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D3A8CD" w14:textId="2C570508" w:rsidR="00A239D2" w:rsidRPr="001478C3" w:rsidRDefault="00A239D2" w:rsidP="00A239D2">
      <w:pPr>
        <w:pStyle w:val="Ttulo2"/>
        <w:rPr>
          <w:b/>
          <w:sz w:val="30"/>
          <w:szCs w:val="30"/>
        </w:rPr>
      </w:pPr>
      <w:r w:rsidRPr="001478C3">
        <w:rPr>
          <w:b/>
          <w:sz w:val="30"/>
          <w:szCs w:val="30"/>
        </w:rPr>
        <w:t xml:space="preserve">LEI N.º </w:t>
      </w:r>
      <w:r w:rsidR="00796A47" w:rsidRPr="001478C3">
        <w:rPr>
          <w:b/>
          <w:sz w:val="30"/>
          <w:szCs w:val="30"/>
        </w:rPr>
        <w:t>1678</w:t>
      </w:r>
      <w:r w:rsidRPr="001478C3">
        <w:rPr>
          <w:b/>
          <w:sz w:val="30"/>
          <w:szCs w:val="30"/>
        </w:rPr>
        <w:t>/2020</w:t>
      </w:r>
    </w:p>
    <w:p w14:paraId="73FF8900" w14:textId="77777777" w:rsidR="00A239D2" w:rsidRPr="001478C3" w:rsidRDefault="00A239D2" w:rsidP="00A239D2">
      <w:pPr>
        <w:ind w:left="3402"/>
        <w:jc w:val="both"/>
        <w:rPr>
          <w:b/>
          <w:sz w:val="24"/>
          <w:szCs w:val="24"/>
        </w:rPr>
      </w:pPr>
    </w:p>
    <w:p w14:paraId="2D37BE9C" w14:textId="77777777" w:rsidR="00A239D2" w:rsidRPr="001478C3" w:rsidRDefault="00A239D2" w:rsidP="00A239D2">
      <w:pPr>
        <w:ind w:left="3402"/>
        <w:jc w:val="both"/>
        <w:rPr>
          <w:b/>
          <w:sz w:val="24"/>
          <w:szCs w:val="24"/>
        </w:rPr>
      </w:pPr>
    </w:p>
    <w:p w14:paraId="4E983904" w14:textId="77777777" w:rsidR="00A239D2" w:rsidRPr="001478C3" w:rsidRDefault="00A239D2" w:rsidP="00A239D2">
      <w:pPr>
        <w:ind w:left="3374"/>
        <w:jc w:val="both"/>
        <w:rPr>
          <w:b/>
          <w:sz w:val="24"/>
          <w:szCs w:val="24"/>
        </w:rPr>
      </w:pPr>
      <w:r w:rsidRPr="001478C3">
        <w:rPr>
          <w:b/>
          <w:sz w:val="24"/>
          <w:szCs w:val="24"/>
        </w:rPr>
        <w:t>“AUTORIZA A CONCESSÃO DE SUBVENÇÕES SOCIAIS E AUXÍLIOS, A ENTIDADES SEM FINS LUCRATIVOS, MEDIANTE PROCEDIMENTO DE CHAMAMENTO PÚBLICO E DÁ OUTRAS PROVIDÊNCIAS.”</w:t>
      </w:r>
    </w:p>
    <w:p w14:paraId="40D04032" w14:textId="77777777" w:rsidR="00A239D2" w:rsidRPr="001478C3" w:rsidRDefault="00A239D2" w:rsidP="00A239D2">
      <w:pPr>
        <w:jc w:val="both"/>
        <w:rPr>
          <w:sz w:val="24"/>
          <w:szCs w:val="24"/>
        </w:rPr>
      </w:pPr>
    </w:p>
    <w:p w14:paraId="103B8DAB" w14:textId="77777777" w:rsidR="00A239D2" w:rsidRPr="001478C3" w:rsidRDefault="00A239D2" w:rsidP="00A239D2">
      <w:pPr>
        <w:jc w:val="both"/>
        <w:rPr>
          <w:sz w:val="24"/>
          <w:szCs w:val="24"/>
        </w:rPr>
      </w:pPr>
    </w:p>
    <w:p w14:paraId="57B681E2" w14:textId="77777777" w:rsidR="00A239D2" w:rsidRPr="001478C3" w:rsidRDefault="00A239D2" w:rsidP="00A239D2">
      <w:pPr>
        <w:ind w:firstLine="1134"/>
        <w:jc w:val="both"/>
        <w:rPr>
          <w:sz w:val="24"/>
          <w:szCs w:val="24"/>
        </w:rPr>
      </w:pPr>
      <w:r w:rsidRPr="001478C3">
        <w:rPr>
          <w:sz w:val="24"/>
          <w:szCs w:val="24"/>
        </w:rPr>
        <w:t>O Prefeito Municipal de Moema, Estado de Minas Gerais, no uso de suas prerrogativas legais encaminha à apreciação, discussão e votação, pelo Poder Legislativo Municipal, o seguinte projeto de lei:</w:t>
      </w:r>
    </w:p>
    <w:p w14:paraId="0FA18DC0" w14:textId="77777777" w:rsidR="00A239D2" w:rsidRPr="001478C3" w:rsidRDefault="00A239D2" w:rsidP="00A239D2">
      <w:pPr>
        <w:jc w:val="both"/>
        <w:rPr>
          <w:sz w:val="24"/>
          <w:szCs w:val="24"/>
        </w:rPr>
      </w:pPr>
    </w:p>
    <w:p w14:paraId="43C7BFA3" w14:textId="77777777" w:rsidR="00A239D2" w:rsidRPr="001478C3" w:rsidRDefault="00A239D2" w:rsidP="00A239D2">
      <w:pPr>
        <w:ind w:firstLine="1134"/>
        <w:jc w:val="both"/>
        <w:rPr>
          <w:sz w:val="24"/>
          <w:szCs w:val="24"/>
        </w:rPr>
      </w:pPr>
      <w:r w:rsidRPr="001478C3">
        <w:rPr>
          <w:b/>
          <w:sz w:val="24"/>
          <w:szCs w:val="24"/>
        </w:rPr>
        <w:t>Art. 1º</w:t>
      </w:r>
      <w:r w:rsidRPr="001478C3">
        <w:rPr>
          <w:sz w:val="24"/>
          <w:szCs w:val="24"/>
        </w:rPr>
        <w:t xml:space="preserve"> - Fica o Poder Executivo Municipal autorizado a conceder subvenções sociais e auxílios, a entidades sem fins lucrativos, do Município de Moema/MG, mediante procedimento de Chamamento Público, em atendimento às exigências legais da Lei n.º 13.019/2014, no exercício de 2021, no valor de R$ 255.800,00 (duzentos e cinquenta e cinco mil e oitocentos reais) nas seguintes classificações orçamentárias:</w:t>
      </w:r>
    </w:p>
    <w:p w14:paraId="610FB597" w14:textId="77777777" w:rsidR="00A239D2" w:rsidRPr="001478C3" w:rsidRDefault="00A239D2" w:rsidP="00A239D2">
      <w:pPr>
        <w:jc w:val="both"/>
        <w:rPr>
          <w:sz w:val="24"/>
          <w:szCs w:val="24"/>
        </w:rPr>
      </w:pPr>
    </w:p>
    <w:p w14:paraId="32B658D8" w14:textId="77777777" w:rsidR="00A239D2" w:rsidRPr="001478C3" w:rsidRDefault="00A239D2" w:rsidP="00A239D2">
      <w:pPr>
        <w:jc w:val="both"/>
        <w:rPr>
          <w:sz w:val="24"/>
          <w:szCs w:val="24"/>
        </w:rPr>
      </w:pPr>
      <w:r w:rsidRPr="001478C3">
        <w:rPr>
          <w:sz w:val="24"/>
          <w:szCs w:val="24"/>
        </w:rPr>
        <w:t>02 02 02 04 122 0001 0.007 33 50 43 – Subvenções Sociais – DR 100 – R$15.000,00</w:t>
      </w:r>
    </w:p>
    <w:p w14:paraId="45C8BD19" w14:textId="77777777" w:rsidR="00A239D2" w:rsidRPr="001478C3" w:rsidRDefault="00A239D2" w:rsidP="00A239D2">
      <w:pPr>
        <w:jc w:val="both"/>
        <w:rPr>
          <w:sz w:val="24"/>
          <w:szCs w:val="24"/>
        </w:rPr>
      </w:pPr>
      <w:r w:rsidRPr="001478C3">
        <w:rPr>
          <w:sz w:val="24"/>
          <w:szCs w:val="24"/>
        </w:rPr>
        <w:t>02 04 04 12 367 0009 0.017 33 50 43 – Subvenções Sociais – DR 101 – R$82.000,00</w:t>
      </w:r>
    </w:p>
    <w:p w14:paraId="6AC6EB8E" w14:textId="77777777" w:rsidR="00A239D2" w:rsidRPr="001478C3" w:rsidRDefault="00A239D2" w:rsidP="00A239D2">
      <w:pPr>
        <w:jc w:val="both"/>
        <w:rPr>
          <w:sz w:val="24"/>
          <w:szCs w:val="24"/>
        </w:rPr>
      </w:pPr>
      <w:r w:rsidRPr="001478C3">
        <w:rPr>
          <w:sz w:val="24"/>
          <w:szCs w:val="24"/>
        </w:rPr>
        <w:t>02 08 01 18 541 0011 0.030 33 50 43 – Subvenções Sociais – DR 101 – R$ 10.000,00</w:t>
      </w:r>
    </w:p>
    <w:p w14:paraId="122178CA" w14:textId="77777777" w:rsidR="00A239D2" w:rsidRPr="001478C3" w:rsidRDefault="00A239D2" w:rsidP="00A239D2">
      <w:pPr>
        <w:jc w:val="both"/>
        <w:rPr>
          <w:sz w:val="24"/>
          <w:szCs w:val="24"/>
        </w:rPr>
      </w:pPr>
      <w:r w:rsidRPr="001478C3">
        <w:rPr>
          <w:sz w:val="24"/>
          <w:szCs w:val="24"/>
        </w:rPr>
        <w:t>02 10 02 08 244 0004 0.024 33 50 43 – Subvenções Sociais – DR 100 – R$48.000,00</w:t>
      </w:r>
    </w:p>
    <w:p w14:paraId="5758F87C" w14:textId="77777777" w:rsidR="00A239D2" w:rsidRPr="001478C3" w:rsidRDefault="00A239D2" w:rsidP="00A239D2">
      <w:pPr>
        <w:jc w:val="both"/>
        <w:rPr>
          <w:sz w:val="24"/>
          <w:szCs w:val="24"/>
        </w:rPr>
      </w:pPr>
      <w:r w:rsidRPr="001478C3">
        <w:rPr>
          <w:sz w:val="24"/>
          <w:szCs w:val="24"/>
        </w:rPr>
        <w:t>02 10 03 08 243 0027 0.027 33 50 42 – Auxílios – DR 100 – R$ 15.800,00</w:t>
      </w:r>
    </w:p>
    <w:p w14:paraId="6EAF23CD" w14:textId="77777777" w:rsidR="00A239D2" w:rsidRPr="001478C3" w:rsidRDefault="00A239D2" w:rsidP="00A239D2">
      <w:pPr>
        <w:jc w:val="both"/>
        <w:rPr>
          <w:sz w:val="24"/>
          <w:szCs w:val="24"/>
        </w:rPr>
      </w:pPr>
      <w:r w:rsidRPr="001478C3">
        <w:rPr>
          <w:sz w:val="24"/>
          <w:szCs w:val="24"/>
        </w:rPr>
        <w:t>02 12 01 27 813 0018 0.022 33 50 43 – Subvenções Sociais – DR 100 – R$24.000,00</w:t>
      </w:r>
    </w:p>
    <w:p w14:paraId="497588CD" w14:textId="77777777" w:rsidR="00A239D2" w:rsidRPr="001478C3" w:rsidRDefault="00A239D2" w:rsidP="00A239D2">
      <w:pPr>
        <w:jc w:val="both"/>
        <w:rPr>
          <w:sz w:val="24"/>
          <w:szCs w:val="24"/>
        </w:rPr>
      </w:pPr>
      <w:r w:rsidRPr="001478C3">
        <w:rPr>
          <w:sz w:val="24"/>
          <w:szCs w:val="24"/>
        </w:rPr>
        <w:t>02 12 02 13 392 0012 0.023 33 50 43 – Subvenções Sociais – DR 100 – R$12.000,00</w:t>
      </w:r>
    </w:p>
    <w:p w14:paraId="5B8249A8" w14:textId="77777777" w:rsidR="00A239D2" w:rsidRPr="001478C3" w:rsidRDefault="00A239D2" w:rsidP="00A239D2">
      <w:pPr>
        <w:jc w:val="both"/>
        <w:rPr>
          <w:sz w:val="24"/>
          <w:szCs w:val="24"/>
        </w:rPr>
      </w:pPr>
      <w:r w:rsidRPr="001478C3">
        <w:rPr>
          <w:sz w:val="24"/>
          <w:szCs w:val="24"/>
        </w:rPr>
        <w:t>02 12 04 13 391 0012 0.026 33 50 43 – Subvenções Sociais – DR 100 – R$49.000,00</w:t>
      </w:r>
    </w:p>
    <w:p w14:paraId="30509B3B" w14:textId="77777777" w:rsidR="00A239D2" w:rsidRPr="001478C3" w:rsidRDefault="00A239D2" w:rsidP="00A239D2">
      <w:pPr>
        <w:jc w:val="both"/>
        <w:rPr>
          <w:sz w:val="24"/>
          <w:szCs w:val="24"/>
        </w:rPr>
      </w:pPr>
    </w:p>
    <w:p w14:paraId="1F60012D" w14:textId="77777777" w:rsidR="00A239D2" w:rsidRPr="001478C3" w:rsidRDefault="00A239D2" w:rsidP="00A239D2">
      <w:pPr>
        <w:jc w:val="both"/>
        <w:rPr>
          <w:sz w:val="24"/>
          <w:szCs w:val="24"/>
        </w:rPr>
      </w:pPr>
      <w:r w:rsidRPr="001478C3">
        <w:rPr>
          <w:b/>
          <w:bCs/>
          <w:sz w:val="24"/>
          <w:szCs w:val="24"/>
        </w:rPr>
        <w:t>Parágrafo único:</w:t>
      </w:r>
      <w:r w:rsidRPr="001478C3">
        <w:rPr>
          <w:sz w:val="24"/>
          <w:szCs w:val="24"/>
        </w:rPr>
        <w:t xml:space="preserve"> Os recursos previstos para as entidades a título de subvenção social e a título de auxílios, dependerão sempre da efetivação da receita estimada para o exercício financeiro de 2021 e, também, de chamamento público em conformidade com a Lei n.º 13.019/2014.</w:t>
      </w:r>
    </w:p>
    <w:p w14:paraId="4119CD8D" w14:textId="77777777" w:rsidR="00A239D2" w:rsidRPr="001478C3" w:rsidRDefault="00A239D2" w:rsidP="00A239D2">
      <w:pPr>
        <w:ind w:firstLine="1134"/>
        <w:jc w:val="both"/>
        <w:rPr>
          <w:sz w:val="24"/>
          <w:szCs w:val="24"/>
        </w:rPr>
      </w:pPr>
    </w:p>
    <w:p w14:paraId="15EF6887" w14:textId="77777777" w:rsidR="00A239D2" w:rsidRPr="001478C3" w:rsidRDefault="00A239D2" w:rsidP="00A239D2">
      <w:pPr>
        <w:ind w:firstLine="1134"/>
        <w:jc w:val="both"/>
        <w:rPr>
          <w:sz w:val="24"/>
          <w:szCs w:val="24"/>
        </w:rPr>
      </w:pPr>
      <w:r w:rsidRPr="001478C3">
        <w:rPr>
          <w:b/>
          <w:sz w:val="24"/>
          <w:szCs w:val="24"/>
        </w:rPr>
        <w:t>Art. 2º</w:t>
      </w:r>
      <w:r w:rsidRPr="001478C3">
        <w:rPr>
          <w:sz w:val="24"/>
          <w:szCs w:val="24"/>
        </w:rPr>
        <w:t xml:space="preserve"> - Para fins de participação no procedimento de chamamento público e recebimento dos recursos destinados às entidades sem fins lucrativos, as entidades deverão atender às seguintes condições:</w:t>
      </w:r>
    </w:p>
    <w:p w14:paraId="1C89AF67" w14:textId="77777777" w:rsidR="00A239D2" w:rsidRPr="001478C3" w:rsidRDefault="00A239D2" w:rsidP="00A239D2">
      <w:pPr>
        <w:ind w:firstLine="708"/>
        <w:jc w:val="both"/>
        <w:rPr>
          <w:sz w:val="24"/>
          <w:szCs w:val="24"/>
        </w:rPr>
      </w:pPr>
    </w:p>
    <w:p w14:paraId="691ACA46" w14:textId="77777777" w:rsidR="00A239D2" w:rsidRPr="001478C3" w:rsidRDefault="00A239D2" w:rsidP="00A239D2">
      <w:pPr>
        <w:jc w:val="both"/>
        <w:rPr>
          <w:sz w:val="24"/>
          <w:szCs w:val="24"/>
        </w:rPr>
      </w:pPr>
      <w:r w:rsidRPr="001478C3">
        <w:rPr>
          <w:sz w:val="24"/>
          <w:szCs w:val="24"/>
        </w:rPr>
        <w:t xml:space="preserve">I – </w:t>
      </w:r>
      <w:proofErr w:type="gramStart"/>
      <w:r w:rsidRPr="001478C3">
        <w:rPr>
          <w:sz w:val="24"/>
          <w:szCs w:val="24"/>
        </w:rPr>
        <w:t>atender</w:t>
      </w:r>
      <w:proofErr w:type="gramEnd"/>
      <w:r w:rsidRPr="001478C3">
        <w:rPr>
          <w:sz w:val="24"/>
          <w:szCs w:val="24"/>
        </w:rPr>
        <w:t xml:space="preserve"> as condições estabelecidas na Lei de Diretrizes Orçamentárias;</w:t>
      </w:r>
    </w:p>
    <w:p w14:paraId="43CEC0B0" w14:textId="77777777" w:rsidR="00A239D2" w:rsidRPr="001478C3" w:rsidRDefault="00A239D2" w:rsidP="00A239D2">
      <w:pPr>
        <w:jc w:val="both"/>
        <w:rPr>
          <w:sz w:val="24"/>
          <w:szCs w:val="24"/>
        </w:rPr>
      </w:pPr>
      <w:r w:rsidRPr="001478C3">
        <w:rPr>
          <w:sz w:val="24"/>
          <w:szCs w:val="24"/>
        </w:rPr>
        <w:t xml:space="preserve">II – </w:t>
      </w:r>
      <w:proofErr w:type="gramStart"/>
      <w:r w:rsidRPr="001478C3">
        <w:rPr>
          <w:sz w:val="24"/>
          <w:szCs w:val="24"/>
        </w:rPr>
        <w:t>ter</w:t>
      </w:r>
      <w:proofErr w:type="gramEnd"/>
      <w:r w:rsidRPr="001478C3">
        <w:rPr>
          <w:sz w:val="24"/>
          <w:szCs w:val="24"/>
        </w:rPr>
        <w:t xml:space="preserve"> caráter assistencial ou cultural e atender direto ao público, de forma gratuita, nas áreas de assistência social, cultural, ambiental, médica e/ou educacional;</w:t>
      </w:r>
    </w:p>
    <w:p w14:paraId="6DC2F0EF" w14:textId="77777777" w:rsidR="00A239D2" w:rsidRPr="001478C3" w:rsidRDefault="00A239D2" w:rsidP="00A239D2">
      <w:pPr>
        <w:jc w:val="both"/>
        <w:rPr>
          <w:sz w:val="24"/>
          <w:szCs w:val="24"/>
        </w:rPr>
      </w:pPr>
      <w:r w:rsidRPr="001478C3">
        <w:rPr>
          <w:sz w:val="24"/>
          <w:szCs w:val="24"/>
        </w:rPr>
        <w:t>III – não possuir débito de prestação de contas de recursos recebidos anteriormente;</w:t>
      </w:r>
    </w:p>
    <w:p w14:paraId="6AA1E839" w14:textId="77777777" w:rsidR="00A239D2" w:rsidRPr="001478C3" w:rsidRDefault="00A239D2" w:rsidP="00A239D2">
      <w:pPr>
        <w:jc w:val="both"/>
        <w:rPr>
          <w:sz w:val="24"/>
          <w:szCs w:val="24"/>
        </w:rPr>
      </w:pPr>
      <w:r w:rsidRPr="001478C3">
        <w:rPr>
          <w:sz w:val="24"/>
          <w:szCs w:val="24"/>
        </w:rPr>
        <w:t xml:space="preserve">IV – </w:t>
      </w:r>
      <w:proofErr w:type="gramStart"/>
      <w:r w:rsidRPr="001478C3">
        <w:rPr>
          <w:sz w:val="24"/>
          <w:szCs w:val="24"/>
        </w:rPr>
        <w:t>apresentar</w:t>
      </w:r>
      <w:proofErr w:type="gramEnd"/>
      <w:r w:rsidRPr="001478C3">
        <w:rPr>
          <w:sz w:val="24"/>
          <w:szCs w:val="24"/>
        </w:rPr>
        <w:t xml:space="preserve"> declaração de regular funcionamento no último ano, emitida no exercício de 2021 por autoridade local;</w:t>
      </w:r>
    </w:p>
    <w:p w14:paraId="6056C605" w14:textId="77777777" w:rsidR="00A239D2" w:rsidRPr="001478C3" w:rsidRDefault="00A239D2" w:rsidP="00A239D2">
      <w:pPr>
        <w:jc w:val="both"/>
        <w:rPr>
          <w:sz w:val="24"/>
          <w:szCs w:val="24"/>
        </w:rPr>
      </w:pPr>
      <w:r w:rsidRPr="001478C3">
        <w:rPr>
          <w:sz w:val="24"/>
          <w:szCs w:val="24"/>
        </w:rPr>
        <w:t xml:space="preserve">V – </w:t>
      </w:r>
      <w:proofErr w:type="gramStart"/>
      <w:r w:rsidRPr="001478C3">
        <w:rPr>
          <w:sz w:val="24"/>
          <w:szCs w:val="24"/>
        </w:rPr>
        <w:t>comprovar</w:t>
      </w:r>
      <w:proofErr w:type="gramEnd"/>
      <w:r w:rsidRPr="001478C3">
        <w:rPr>
          <w:sz w:val="24"/>
          <w:szCs w:val="24"/>
        </w:rPr>
        <w:t xml:space="preserve"> a regularidade do mandato de sua diretoria;</w:t>
      </w:r>
    </w:p>
    <w:p w14:paraId="7BF79C8F" w14:textId="77777777" w:rsidR="00A239D2" w:rsidRPr="001478C3" w:rsidRDefault="00A239D2" w:rsidP="00A239D2">
      <w:pPr>
        <w:jc w:val="both"/>
        <w:rPr>
          <w:sz w:val="24"/>
          <w:szCs w:val="24"/>
        </w:rPr>
      </w:pPr>
      <w:r w:rsidRPr="001478C3">
        <w:rPr>
          <w:sz w:val="24"/>
          <w:szCs w:val="24"/>
        </w:rPr>
        <w:t xml:space="preserve">VI – </w:t>
      </w:r>
      <w:proofErr w:type="gramStart"/>
      <w:r w:rsidRPr="001478C3">
        <w:rPr>
          <w:sz w:val="24"/>
          <w:szCs w:val="24"/>
        </w:rPr>
        <w:t>ser</w:t>
      </w:r>
      <w:proofErr w:type="gramEnd"/>
      <w:r w:rsidRPr="001478C3">
        <w:rPr>
          <w:sz w:val="24"/>
          <w:szCs w:val="24"/>
        </w:rPr>
        <w:t xml:space="preserve"> declarada por lei como entidade de utilidade pública;</w:t>
      </w:r>
    </w:p>
    <w:p w14:paraId="653E059F" w14:textId="77777777" w:rsidR="00A239D2" w:rsidRPr="001478C3" w:rsidRDefault="00A239D2" w:rsidP="00A239D2">
      <w:pPr>
        <w:jc w:val="both"/>
        <w:rPr>
          <w:sz w:val="24"/>
          <w:szCs w:val="24"/>
        </w:rPr>
      </w:pPr>
      <w:r w:rsidRPr="001478C3">
        <w:rPr>
          <w:sz w:val="24"/>
          <w:szCs w:val="24"/>
        </w:rPr>
        <w:t>VII – apresentar o Plano de Aplicação dos Recursos;</w:t>
      </w:r>
    </w:p>
    <w:p w14:paraId="176A7F5A" w14:textId="77777777" w:rsidR="00A239D2" w:rsidRPr="001478C3" w:rsidRDefault="00A239D2" w:rsidP="00A239D2">
      <w:pPr>
        <w:jc w:val="both"/>
        <w:rPr>
          <w:sz w:val="24"/>
          <w:szCs w:val="24"/>
        </w:rPr>
      </w:pPr>
      <w:r w:rsidRPr="001478C3">
        <w:rPr>
          <w:sz w:val="24"/>
          <w:szCs w:val="24"/>
        </w:rPr>
        <w:lastRenderedPageBreak/>
        <w:t>VIII – existir recursos orçamentários e financeiros;</w:t>
      </w:r>
    </w:p>
    <w:p w14:paraId="6BA46A52" w14:textId="77777777" w:rsidR="00A239D2" w:rsidRPr="001478C3" w:rsidRDefault="00A239D2" w:rsidP="00A239D2">
      <w:pPr>
        <w:jc w:val="both"/>
        <w:rPr>
          <w:sz w:val="24"/>
          <w:szCs w:val="24"/>
        </w:rPr>
      </w:pPr>
      <w:r w:rsidRPr="001478C3">
        <w:rPr>
          <w:sz w:val="24"/>
          <w:szCs w:val="24"/>
        </w:rPr>
        <w:t xml:space="preserve">IX – </w:t>
      </w:r>
      <w:proofErr w:type="gramStart"/>
      <w:r w:rsidRPr="001478C3">
        <w:rPr>
          <w:sz w:val="24"/>
          <w:szCs w:val="24"/>
        </w:rPr>
        <w:t>celebrar</w:t>
      </w:r>
      <w:proofErr w:type="gramEnd"/>
      <w:r w:rsidRPr="001478C3">
        <w:rPr>
          <w:sz w:val="24"/>
          <w:szCs w:val="24"/>
        </w:rPr>
        <w:t xml:space="preserve"> o respectivo termo de fomento.</w:t>
      </w:r>
    </w:p>
    <w:p w14:paraId="1D8FC8B2" w14:textId="77777777" w:rsidR="00A239D2" w:rsidRPr="001478C3" w:rsidRDefault="00A239D2" w:rsidP="00A239D2">
      <w:pPr>
        <w:jc w:val="both"/>
        <w:rPr>
          <w:sz w:val="24"/>
          <w:szCs w:val="24"/>
        </w:rPr>
      </w:pPr>
    </w:p>
    <w:p w14:paraId="301326B6" w14:textId="77777777" w:rsidR="00A239D2" w:rsidRPr="001478C3" w:rsidRDefault="00A239D2" w:rsidP="00A239D2">
      <w:pPr>
        <w:ind w:firstLine="1134"/>
        <w:jc w:val="both"/>
        <w:rPr>
          <w:sz w:val="24"/>
          <w:szCs w:val="24"/>
        </w:rPr>
      </w:pPr>
      <w:r w:rsidRPr="001478C3">
        <w:rPr>
          <w:b/>
          <w:sz w:val="24"/>
          <w:szCs w:val="24"/>
        </w:rPr>
        <w:t>Art. 3º</w:t>
      </w:r>
      <w:r w:rsidRPr="001478C3">
        <w:rPr>
          <w:sz w:val="24"/>
          <w:szCs w:val="24"/>
        </w:rPr>
        <w:t xml:space="preserve"> - O valor das subvenções sociais e auxílios, sempre que possível, será calculado com base em unidades de serviços efetivamente prestados ou postos à disposição dos interessados, obedecendo aos padrões mínimos de eficiência previamente fixados por autoridade competente.</w:t>
      </w:r>
    </w:p>
    <w:p w14:paraId="69C0E9FC" w14:textId="77777777" w:rsidR="00A239D2" w:rsidRPr="001478C3" w:rsidRDefault="00A239D2" w:rsidP="00A239D2">
      <w:pPr>
        <w:ind w:firstLine="1134"/>
        <w:jc w:val="both"/>
        <w:rPr>
          <w:b/>
          <w:sz w:val="24"/>
          <w:szCs w:val="24"/>
        </w:rPr>
      </w:pPr>
    </w:p>
    <w:p w14:paraId="28DD4888" w14:textId="77777777" w:rsidR="00A239D2" w:rsidRPr="001478C3" w:rsidRDefault="00A239D2" w:rsidP="00A239D2">
      <w:pPr>
        <w:ind w:firstLine="1134"/>
        <w:jc w:val="both"/>
        <w:rPr>
          <w:sz w:val="24"/>
          <w:szCs w:val="24"/>
        </w:rPr>
      </w:pPr>
      <w:r w:rsidRPr="001478C3">
        <w:rPr>
          <w:b/>
          <w:sz w:val="24"/>
          <w:szCs w:val="24"/>
        </w:rPr>
        <w:t>Art. 4º</w:t>
      </w:r>
      <w:r w:rsidRPr="001478C3">
        <w:rPr>
          <w:sz w:val="24"/>
          <w:szCs w:val="24"/>
        </w:rPr>
        <w:t xml:space="preserve"> - As transferências de recursos do Município, consignadas na lei orçamentária anual, para entidades privadas ou públicas, quando exigido ou cabíveis, serão realizadas mediante chamamento público e assinatura de termo de fomento, acordo, ajuste ou outros instrumentos congêneres, na forma da legislação vigente.</w:t>
      </w:r>
    </w:p>
    <w:p w14:paraId="4C345708" w14:textId="77777777" w:rsidR="00A239D2" w:rsidRPr="001478C3" w:rsidRDefault="00A239D2" w:rsidP="00A239D2">
      <w:pPr>
        <w:ind w:firstLine="1134"/>
        <w:jc w:val="both"/>
        <w:rPr>
          <w:sz w:val="24"/>
          <w:szCs w:val="24"/>
        </w:rPr>
      </w:pPr>
    </w:p>
    <w:p w14:paraId="0EFBAEA4" w14:textId="77777777" w:rsidR="00A239D2" w:rsidRPr="001478C3" w:rsidRDefault="00A239D2" w:rsidP="00A239D2">
      <w:pPr>
        <w:ind w:firstLine="1134"/>
        <w:jc w:val="both"/>
        <w:rPr>
          <w:sz w:val="24"/>
          <w:szCs w:val="24"/>
        </w:rPr>
      </w:pPr>
      <w:r w:rsidRPr="001478C3">
        <w:rPr>
          <w:b/>
          <w:sz w:val="24"/>
          <w:szCs w:val="24"/>
        </w:rPr>
        <w:t>Art. 5º</w:t>
      </w:r>
      <w:r w:rsidRPr="001478C3">
        <w:rPr>
          <w:sz w:val="24"/>
          <w:szCs w:val="24"/>
        </w:rPr>
        <w:t xml:space="preserve"> - A concessão de ajuda financeira, a título de subvenções sociais, contribuições ou auxílios, nos termos desta lei, fica condicionada à aprovação do Plano de Aplicação dos Recursos da entidade, pelo órgão competente da Entidade cedente do recurso.</w:t>
      </w:r>
    </w:p>
    <w:p w14:paraId="68679029" w14:textId="77777777" w:rsidR="00A239D2" w:rsidRPr="001478C3" w:rsidRDefault="00A239D2" w:rsidP="00A239D2">
      <w:pPr>
        <w:ind w:firstLine="1134"/>
        <w:jc w:val="both"/>
        <w:rPr>
          <w:sz w:val="24"/>
          <w:szCs w:val="24"/>
        </w:rPr>
      </w:pPr>
    </w:p>
    <w:p w14:paraId="681252C7" w14:textId="77777777" w:rsidR="00A239D2" w:rsidRPr="001478C3" w:rsidRDefault="00A239D2" w:rsidP="00A239D2">
      <w:pPr>
        <w:ind w:firstLine="1134"/>
        <w:jc w:val="both"/>
        <w:rPr>
          <w:sz w:val="24"/>
          <w:szCs w:val="24"/>
        </w:rPr>
      </w:pPr>
      <w:r w:rsidRPr="001478C3">
        <w:rPr>
          <w:b/>
          <w:sz w:val="24"/>
          <w:szCs w:val="24"/>
        </w:rPr>
        <w:t>Art. 6º</w:t>
      </w:r>
      <w:r w:rsidRPr="001478C3">
        <w:rPr>
          <w:sz w:val="24"/>
          <w:szCs w:val="24"/>
        </w:rPr>
        <w:t xml:space="preserve"> - As entidades privadas, ou públicas beneficiadas com recursos públicos, submeter-se-ão à fiscalização do órgão concedente, através do envio de prestação de contas ao órgão competente, com a finalidade de verificar o cumprimento do Plano de Aplicação dos Recursos.</w:t>
      </w:r>
    </w:p>
    <w:p w14:paraId="21FE8CFD" w14:textId="77777777" w:rsidR="00A239D2" w:rsidRPr="001478C3" w:rsidRDefault="00A239D2" w:rsidP="00A239D2">
      <w:pPr>
        <w:ind w:firstLine="1134"/>
        <w:jc w:val="both"/>
        <w:rPr>
          <w:sz w:val="24"/>
          <w:szCs w:val="24"/>
        </w:rPr>
      </w:pPr>
    </w:p>
    <w:p w14:paraId="3D738094" w14:textId="77777777" w:rsidR="00A239D2" w:rsidRPr="001478C3" w:rsidRDefault="00A239D2" w:rsidP="00A239D2">
      <w:pPr>
        <w:pStyle w:val="Corpodetexto"/>
        <w:ind w:firstLine="1134"/>
        <w:rPr>
          <w:rFonts w:ascii="Times New Roman" w:hAnsi="Times New Roman"/>
        </w:rPr>
      </w:pPr>
      <w:r w:rsidRPr="001478C3">
        <w:rPr>
          <w:rFonts w:ascii="Times New Roman" w:hAnsi="Times New Roman"/>
          <w:b/>
        </w:rPr>
        <w:t>Art. 7º</w:t>
      </w:r>
      <w:r w:rsidRPr="001478C3">
        <w:rPr>
          <w:rFonts w:ascii="Times New Roman" w:hAnsi="Times New Roman"/>
        </w:rPr>
        <w:t xml:space="preserve"> - Somente às instituições cujas condições de funcionamento forem julgadas satisfatórias, a critério da Administração Municipal, serão concedidos os benefícios desta lei.</w:t>
      </w:r>
    </w:p>
    <w:p w14:paraId="13189039" w14:textId="77777777" w:rsidR="00A239D2" w:rsidRPr="001478C3" w:rsidRDefault="00A239D2" w:rsidP="00A239D2">
      <w:pPr>
        <w:jc w:val="both"/>
        <w:rPr>
          <w:sz w:val="24"/>
          <w:szCs w:val="24"/>
        </w:rPr>
      </w:pPr>
    </w:p>
    <w:p w14:paraId="3061A81C" w14:textId="77777777" w:rsidR="00A239D2" w:rsidRPr="001478C3" w:rsidRDefault="00A239D2" w:rsidP="00A239D2">
      <w:pPr>
        <w:ind w:firstLine="1134"/>
        <w:jc w:val="both"/>
        <w:rPr>
          <w:sz w:val="24"/>
          <w:szCs w:val="24"/>
        </w:rPr>
      </w:pPr>
      <w:r w:rsidRPr="001478C3">
        <w:rPr>
          <w:b/>
          <w:sz w:val="24"/>
          <w:szCs w:val="24"/>
        </w:rPr>
        <w:t xml:space="preserve">Art. 8º </w:t>
      </w:r>
      <w:r w:rsidRPr="001478C3">
        <w:rPr>
          <w:sz w:val="24"/>
          <w:szCs w:val="24"/>
        </w:rPr>
        <w:t>- Esta Lei entra em vigor na data de sua publicação.</w:t>
      </w:r>
    </w:p>
    <w:p w14:paraId="2D7B0600" w14:textId="77777777" w:rsidR="00A239D2" w:rsidRPr="001478C3" w:rsidRDefault="00A239D2" w:rsidP="00A239D2">
      <w:pPr>
        <w:jc w:val="both"/>
        <w:rPr>
          <w:sz w:val="24"/>
          <w:szCs w:val="24"/>
        </w:rPr>
      </w:pPr>
    </w:p>
    <w:p w14:paraId="63A200F2" w14:textId="77777777" w:rsidR="00A239D2" w:rsidRPr="001478C3" w:rsidRDefault="00A239D2" w:rsidP="00A239D2">
      <w:pPr>
        <w:ind w:firstLine="1134"/>
        <w:jc w:val="both"/>
        <w:rPr>
          <w:sz w:val="24"/>
          <w:szCs w:val="24"/>
        </w:rPr>
      </w:pPr>
      <w:r w:rsidRPr="001478C3">
        <w:rPr>
          <w:b/>
          <w:sz w:val="24"/>
          <w:szCs w:val="24"/>
        </w:rPr>
        <w:t>Art. 9º</w:t>
      </w:r>
      <w:r w:rsidRPr="001478C3">
        <w:rPr>
          <w:sz w:val="24"/>
          <w:szCs w:val="24"/>
        </w:rPr>
        <w:t xml:space="preserve"> - Revogam-se as disposições em contrário.</w:t>
      </w:r>
    </w:p>
    <w:p w14:paraId="590B20AD" w14:textId="77777777" w:rsidR="00A239D2" w:rsidRPr="001478C3" w:rsidRDefault="00A239D2" w:rsidP="00A239D2">
      <w:pPr>
        <w:jc w:val="center"/>
        <w:rPr>
          <w:sz w:val="24"/>
          <w:szCs w:val="24"/>
        </w:rPr>
      </w:pPr>
    </w:p>
    <w:p w14:paraId="1AF161BE" w14:textId="40058F76" w:rsidR="00A239D2" w:rsidRPr="001478C3" w:rsidRDefault="00A239D2" w:rsidP="00A239D2">
      <w:pPr>
        <w:jc w:val="center"/>
        <w:rPr>
          <w:sz w:val="24"/>
          <w:szCs w:val="24"/>
        </w:rPr>
      </w:pPr>
      <w:r w:rsidRPr="001478C3">
        <w:rPr>
          <w:sz w:val="24"/>
          <w:szCs w:val="24"/>
        </w:rPr>
        <w:t xml:space="preserve">Moema/MG, </w:t>
      </w:r>
      <w:r w:rsidR="00796A47" w:rsidRPr="001478C3">
        <w:rPr>
          <w:sz w:val="24"/>
          <w:szCs w:val="24"/>
        </w:rPr>
        <w:t xml:space="preserve">16 </w:t>
      </w:r>
      <w:r w:rsidRPr="001478C3">
        <w:rPr>
          <w:sz w:val="24"/>
          <w:szCs w:val="24"/>
        </w:rPr>
        <w:t xml:space="preserve">de </w:t>
      </w:r>
      <w:r w:rsidR="00796A47" w:rsidRPr="001478C3">
        <w:rPr>
          <w:sz w:val="24"/>
          <w:szCs w:val="24"/>
        </w:rPr>
        <w:t>dez</w:t>
      </w:r>
      <w:r w:rsidRPr="001478C3">
        <w:rPr>
          <w:sz w:val="24"/>
          <w:szCs w:val="24"/>
        </w:rPr>
        <w:t>embro de 2020.</w:t>
      </w:r>
    </w:p>
    <w:p w14:paraId="393F8825" w14:textId="77777777" w:rsidR="00A239D2" w:rsidRPr="001478C3" w:rsidRDefault="00A239D2" w:rsidP="00A239D2">
      <w:pPr>
        <w:jc w:val="center"/>
        <w:rPr>
          <w:sz w:val="24"/>
          <w:szCs w:val="24"/>
        </w:rPr>
      </w:pPr>
    </w:p>
    <w:p w14:paraId="5556D047" w14:textId="77777777" w:rsidR="00A239D2" w:rsidRPr="001478C3" w:rsidRDefault="00A239D2" w:rsidP="00A239D2">
      <w:pPr>
        <w:jc w:val="center"/>
        <w:rPr>
          <w:sz w:val="24"/>
          <w:szCs w:val="24"/>
        </w:rPr>
      </w:pPr>
    </w:p>
    <w:p w14:paraId="7E810FA7" w14:textId="77777777" w:rsidR="00A239D2" w:rsidRPr="001478C3" w:rsidRDefault="00A239D2" w:rsidP="00A239D2">
      <w:pPr>
        <w:jc w:val="center"/>
        <w:rPr>
          <w:sz w:val="24"/>
          <w:szCs w:val="24"/>
        </w:rPr>
      </w:pPr>
    </w:p>
    <w:p w14:paraId="38426E08" w14:textId="77777777" w:rsidR="00A239D2" w:rsidRPr="001478C3" w:rsidRDefault="00A239D2" w:rsidP="00A239D2">
      <w:pPr>
        <w:jc w:val="center"/>
        <w:rPr>
          <w:i/>
          <w:sz w:val="24"/>
          <w:szCs w:val="24"/>
        </w:rPr>
      </w:pPr>
      <w:proofErr w:type="spellStart"/>
      <w:r w:rsidRPr="001478C3">
        <w:rPr>
          <w:i/>
          <w:sz w:val="24"/>
          <w:szCs w:val="24"/>
        </w:rPr>
        <w:t>Julvan</w:t>
      </w:r>
      <w:proofErr w:type="spellEnd"/>
      <w:r w:rsidRPr="001478C3">
        <w:rPr>
          <w:i/>
          <w:sz w:val="24"/>
          <w:szCs w:val="24"/>
        </w:rPr>
        <w:t xml:space="preserve"> Rezende Araújo Lacerda</w:t>
      </w:r>
    </w:p>
    <w:p w14:paraId="67840631" w14:textId="77777777" w:rsidR="00A239D2" w:rsidRPr="001478C3" w:rsidRDefault="00A239D2" w:rsidP="00A239D2">
      <w:pPr>
        <w:jc w:val="center"/>
        <w:rPr>
          <w:i/>
          <w:sz w:val="24"/>
          <w:szCs w:val="24"/>
        </w:rPr>
      </w:pPr>
      <w:r w:rsidRPr="001478C3">
        <w:rPr>
          <w:i/>
          <w:sz w:val="24"/>
          <w:szCs w:val="24"/>
        </w:rPr>
        <w:t>Prefeito Municipal</w:t>
      </w:r>
    </w:p>
    <w:p w14:paraId="4EEE651C" w14:textId="77777777" w:rsidR="00A239D2" w:rsidRPr="001478C3" w:rsidRDefault="00A239D2" w:rsidP="00A239D2">
      <w:pPr>
        <w:rPr>
          <w:sz w:val="24"/>
          <w:szCs w:val="24"/>
        </w:rPr>
      </w:pPr>
    </w:p>
    <w:p w14:paraId="2AA9BED0" w14:textId="77777777" w:rsidR="004C5237" w:rsidRPr="001478C3" w:rsidRDefault="004C5237" w:rsidP="00A239D2">
      <w:pPr>
        <w:rPr>
          <w:sz w:val="24"/>
          <w:szCs w:val="24"/>
        </w:rPr>
      </w:pPr>
    </w:p>
    <w:sectPr w:rsidR="004C5237" w:rsidRPr="001478C3" w:rsidSect="00BD6CEE">
      <w:footerReference w:type="default" r:id="rId6"/>
      <w:pgSz w:w="11906" w:h="16838" w:code="9"/>
      <w:pgMar w:top="2835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03E2D7" w14:textId="77777777" w:rsidR="00DA2868" w:rsidRDefault="00DA2868" w:rsidP="00484986">
      <w:r>
        <w:separator/>
      </w:r>
    </w:p>
  </w:endnote>
  <w:endnote w:type="continuationSeparator" w:id="0">
    <w:p w14:paraId="691CAA2E" w14:textId="77777777" w:rsidR="00DA2868" w:rsidRDefault="00DA2868" w:rsidP="00484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1019EE" w14:textId="77777777" w:rsidR="00484986" w:rsidRPr="00484986" w:rsidRDefault="00484986" w:rsidP="00484986">
    <w:pPr>
      <w:pStyle w:val="Rodap"/>
      <w:jc w:val="right"/>
      <w:rPr>
        <w:sz w:val="24"/>
        <w:szCs w:val="24"/>
      </w:rPr>
    </w:pPr>
    <w:r w:rsidRPr="00484986">
      <w:rPr>
        <w:sz w:val="24"/>
        <w:szCs w:val="24"/>
      </w:rPr>
      <w:t xml:space="preserve">Página </w:t>
    </w:r>
    <w:r w:rsidRPr="00484986">
      <w:rPr>
        <w:sz w:val="24"/>
        <w:szCs w:val="24"/>
      </w:rPr>
      <w:fldChar w:fldCharType="begin"/>
    </w:r>
    <w:r w:rsidRPr="00484986">
      <w:rPr>
        <w:sz w:val="24"/>
        <w:szCs w:val="24"/>
      </w:rPr>
      <w:instrText>PAGE  \* Arabic  \* MERGEFORMAT</w:instrText>
    </w:r>
    <w:r w:rsidRPr="00484986">
      <w:rPr>
        <w:sz w:val="24"/>
        <w:szCs w:val="24"/>
      </w:rPr>
      <w:fldChar w:fldCharType="separate"/>
    </w:r>
    <w:r w:rsidRPr="00484986">
      <w:rPr>
        <w:sz w:val="24"/>
        <w:szCs w:val="24"/>
      </w:rPr>
      <w:t>2</w:t>
    </w:r>
    <w:r w:rsidRPr="00484986">
      <w:rPr>
        <w:sz w:val="24"/>
        <w:szCs w:val="24"/>
      </w:rPr>
      <w:fldChar w:fldCharType="end"/>
    </w:r>
    <w:r w:rsidRPr="00484986">
      <w:rPr>
        <w:sz w:val="24"/>
        <w:szCs w:val="24"/>
      </w:rPr>
      <w:t xml:space="preserve"> de </w:t>
    </w:r>
    <w:r w:rsidRPr="00484986">
      <w:rPr>
        <w:sz w:val="24"/>
        <w:szCs w:val="24"/>
      </w:rPr>
      <w:fldChar w:fldCharType="begin"/>
    </w:r>
    <w:r w:rsidRPr="00484986">
      <w:rPr>
        <w:sz w:val="24"/>
        <w:szCs w:val="24"/>
      </w:rPr>
      <w:instrText>NUMPAGES \ * Arábico \ * MERGEFORMAT</w:instrText>
    </w:r>
    <w:r w:rsidRPr="00484986">
      <w:rPr>
        <w:sz w:val="24"/>
        <w:szCs w:val="24"/>
      </w:rPr>
      <w:fldChar w:fldCharType="separate"/>
    </w:r>
    <w:r w:rsidRPr="00484986">
      <w:rPr>
        <w:sz w:val="24"/>
        <w:szCs w:val="24"/>
      </w:rPr>
      <w:t>2</w:t>
    </w:r>
    <w:r w:rsidRPr="00484986">
      <w:rPr>
        <w:sz w:val="24"/>
        <w:szCs w:val="24"/>
      </w:rPr>
      <w:fldChar w:fldCharType="end"/>
    </w:r>
  </w:p>
  <w:p w14:paraId="77099863" w14:textId="77777777" w:rsidR="00484986" w:rsidRDefault="0048498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EFDCBE" w14:textId="77777777" w:rsidR="00DA2868" w:rsidRDefault="00DA2868" w:rsidP="00484986">
      <w:r>
        <w:separator/>
      </w:r>
    </w:p>
  </w:footnote>
  <w:footnote w:type="continuationSeparator" w:id="0">
    <w:p w14:paraId="1C0AB435" w14:textId="77777777" w:rsidR="00DA2868" w:rsidRDefault="00DA2868" w:rsidP="004849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237"/>
    <w:rsid w:val="001478C3"/>
    <w:rsid w:val="002126DB"/>
    <w:rsid w:val="00484986"/>
    <w:rsid w:val="004C5237"/>
    <w:rsid w:val="006D4E50"/>
    <w:rsid w:val="006F40A6"/>
    <w:rsid w:val="00756730"/>
    <w:rsid w:val="00796A47"/>
    <w:rsid w:val="007A2051"/>
    <w:rsid w:val="008362E2"/>
    <w:rsid w:val="00A239D2"/>
    <w:rsid w:val="00AD6215"/>
    <w:rsid w:val="00BA3821"/>
    <w:rsid w:val="00BD6CEE"/>
    <w:rsid w:val="00BE182B"/>
    <w:rsid w:val="00C6368A"/>
    <w:rsid w:val="00DA28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C189C"/>
  <w15:docId w15:val="{1079A144-64C9-49E6-ABBE-1AFD8F4CE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52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6F40A6"/>
    <w:pPr>
      <w:keepNext/>
      <w:jc w:val="center"/>
      <w:outlineLvl w:val="1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6F40A6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rsid w:val="006F40A6"/>
    <w:pPr>
      <w:jc w:val="both"/>
    </w:pPr>
    <w:rPr>
      <w:rFonts w:ascii="Arial" w:hAnsi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semiHidden/>
    <w:rsid w:val="006F40A6"/>
    <w:rPr>
      <w:rFonts w:ascii="Arial" w:eastAsia="Times New Roman" w:hAnsi="Arial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48498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8498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8498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84986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7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644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</dc:creator>
  <cp:lastModifiedBy>Prefeitura Municipal de Moema</cp:lastModifiedBy>
  <cp:revision>4</cp:revision>
  <cp:lastPrinted>2020-10-01T16:15:00Z</cp:lastPrinted>
  <dcterms:created xsi:type="dcterms:W3CDTF">2020-12-17T15:04:00Z</dcterms:created>
  <dcterms:modified xsi:type="dcterms:W3CDTF">2020-12-17T15:51:00Z</dcterms:modified>
</cp:coreProperties>
</file>