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62" w:rsidRPr="00187F07" w:rsidRDefault="008F0F43" w:rsidP="006E2A62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87F07">
        <w:rPr>
          <w:b/>
          <w:color w:val="000000" w:themeColor="text1"/>
          <w:sz w:val="28"/>
          <w:szCs w:val="28"/>
        </w:rPr>
        <w:t xml:space="preserve">LEI </w:t>
      </w:r>
      <w:r w:rsidR="00746EC8" w:rsidRPr="00187F07">
        <w:rPr>
          <w:b/>
          <w:color w:val="000000" w:themeColor="text1"/>
          <w:sz w:val="28"/>
          <w:szCs w:val="28"/>
        </w:rPr>
        <w:t>COMPLEMENTAR N</w:t>
      </w:r>
      <w:r w:rsidR="00F42F07" w:rsidRPr="00187F07">
        <w:rPr>
          <w:b/>
          <w:color w:val="000000" w:themeColor="text1"/>
          <w:sz w:val="28"/>
          <w:szCs w:val="28"/>
        </w:rPr>
        <w:t>.º</w:t>
      </w:r>
      <w:r w:rsidR="00746EC8" w:rsidRPr="00187F07">
        <w:rPr>
          <w:b/>
          <w:color w:val="000000" w:themeColor="text1"/>
          <w:sz w:val="28"/>
          <w:szCs w:val="28"/>
        </w:rPr>
        <w:t xml:space="preserve"> </w:t>
      </w:r>
      <w:r w:rsidR="004F58A5" w:rsidRPr="00187F07">
        <w:rPr>
          <w:b/>
          <w:color w:val="000000" w:themeColor="text1"/>
          <w:sz w:val="28"/>
          <w:szCs w:val="28"/>
        </w:rPr>
        <w:t>1655</w:t>
      </w:r>
      <w:r w:rsidRPr="00187F07">
        <w:rPr>
          <w:b/>
          <w:color w:val="000000" w:themeColor="text1"/>
          <w:sz w:val="28"/>
          <w:szCs w:val="28"/>
        </w:rPr>
        <w:t>/2019</w:t>
      </w:r>
    </w:p>
    <w:p w:rsidR="006E2A62" w:rsidRPr="00F42F07" w:rsidRDefault="006E2A62" w:rsidP="006E2A62">
      <w:pPr>
        <w:spacing w:line="240" w:lineRule="atLeast"/>
        <w:ind w:left="3540"/>
        <w:jc w:val="both"/>
        <w:rPr>
          <w:b/>
          <w:color w:val="000000" w:themeColor="text1"/>
          <w:sz w:val="24"/>
          <w:szCs w:val="24"/>
        </w:rPr>
      </w:pPr>
    </w:p>
    <w:p w:rsidR="00187F07" w:rsidRDefault="00187F07" w:rsidP="006E2A62">
      <w:pPr>
        <w:spacing w:line="240" w:lineRule="atLeast"/>
        <w:ind w:left="3540"/>
        <w:jc w:val="both"/>
        <w:rPr>
          <w:b/>
          <w:color w:val="000000" w:themeColor="text1"/>
          <w:sz w:val="24"/>
          <w:szCs w:val="24"/>
        </w:rPr>
      </w:pPr>
    </w:p>
    <w:p w:rsidR="006E2A62" w:rsidRPr="00F42F07" w:rsidRDefault="006E2A62" w:rsidP="00187F07">
      <w:pPr>
        <w:spacing w:line="240" w:lineRule="atLeast"/>
        <w:ind w:left="2127"/>
        <w:jc w:val="both"/>
        <w:rPr>
          <w:b/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“</w:t>
      </w:r>
      <w:r w:rsidR="00D10E0F" w:rsidRPr="00F42F07">
        <w:rPr>
          <w:b/>
          <w:color w:val="000000" w:themeColor="text1"/>
          <w:sz w:val="24"/>
          <w:szCs w:val="24"/>
        </w:rPr>
        <w:t>REGULAMENTA PROGRAMA HABITACIONAL E AUTORIZA O PODER EXECUTIVO MUNICIPAL A DOAR IMÓVEIS PARA FINS DE MORADIA</w:t>
      </w:r>
      <w:r w:rsidRPr="00F42F07">
        <w:rPr>
          <w:b/>
          <w:color w:val="000000" w:themeColor="text1"/>
          <w:sz w:val="24"/>
          <w:szCs w:val="24"/>
        </w:rPr>
        <w:t xml:space="preserve">” </w:t>
      </w:r>
    </w:p>
    <w:p w:rsidR="006E2A62" w:rsidRPr="00F42F07" w:rsidRDefault="006E2A62" w:rsidP="006E2A62">
      <w:pPr>
        <w:spacing w:line="240" w:lineRule="atLeast"/>
        <w:ind w:left="3540"/>
        <w:jc w:val="both"/>
        <w:rPr>
          <w:b/>
          <w:color w:val="000000" w:themeColor="text1"/>
          <w:sz w:val="24"/>
          <w:szCs w:val="24"/>
        </w:rPr>
      </w:pPr>
    </w:p>
    <w:p w:rsidR="006E2A62" w:rsidRPr="00F42F07" w:rsidRDefault="006E2A62" w:rsidP="006E2A62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ab/>
      </w:r>
    </w:p>
    <w:p w:rsidR="006E2A62" w:rsidRDefault="006E2A62" w:rsidP="00187F07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color w:val="000000" w:themeColor="text1"/>
          <w:sz w:val="24"/>
          <w:szCs w:val="24"/>
        </w:rPr>
        <w:t>O Povo do Município de Moema/MG, por seus representantes na Câmara Municipal, aprovou, e eu sanciono a seguinte Lei:</w:t>
      </w:r>
    </w:p>
    <w:p w:rsidR="004F58A5" w:rsidRPr="00F42F07" w:rsidRDefault="004F58A5" w:rsidP="006E2A62">
      <w:pPr>
        <w:spacing w:line="240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6E2A62" w:rsidRPr="00F42F07" w:rsidRDefault="006E2A62" w:rsidP="00187F07">
      <w:pPr>
        <w:spacing w:line="240" w:lineRule="atLeast"/>
        <w:ind w:firstLine="1134"/>
        <w:jc w:val="both"/>
        <w:rPr>
          <w:color w:val="000000" w:themeColor="text1"/>
          <w:sz w:val="24"/>
          <w:szCs w:val="24"/>
          <w:highlight w:val="yellow"/>
        </w:rPr>
      </w:pPr>
      <w:r w:rsidRPr="00F42F07">
        <w:rPr>
          <w:b/>
          <w:color w:val="000000" w:themeColor="text1"/>
          <w:sz w:val="24"/>
          <w:szCs w:val="24"/>
        </w:rPr>
        <w:t>Art. 1</w:t>
      </w:r>
      <w:r w:rsidR="00187F07">
        <w:rPr>
          <w:b/>
          <w:color w:val="000000" w:themeColor="text1"/>
          <w:sz w:val="24"/>
          <w:szCs w:val="24"/>
        </w:rPr>
        <w:t>º</w:t>
      </w:r>
      <w:r w:rsidRPr="00F42F07">
        <w:rPr>
          <w:color w:val="000000" w:themeColor="text1"/>
          <w:sz w:val="24"/>
          <w:szCs w:val="24"/>
        </w:rPr>
        <w:t xml:space="preserve"> - A presente Lei regulamenta Programa Habitacional e autoriza o Poder Executivo Municipal a doar imóveis para fins de moradia de interesse social.</w:t>
      </w:r>
    </w:p>
    <w:p w:rsidR="008F0F43" w:rsidRPr="00F42F07" w:rsidRDefault="008F0F43" w:rsidP="00187F07">
      <w:pPr>
        <w:spacing w:line="240" w:lineRule="atLeast"/>
        <w:ind w:firstLine="1134"/>
        <w:jc w:val="both"/>
        <w:rPr>
          <w:b/>
          <w:color w:val="000000" w:themeColor="text1"/>
          <w:sz w:val="24"/>
          <w:szCs w:val="24"/>
        </w:rPr>
      </w:pPr>
    </w:p>
    <w:p w:rsidR="006E2A62" w:rsidRPr="00F42F07" w:rsidRDefault="006E2A62" w:rsidP="00187F07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Art. 2</w:t>
      </w:r>
      <w:r w:rsidR="00187F07">
        <w:rPr>
          <w:b/>
          <w:color w:val="000000" w:themeColor="text1"/>
          <w:sz w:val="24"/>
          <w:szCs w:val="24"/>
        </w:rPr>
        <w:t>º</w:t>
      </w:r>
      <w:r w:rsidRPr="00F42F07">
        <w:rPr>
          <w:color w:val="000000" w:themeColor="text1"/>
          <w:sz w:val="24"/>
          <w:szCs w:val="24"/>
        </w:rPr>
        <w:t xml:space="preserve"> - Constituirá o o</w:t>
      </w:r>
      <w:r w:rsidR="002823CA" w:rsidRPr="00F42F07">
        <w:rPr>
          <w:color w:val="000000" w:themeColor="text1"/>
          <w:sz w:val="24"/>
          <w:szCs w:val="24"/>
        </w:rPr>
        <w:t>bjeto</w:t>
      </w:r>
      <w:r w:rsidRPr="00F42F07">
        <w:rPr>
          <w:color w:val="000000" w:themeColor="text1"/>
          <w:sz w:val="24"/>
          <w:szCs w:val="24"/>
        </w:rPr>
        <w:t xml:space="preserve"> de que trata o artigo anterior, a doação de imóveis destinados a moradias para a população de baixa renda, objetivando a dignidade humana</w:t>
      </w:r>
      <w:r w:rsidR="002823CA" w:rsidRPr="00F42F07">
        <w:rPr>
          <w:color w:val="000000" w:themeColor="text1"/>
          <w:sz w:val="24"/>
          <w:szCs w:val="24"/>
        </w:rPr>
        <w:t xml:space="preserve"> e amparo social, bem como</w:t>
      </w:r>
      <w:r w:rsidRPr="00F42F07">
        <w:rPr>
          <w:color w:val="000000" w:themeColor="text1"/>
          <w:sz w:val="24"/>
          <w:szCs w:val="24"/>
        </w:rPr>
        <w:t xml:space="preserve"> a redução do déficit habitacional no Município</w:t>
      </w:r>
      <w:r w:rsidR="002823CA" w:rsidRPr="00F42F07">
        <w:rPr>
          <w:color w:val="000000" w:themeColor="text1"/>
          <w:sz w:val="24"/>
          <w:szCs w:val="24"/>
        </w:rPr>
        <w:t>.</w:t>
      </w:r>
    </w:p>
    <w:p w:rsidR="008F0F43" w:rsidRPr="00F42F07" w:rsidRDefault="008F0F43" w:rsidP="00187F07">
      <w:pPr>
        <w:spacing w:line="240" w:lineRule="atLeast"/>
        <w:ind w:firstLine="1134"/>
        <w:jc w:val="both"/>
        <w:rPr>
          <w:b/>
          <w:color w:val="000000" w:themeColor="text1"/>
          <w:sz w:val="24"/>
          <w:szCs w:val="24"/>
        </w:rPr>
      </w:pPr>
    </w:p>
    <w:p w:rsidR="006E2A62" w:rsidRPr="00F42F07" w:rsidRDefault="006E2A62" w:rsidP="00187F07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Art. 3º -</w:t>
      </w:r>
      <w:r w:rsidRPr="00F42F07">
        <w:rPr>
          <w:color w:val="000000" w:themeColor="text1"/>
          <w:sz w:val="24"/>
          <w:szCs w:val="24"/>
        </w:rPr>
        <w:t xml:space="preserve"> Fica o Poder Executivo Municipal autorizado a doar, a título gratuito, imóveis de sua propriedade, para fins de moradias de interesse social dentro do presente programa habitacional, a pessoas que pr</w:t>
      </w:r>
      <w:r w:rsidR="002823CA" w:rsidRPr="00F42F07">
        <w:rPr>
          <w:color w:val="000000" w:themeColor="text1"/>
          <w:sz w:val="24"/>
          <w:szCs w:val="24"/>
        </w:rPr>
        <w:t>eencham os seguintes requisitos:</w:t>
      </w:r>
    </w:p>
    <w:p w:rsidR="002823CA" w:rsidRPr="00F42F07" w:rsidRDefault="002823CA" w:rsidP="006E2A62">
      <w:pPr>
        <w:spacing w:line="240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6E2A62" w:rsidRPr="00F42F07" w:rsidRDefault="004F58A5" w:rsidP="004F58A5">
      <w:pPr>
        <w:pStyle w:val="PargrafodaLista"/>
        <w:spacing w:line="240" w:lineRule="atLea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I) </w:t>
      </w:r>
      <w:r w:rsidR="002823CA" w:rsidRPr="00F42F07">
        <w:rPr>
          <w:color w:val="000000" w:themeColor="text1"/>
        </w:rPr>
        <w:t>Esteja com cadastro atualizado na</w:t>
      </w:r>
      <w:r w:rsidR="006E2A62" w:rsidRPr="00F42F07">
        <w:rPr>
          <w:color w:val="000000" w:themeColor="text1"/>
        </w:rPr>
        <w:t xml:space="preserve"> Secretaria de Assistência Social do Município;</w:t>
      </w:r>
    </w:p>
    <w:p w:rsidR="006E2A62" w:rsidRPr="00F42F07" w:rsidRDefault="004F58A5" w:rsidP="004F58A5">
      <w:pPr>
        <w:pStyle w:val="PargrafodaLista"/>
        <w:spacing w:line="240" w:lineRule="atLea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II) </w:t>
      </w:r>
      <w:r w:rsidR="002823CA" w:rsidRPr="00F42F07">
        <w:rPr>
          <w:color w:val="000000" w:themeColor="text1"/>
        </w:rPr>
        <w:t>e</w:t>
      </w:r>
      <w:r w:rsidR="006E2A62" w:rsidRPr="00F42F07">
        <w:rPr>
          <w:color w:val="000000" w:themeColor="text1"/>
        </w:rPr>
        <w:t xml:space="preserve">steja cadastrada no </w:t>
      </w:r>
      <w:proofErr w:type="spellStart"/>
      <w:r w:rsidR="006E2A62" w:rsidRPr="00F42F07">
        <w:rPr>
          <w:color w:val="000000" w:themeColor="text1"/>
        </w:rPr>
        <w:t>CadÚnico</w:t>
      </w:r>
      <w:proofErr w:type="spellEnd"/>
      <w:r w:rsidR="006E2A62" w:rsidRPr="00F42F07">
        <w:rPr>
          <w:color w:val="000000" w:themeColor="text1"/>
        </w:rPr>
        <w:t xml:space="preserve"> – Cadastro Único para Programas Sociais;</w:t>
      </w:r>
    </w:p>
    <w:p w:rsidR="006E2A62" w:rsidRPr="00F42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III) </w:t>
      </w:r>
      <w:r w:rsidR="002823CA" w:rsidRPr="00F42F07">
        <w:rPr>
          <w:color w:val="000000" w:themeColor="text1"/>
        </w:rPr>
        <w:t>não possua</w:t>
      </w:r>
      <w:r w:rsidR="006E2A62" w:rsidRPr="00F42F07">
        <w:rPr>
          <w:color w:val="000000" w:themeColor="text1"/>
        </w:rPr>
        <w:t xml:space="preserve"> imóvel urbano ou rural;</w:t>
      </w:r>
    </w:p>
    <w:p w:rsidR="006E2A62" w:rsidRPr="00F42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IV) </w:t>
      </w:r>
      <w:r w:rsidR="002823CA" w:rsidRPr="00F42F07">
        <w:rPr>
          <w:color w:val="000000" w:themeColor="text1"/>
        </w:rPr>
        <w:t>q</w:t>
      </w:r>
      <w:r w:rsidR="006E2A62" w:rsidRPr="00F42F07">
        <w:rPr>
          <w:color w:val="000000" w:themeColor="text1"/>
        </w:rPr>
        <w:t>ue o somatório da renda do grupo familiar não ultrapasse a 03 (três) salários mínimos;</w:t>
      </w:r>
    </w:p>
    <w:p w:rsidR="006E2A62" w:rsidRPr="00F42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V) </w:t>
      </w:r>
      <w:r w:rsidR="002823CA" w:rsidRPr="00F42F07">
        <w:rPr>
          <w:color w:val="000000" w:themeColor="text1"/>
        </w:rPr>
        <w:t>r</w:t>
      </w:r>
      <w:r w:rsidR="006E2A62" w:rsidRPr="00F42F07">
        <w:rPr>
          <w:color w:val="000000" w:themeColor="text1"/>
        </w:rPr>
        <w:t>esidir no Município de Moema a mais de 05 (cinco) anos, podendo fazer esta comprovação através de um dos seguintes documentos: cadastro no SUS, contas de água, luz ou telefone, contrato de aluguel com firma reconhecida, demonstrativos ou comunicados do INSS, Carteira de Trabalho, declaração escolar.</w:t>
      </w:r>
    </w:p>
    <w:p w:rsidR="002823CA" w:rsidRPr="00F42F07" w:rsidRDefault="002823CA" w:rsidP="002823CA">
      <w:pPr>
        <w:pStyle w:val="PargrafodaLista"/>
        <w:spacing w:line="240" w:lineRule="atLeast"/>
        <w:ind w:left="1068"/>
        <w:jc w:val="both"/>
        <w:rPr>
          <w:color w:val="000000" w:themeColor="text1"/>
        </w:rPr>
      </w:pPr>
    </w:p>
    <w:p w:rsidR="006E2A62" w:rsidRPr="00187F07" w:rsidRDefault="002823CA" w:rsidP="004F58A5">
      <w:pPr>
        <w:spacing w:line="240" w:lineRule="atLeast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AE2D72">
        <w:rPr>
          <w:bCs/>
          <w:color w:val="000000" w:themeColor="text1"/>
          <w:sz w:val="24"/>
          <w:szCs w:val="24"/>
        </w:rPr>
        <w:t xml:space="preserve">§ 1º - </w:t>
      </w:r>
      <w:r w:rsidR="006E2A62" w:rsidRPr="00AE2D72">
        <w:rPr>
          <w:bCs/>
          <w:color w:val="000000" w:themeColor="text1"/>
          <w:sz w:val="24"/>
          <w:szCs w:val="24"/>
          <w:shd w:val="clear" w:color="auto" w:fill="FFFFFF"/>
        </w:rPr>
        <w:t>Para fins de seleção dos donatários dos imóveis, serão considerados os seguintes critérios</w:t>
      </w:r>
      <w:r w:rsidR="006E2A62" w:rsidRPr="00187F07">
        <w:rPr>
          <w:bCs/>
          <w:color w:val="000000" w:themeColor="text1"/>
          <w:sz w:val="24"/>
          <w:szCs w:val="24"/>
          <w:shd w:val="clear" w:color="auto" w:fill="FFFFFF"/>
        </w:rPr>
        <w:t xml:space="preserve"> e pontuação:</w:t>
      </w:r>
    </w:p>
    <w:p w:rsidR="004C2491" w:rsidRPr="00F42F07" w:rsidRDefault="004C2491" w:rsidP="006E2A62">
      <w:pPr>
        <w:spacing w:line="240" w:lineRule="atLeast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6E2A62" w:rsidRPr="00187F07" w:rsidRDefault="00187F07" w:rsidP="00187F07">
      <w:pPr>
        <w:pStyle w:val="PargrafodaLista"/>
        <w:shd w:val="clear" w:color="auto" w:fill="FFFFFF"/>
        <w:spacing w:after="100" w:afterAutospacing="1" w:line="240" w:lineRule="atLeast"/>
        <w:ind w:left="0"/>
        <w:jc w:val="both"/>
        <w:rPr>
          <w:color w:val="000000" w:themeColor="text1"/>
          <w:shd w:val="clear" w:color="auto" w:fill="FFFFFF"/>
        </w:rPr>
      </w:pPr>
      <w:bookmarkStart w:id="1" w:name="_Hlk24974813"/>
      <w:r w:rsidRPr="00187F07">
        <w:rPr>
          <w:color w:val="000000" w:themeColor="text1"/>
        </w:rPr>
        <w:t xml:space="preserve">I) </w:t>
      </w:r>
      <w:bookmarkEnd w:id="1"/>
      <w:r w:rsidR="006E2A62" w:rsidRPr="00187F07">
        <w:rPr>
          <w:color w:val="000000" w:themeColor="text1"/>
        </w:rPr>
        <w:t xml:space="preserve">Família residente em áreas de risco ou insalubres ou que tenham sido desabrigadas, comprovado por declaração do ente público </w:t>
      </w:r>
      <w:r w:rsidR="006E2A62" w:rsidRPr="00187F07">
        <w:rPr>
          <w:color w:val="000000" w:themeColor="text1"/>
          <w:shd w:val="clear" w:color="auto" w:fill="FFFFFF"/>
        </w:rPr>
        <w:t>- 10 (dez) pontos</w:t>
      </w:r>
      <w:r w:rsidR="006E2A62" w:rsidRPr="00187F07">
        <w:rPr>
          <w:color w:val="000000" w:themeColor="text1"/>
        </w:rPr>
        <w:t>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II) </w:t>
      </w:r>
      <w:r w:rsidR="006E2A62" w:rsidRPr="00187F07">
        <w:rPr>
          <w:color w:val="000000" w:themeColor="text1"/>
          <w:shd w:val="clear" w:color="auto" w:fill="FFFFFF"/>
        </w:rPr>
        <w:t>Família que tenha a mulher como chefe da unidade de familiar - 10 (dez)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III) </w:t>
      </w:r>
      <w:r w:rsidR="006E2A62" w:rsidRPr="00187F07">
        <w:rPr>
          <w:color w:val="000000" w:themeColor="text1"/>
          <w:shd w:val="clear" w:color="auto" w:fill="FFFFFF"/>
        </w:rPr>
        <w:t>Proponente com mais de 04 (quatro) dependentes - 10 (dez)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IV) </w:t>
      </w:r>
      <w:r w:rsidR="006E2A62" w:rsidRPr="00187F07">
        <w:rPr>
          <w:color w:val="000000" w:themeColor="text1"/>
          <w:shd w:val="clear" w:color="auto" w:fill="FFFFFF"/>
        </w:rPr>
        <w:t>Proponente com 03 (três) dependentes - 08 (oito)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V) </w:t>
      </w:r>
      <w:r w:rsidR="006E2A62" w:rsidRPr="00187F07">
        <w:rPr>
          <w:color w:val="000000" w:themeColor="text1"/>
          <w:shd w:val="clear" w:color="auto" w:fill="FFFFFF"/>
        </w:rPr>
        <w:t>Proponente com 02 (dois) dependentes – 06 (seis)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VI) </w:t>
      </w:r>
      <w:r w:rsidR="006E2A62" w:rsidRPr="00187F07">
        <w:rPr>
          <w:color w:val="000000" w:themeColor="text1"/>
          <w:shd w:val="clear" w:color="auto" w:fill="FFFFFF"/>
        </w:rPr>
        <w:t>Proponente com 01 (um) dependente – 04 (quatro)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VII) </w:t>
      </w:r>
      <w:r w:rsidR="006E2A62" w:rsidRPr="00187F07">
        <w:rPr>
          <w:color w:val="000000" w:themeColor="text1"/>
          <w:shd w:val="clear" w:color="auto" w:fill="FFFFFF"/>
        </w:rPr>
        <w:t>Menor renda per capta família – 08 (oito)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VIII) </w:t>
      </w:r>
      <w:r w:rsidR="006E2A62" w:rsidRPr="00187F07">
        <w:rPr>
          <w:color w:val="000000" w:themeColor="text1"/>
        </w:rPr>
        <w:t>F</w:t>
      </w:r>
      <w:r w:rsidR="004C2491" w:rsidRPr="00187F07">
        <w:rPr>
          <w:color w:val="000000" w:themeColor="text1"/>
        </w:rPr>
        <w:t>amílias que possuem</w:t>
      </w:r>
      <w:r w:rsidR="006E2A62" w:rsidRPr="00187F07">
        <w:rPr>
          <w:color w:val="000000" w:themeColor="text1"/>
        </w:rPr>
        <w:t xml:space="preserve"> apenas um responsável legal pelas crianças e adolescentes, comprovado por documento de filiação ou documento oficial que comprove a guarda – 07 (sete)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lastRenderedPageBreak/>
        <w:t xml:space="preserve">IX) </w:t>
      </w:r>
      <w:r w:rsidR="006E2A62" w:rsidRPr="00187F07">
        <w:rPr>
          <w:color w:val="000000" w:themeColor="text1"/>
        </w:rPr>
        <w:t>Famílias de que façam parte pessoa (s) com deficiência, doença crônica, incapacidade para o trabalho, comprovado com a</w:t>
      </w:r>
      <w:r w:rsidR="004C2491" w:rsidRPr="00187F07">
        <w:rPr>
          <w:color w:val="000000" w:themeColor="text1"/>
        </w:rPr>
        <w:t xml:space="preserve"> apresentação de laudo médico oficial</w:t>
      </w:r>
      <w:r w:rsidR="006E2A62" w:rsidRPr="00187F07">
        <w:rPr>
          <w:color w:val="000000" w:themeColor="text1"/>
        </w:rPr>
        <w:t xml:space="preserve"> – 06 (seis)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X) </w:t>
      </w:r>
      <w:r w:rsidR="006E2A62" w:rsidRPr="00187F07">
        <w:rPr>
          <w:color w:val="000000" w:themeColor="text1"/>
        </w:rPr>
        <w:t>Idade do proponente a partir de 46 anos – 05 (cinco)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XI) </w:t>
      </w:r>
      <w:r w:rsidR="006E2A62" w:rsidRPr="00187F07">
        <w:rPr>
          <w:color w:val="000000" w:themeColor="text1"/>
        </w:rPr>
        <w:t>Idade do proponente de 26 a 45anos - 04 (quatro)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XII) </w:t>
      </w:r>
      <w:r w:rsidR="006E2A62" w:rsidRPr="00187F07">
        <w:rPr>
          <w:color w:val="000000" w:themeColor="text1"/>
        </w:rPr>
        <w:t>Idade do proponente de 18 a 25 anos – 03 (cinco)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XIII) </w:t>
      </w:r>
      <w:r w:rsidR="006E2A62" w:rsidRPr="00187F07">
        <w:rPr>
          <w:color w:val="000000" w:themeColor="text1"/>
          <w:shd w:val="clear" w:color="auto" w:fill="FFFFFF"/>
        </w:rPr>
        <w:t>Tempo de residência no Município de 05 a 10 anos – 05 (cinco)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  <w:shd w:val="clear" w:color="auto" w:fill="FFFFFF"/>
        </w:rPr>
      </w:pPr>
      <w:r w:rsidRPr="00187F07">
        <w:rPr>
          <w:color w:val="000000" w:themeColor="text1"/>
        </w:rPr>
        <w:t xml:space="preserve">XIV) </w:t>
      </w:r>
      <w:r w:rsidR="006E2A62" w:rsidRPr="00187F07">
        <w:rPr>
          <w:color w:val="000000" w:themeColor="text1"/>
          <w:shd w:val="clear" w:color="auto" w:fill="FFFFFF"/>
        </w:rPr>
        <w:t>Tempo de residência no Município de 11 a 15 anos – 08 (cinco) pontos;</w:t>
      </w:r>
    </w:p>
    <w:p w:rsidR="006E2A62" w:rsidRPr="00187F07" w:rsidRDefault="00187F07" w:rsidP="00187F07">
      <w:pPr>
        <w:pStyle w:val="PargrafodaLista"/>
        <w:spacing w:line="240" w:lineRule="atLeast"/>
        <w:ind w:left="0"/>
        <w:jc w:val="both"/>
        <w:rPr>
          <w:color w:val="000000" w:themeColor="text1"/>
        </w:rPr>
      </w:pPr>
      <w:r w:rsidRPr="00187F07">
        <w:rPr>
          <w:color w:val="000000" w:themeColor="text1"/>
        </w:rPr>
        <w:t xml:space="preserve">XV) </w:t>
      </w:r>
      <w:r w:rsidR="006E2A62" w:rsidRPr="00187F07">
        <w:rPr>
          <w:color w:val="000000" w:themeColor="text1"/>
          <w:shd w:val="clear" w:color="auto" w:fill="FFFFFF"/>
        </w:rPr>
        <w:t>Tempo de residência no Município a mais de 15 anos – 10 (dez) pontos;</w:t>
      </w:r>
      <w:r w:rsidR="006E2A62" w:rsidRPr="00187F07">
        <w:rPr>
          <w:color w:val="000000" w:themeColor="text1"/>
        </w:rPr>
        <w:t xml:space="preserve"> </w:t>
      </w:r>
    </w:p>
    <w:p w:rsidR="006E2A62" w:rsidRPr="00F42F07" w:rsidRDefault="006E2A62" w:rsidP="006E2A62">
      <w:pPr>
        <w:pStyle w:val="PargrafodaLista"/>
        <w:spacing w:line="240" w:lineRule="atLeast"/>
        <w:ind w:left="1068"/>
        <w:jc w:val="both"/>
        <w:rPr>
          <w:b/>
          <w:color w:val="000000" w:themeColor="text1"/>
        </w:rPr>
      </w:pPr>
    </w:p>
    <w:p w:rsidR="006E2A62" w:rsidRPr="00AE2D72" w:rsidRDefault="004C2491" w:rsidP="00187F07">
      <w:pPr>
        <w:spacing w:line="240" w:lineRule="atLeast"/>
        <w:jc w:val="both"/>
        <w:rPr>
          <w:bCs/>
          <w:color w:val="000000" w:themeColor="text1"/>
          <w:sz w:val="24"/>
          <w:szCs w:val="24"/>
        </w:rPr>
      </w:pPr>
      <w:r w:rsidRPr="00AE2D72">
        <w:rPr>
          <w:bCs/>
          <w:color w:val="000000" w:themeColor="text1"/>
          <w:sz w:val="24"/>
          <w:szCs w:val="24"/>
        </w:rPr>
        <w:t xml:space="preserve">§ 2º </w:t>
      </w:r>
      <w:r w:rsidR="006E2A62" w:rsidRPr="00AE2D72">
        <w:rPr>
          <w:bCs/>
          <w:color w:val="000000" w:themeColor="text1"/>
          <w:sz w:val="24"/>
          <w:szCs w:val="24"/>
        </w:rPr>
        <w:t xml:space="preserve">- Critérios de desempates: </w:t>
      </w:r>
    </w:p>
    <w:p w:rsidR="004C2491" w:rsidRPr="00187F07" w:rsidRDefault="004C2491" w:rsidP="006E2A62">
      <w:pPr>
        <w:spacing w:line="240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6E2A62" w:rsidRPr="00187F07" w:rsidRDefault="00187F07" w:rsidP="00187F07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187F07">
        <w:rPr>
          <w:color w:val="000000" w:themeColor="text1"/>
          <w:sz w:val="24"/>
          <w:szCs w:val="24"/>
        </w:rPr>
        <w:t xml:space="preserve">I) </w:t>
      </w:r>
      <w:r w:rsidR="006E2A62" w:rsidRPr="00187F07">
        <w:rPr>
          <w:color w:val="000000" w:themeColor="text1"/>
          <w:sz w:val="24"/>
          <w:szCs w:val="24"/>
        </w:rPr>
        <w:t>Maior número de dependentes;</w:t>
      </w:r>
    </w:p>
    <w:p w:rsidR="006E2A62" w:rsidRPr="00187F07" w:rsidRDefault="00187F07" w:rsidP="00187F07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187F07">
        <w:rPr>
          <w:color w:val="000000" w:themeColor="text1"/>
          <w:sz w:val="24"/>
          <w:szCs w:val="24"/>
        </w:rPr>
        <w:t xml:space="preserve">II) </w:t>
      </w:r>
      <w:r w:rsidR="004C2491" w:rsidRPr="00187F07">
        <w:rPr>
          <w:color w:val="000000" w:themeColor="text1"/>
          <w:sz w:val="24"/>
          <w:szCs w:val="24"/>
        </w:rPr>
        <w:t>Maior tempo de residência no Município</w:t>
      </w:r>
      <w:r w:rsidR="006E2A62" w:rsidRPr="00187F07">
        <w:rPr>
          <w:color w:val="000000" w:themeColor="text1"/>
          <w:sz w:val="24"/>
          <w:szCs w:val="24"/>
        </w:rPr>
        <w:t>;</w:t>
      </w:r>
    </w:p>
    <w:p w:rsidR="006E2A62" w:rsidRPr="00187F07" w:rsidRDefault="00187F07" w:rsidP="00187F07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187F07">
        <w:rPr>
          <w:color w:val="000000" w:themeColor="text1"/>
          <w:sz w:val="24"/>
          <w:szCs w:val="24"/>
        </w:rPr>
        <w:t xml:space="preserve">III) </w:t>
      </w:r>
      <w:r w:rsidR="004C2491" w:rsidRPr="00187F07">
        <w:rPr>
          <w:color w:val="000000" w:themeColor="text1"/>
          <w:sz w:val="24"/>
          <w:szCs w:val="24"/>
        </w:rPr>
        <w:t>Com mais idade.</w:t>
      </w:r>
    </w:p>
    <w:p w:rsidR="006E2A62" w:rsidRPr="00187F07" w:rsidRDefault="006E2A62" w:rsidP="006E2A62">
      <w:pPr>
        <w:spacing w:line="240" w:lineRule="atLeast"/>
        <w:ind w:firstLine="708"/>
        <w:jc w:val="both"/>
        <w:rPr>
          <w:b/>
          <w:color w:val="000000" w:themeColor="text1"/>
          <w:sz w:val="24"/>
          <w:szCs w:val="24"/>
        </w:rPr>
      </w:pPr>
    </w:p>
    <w:p w:rsidR="006E2A62" w:rsidRPr="00F42F07" w:rsidRDefault="006E2A62" w:rsidP="00187F07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Art. 4</w:t>
      </w:r>
      <w:r w:rsidR="00187F07">
        <w:rPr>
          <w:b/>
          <w:color w:val="000000" w:themeColor="text1"/>
          <w:sz w:val="24"/>
          <w:szCs w:val="24"/>
        </w:rPr>
        <w:t>º</w:t>
      </w:r>
      <w:r w:rsidRPr="00F42F07">
        <w:rPr>
          <w:b/>
          <w:color w:val="000000" w:themeColor="text1"/>
          <w:sz w:val="24"/>
          <w:szCs w:val="24"/>
        </w:rPr>
        <w:t xml:space="preserve"> -</w:t>
      </w:r>
      <w:r w:rsidRPr="00F42F07">
        <w:rPr>
          <w:color w:val="000000" w:themeColor="text1"/>
          <w:sz w:val="24"/>
          <w:szCs w:val="24"/>
        </w:rPr>
        <w:t xml:space="preserve"> O processo de seleção dos donatários dos imóveis, </w:t>
      </w:r>
      <w:r w:rsidR="002823CA" w:rsidRPr="00F42F07">
        <w:rPr>
          <w:color w:val="000000" w:themeColor="text1"/>
          <w:sz w:val="24"/>
          <w:szCs w:val="24"/>
        </w:rPr>
        <w:t>será realizado pela Secretaria Municipal de Assistência Social, com base em seu cadastro pré</w:t>
      </w:r>
      <w:r w:rsidR="00187F07">
        <w:rPr>
          <w:color w:val="000000" w:themeColor="text1"/>
          <w:sz w:val="24"/>
          <w:szCs w:val="24"/>
        </w:rPr>
        <w:t>-</w:t>
      </w:r>
      <w:r w:rsidR="002823CA" w:rsidRPr="00F42F07">
        <w:rPr>
          <w:color w:val="000000" w:themeColor="text1"/>
          <w:sz w:val="24"/>
          <w:szCs w:val="24"/>
        </w:rPr>
        <w:t>existente</w:t>
      </w:r>
      <w:r w:rsidRPr="00F42F07">
        <w:rPr>
          <w:color w:val="000000" w:themeColor="text1"/>
          <w:sz w:val="24"/>
          <w:szCs w:val="24"/>
        </w:rPr>
        <w:t xml:space="preserve">, </w:t>
      </w:r>
      <w:r w:rsidR="002823CA" w:rsidRPr="00F42F07">
        <w:rPr>
          <w:color w:val="000000" w:themeColor="text1"/>
          <w:sz w:val="24"/>
          <w:szCs w:val="24"/>
        </w:rPr>
        <w:t xml:space="preserve">e posterior homologação do Conselho Municipal de Assistência Social, </w:t>
      </w:r>
      <w:r w:rsidRPr="00F42F07">
        <w:rPr>
          <w:color w:val="000000" w:themeColor="text1"/>
          <w:sz w:val="24"/>
          <w:szCs w:val="24"/>
        </w:rPr>
        <w:t>obedecendo aos critérios e requisitos estabelecidos no Art. 3º desta Lei.</w:t>
      </w:r>
    </w:p>
    <w:p w:rsidR="006E2A62" w:rsidRPr="00F42F07" w:rsidRDefault="006E2A62" w:rsidP="006E2A62">
      <w:pPr>
        <w:spacing w:line="240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6E2A62" w:rsidRPr="00F42F07" w:rsidRDefault="006E2A62" w:rsidP="00187F07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Art. 5</w:t>
      </w:r>
      <w:r w:rsidR="00187F07">
        <w:rPr>
          <w:b/>
          <w:color w:val="000000" w:themeColor="text1"/>
          <w:sz w:val="24"/>
          <w:szCs w:val="24"/>
        </w:rPr>
        <w:t>º</w:t>
      </w:r>
      <w:r w:rsidRPr="00F42F07">
        <w:rPr>
          <w:b/>
          <w:color w:val="000000" w:themeColor="text1"/>
          <w:sz w:val="24"/>
          <w:szCs w:val="24"/>
        </w:rPr>
        <w:t xml:space="preserve"> -</w:t>
      </w:r>
      <w:r w:rsidRPr="00F42F07">
        <w:rPr>
          <w:color w:val="000000" w:themeColor="text1"/>
          <w:sz w:val="24"/>
          <w:szCs w:val="24"/>
        </w:rPr>
        <w:t xml:space="preserve"> Fica o Poder Executivo Municipal autorizado a doar os seguintes imóveis:</w:t>
      </w:r>
    </w:p>
    <w:p w:rsidR="00187F07" w:rsidRDefault="00187F07" w:rsidP="00187F07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6E2A62" w:rsidRPr="00F42F07" w:rsidRDefault="006E2A62" w:rsidP="00187F07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E2D72">
        <w:rPr>
          <w:bCs/>
          <w:color w:val="000000" w:themeColor="text1"/>
          <w:sz w:val="24"/>
          <w:szCs w:val="24"/>
        </w:rPr>
        <w:t>I –</w:t>
      </w:r>
      <w:r w:rsidRPr="00F42F07">
        <w:rPr>
          <w:color w:val="000000" w:themeColor="text1"/>
          <w:sz w:val="24"/>
          <w:szCs w:val="24"/>
        </w:rPr>
        <w:t xml:space="preserve"> </w:t>
      </w:r>
      <w:r w:rsidRPr="00F42F07">
        <w:rPr>
          <w:b/>
          <w:color w:val="000000" w:themeColor="text1"/>
          <w:sz w:val="24"/>
          <w:szCs w:val="24"/>
        </w:rPr>
        <w:t>Lote número 01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11, bairro Novo Horizonte, Matrícula nº 35.356; </w:t>
      </w:r>
      <w:r w:rsidRPr="00F42F07">
        <w:rPr>
          <w:b/>
          <w:color w:val="000000" w:themeColor="text1"/>
          <w:sz w:val="24"/>
          <w:szCs w:val="24"/>
        </w:rPr>
        <w:t>Lote número 02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C, bairro Novo Horizonte, Matrícula nº 35.357; </w:t>
      </w:r>
      <w:r w:rsidRPr="00F42F07">
        <w:rPr>
          <w:b/>
          <w:color w:val="000000" w:themeColor="text1"/>
          <w:sz w:val="24"/>
          <w:szCs w:val="24"/>
        </w:rPr>
        <w:t>Lote número 03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C, bairro Novo Horizonte, Matrícula nº 35.358; </w:t>
      </w:r>
      <w:r w:rsidRPr="00F42F07">
        <w:rPr>
          <w:b/>
          <w:color w:val="000000" w:themeColor="text1"/>
          <w:sz w:val="24"/>
          <w:szCs w:val="24"/>
        </w:rPr>
        <w:t>Lote número 04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C, bairro Novo Horizonte, Matrícula nº 35.359; </w:t>
      </w:r>
      <w:r w:rsidRPr="00F42F07">
        <w:rPr>
          <w:b/>
          <w:color w:val="000000" w:themeColor="text1"/>
          <w:sz w:val="24"/>
          <w:szCs w:val="24"/>
        </w:rPr>
        <w:t>Lote número 05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12, bairro Novo Horizonte, Matrícula nº 35.360; </w:t>
      </w:r>
      <w:r w:rsidRPr="00F42F07">
        <w:rPr>
          <w:b/>
          <w:color w:val="000000" w:themeColor="text1"/>
          <w:sz w:val="24"/>
          <w:szCs w:val="24"/>
        </w:rPr>
        <w:t>Lote número 06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11, bairro Novo Horizonte, Matrícula nº 35.361; </w:t>
      </w:r>
      <w:r w:rsidRPr="00F42F07">
        <w:rPr>
          <w:b/>
          <w:color w:val="000000" w:themeColor="text1"/>
          <w:sz w:val="24"/>
          <w:szCs w:val="24"/>
        </w:rPr>
        <w:t>Lote número 07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12, bairro Novo Horizonte, Matrícula nº 35.362; </w:t>
      </w:r>
      <w:r w:rsidRPr="00F42F07">
        <w:rPr>
          <w:b/>
          <w:color w:val="000000" w:themeColor="text1"/>
          <w:sz w:val="24"/>
          <w:szCs w:val="24"/>
        </w:rPr>
        <w:t>Lote número 08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11, bairro Novo Horizonte, Matrícula nº 35.363; </w:t>
      </w:r>
      <w:r w:rsidRPr="00F42F07">
        <w:rPr>
          <w:b/>
          <w:color w:val="000000" w:themeColor="text1"/>
          <w:sz w:val="24"/>
          <w:szCs w:val="24"/>
        </w:rPr>
        <w:t>Lote número 09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B, bairro Novo Horizonte, Matrícula nº 35.364; </w:t>
      </w:r>
      <w:r w:rsidRPr="00F42F07">
        <w:rPr>
          <w:b/>
          <w:color w:val="000000" w:themeColor="text1"/>
          <w:sz w:val="24"/>
          <w:szCs w:val="24"/>
        </w:rPr>
        <w:t>Lote número 10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B, bairro Novo Horizonte, Matrícula nº 35.365; </w:t>
      </w:r>
      <w:r w:rsidRPr="00F42F07">
        <w:rPr>
          <w:b/>
          <w:color w:val="000000" w:themeColor="text1"/>
          <w:sz w:val="24"/>
          <w:szCs w:val="24"/>
        </w:rPr>
        <w:t>Lote número 11 da quadra nº 01</w:t>
      </w:r>
      <w:r w:rsidRPr="00F42F07">
        <w:rPr>
          <w:color w:val="000000" w:themeColor="text1"/>
          <w:sz w:val="24"/>
          <w:szCs w:val="24"/>
        </w:rPr>
        <w:t xml:space="preserve">, com a área de 150,00 m2, situado na rua B, bairro Novo Horizonte, Matrícula nº 35.366; </w:t>
      </w:r>
      <w:r w:rsidRPr="00F42F07">
        <w:rPr>
          <w:b/>
          <w:color w:val="000000" w:themeColor="text1"/>
          <w:sz w:val="24"/>
          <w:szCs w:val="24"/>
        </w:rPr>
        <w:t>Lote número 12 da quadra nº 01</w:t>
      </w:r>
      <w:r w:rsidRPr="00F42F07">
        <w:rPr>
          <w:color w:val="000000" w:themeColor="text1"/>
          <w:sz w:val="24"/>
          <w:szCs w:val="24"/>
        </w:rPr>
        <w:t>, com a área de 150,00 m2, situado na rua 12, bairro Novo Horizonte, Matrícula nº 35.367;</w:t>
      </w:r>
      <w:r w:rsidRPr="00F42F07">
        <w:rPr>
          <w:b/>
          <w:color w:val="000000" w:themeColor="text1"/>
          <w:sz w:val="24"/>
          <w:szCs w:val="24"/>
        </w:rPr>
        <w:t xml:space="preserve"> Lote número 01 da quadra nº 03</w:t>
      </w:r>
      <w:r w:rsidRPr="00F42F07">
        <w:rPr>
          <w:color w:val="000000" w:themeColor="text1"/>
          <w:sz w:val="24"/>
          <w:szCs w:val="24"/>
        </w:rPr>
        <w:t xml:space="preserve">, com a área de 207,43 m2, situado na rua 12, bairro Novo Horizonte, Matrícula nº 35.380; </w:t>
      </w:r>
      <w:r w:rsidRPr="00F42F07">
        <w:rPr>
          <w:b/>
          <w:color w:val="000000" w:themeColor="text1"/>
          <w:sz w:val="24"/>
          <w:szCs w:val="24"/>
        </w:rPr>
        <w:t>Lote número 02 da quadra nº 03</w:t>
      </w:r>
      <w:r w:rsidRPr="00F42F07">
        <w:rPr>
          <w:color w:val="000000" w:themeColor="text1"/>
          <w:sz w:val="24"/>
          <w:szCs w:val="24"/>
        </w:rPr>
        <w:t xml:space="preserve">, com a área de 176,01 m2, situado na rua 12, bairro Novo Horizonte, Matrícula nº 35.381; </w:t>
      </w:r>
      <w:r w:rsidRPr="00F42F07">
        <w:rPr>
          <w:b/>
          <w:color w:val="000000" w:themeColor="text1"/>
          <w:sz w:val="24"/>
          <w:szCs w:val="24"/>
        </w:rPr>
        <w:t>Lote número 03 da quadra nº 03</w:t>
      </w:r>
      <w:r w:rsidRPr="00F42F07">
        <w:rPr>
          <w:color w:val="000000" w:themeColor="text1"/>
          <w:sz w:val="24"/>
          <w:szCs w:val="24"/>
        </w:rPr>
        <w:t xml:space="preserve">, com a área de 219,55 m2, situado na rua 12, bairro Novo Horizonte, Matrícula nº 35.382; </w:t>
      </w:r>
      <w:r w:rsidRPr="00F42F07">
        <w:rPr>
          <w:b/>
          <w:color w:val="000000" w:themeColor="text1"/>
          <w:sz w:val="24"/>
          <w:szCs w:val="24"/>
        </w:rPr>
        <w:t>Lote número 04 da quadra nº 03</w:t>
      </w:r>
      <w:r w:rsidRPr="00F42F07">
        <w:rPr>
          <w:color w:val="000000" w:themeColor="text1"/>
          <w:sz w:val="24"/>
          <w:szCs w:val="24"/>
        </w:rPr>
        <w:t xml:space="preserve">, com a área de 262,97 m2, situado na rua 12, bairro Novo Horizonte, Matrícula nº 35.383; </w:t>
      </w:r>
      <w:r w:rsidRPr="00F42F07">
        <w:rPr>
          <w:b/>
          <w:color w:val="000000" w:themeColor="text1"/>
          <w:sz w:val="24"/>
          <w:szCs w:val="24"/>
        </w:rPr>
        <w:t>Lote número 05 da quadra nº 03</w:t>
      </w:r>
      <w:r w:rsidRPr="00F42F07">
        <w:rPr>
          <w:color w:val="000000" w:themeColor="text1"/>
          <w:sz w:val="24"/>
          <w:szCs w:val="24"/>
        </w:rPr>
        <w:t xml:space="preserve">, com a área de 297,00 m2, situado na rua 12, bairro Novo Horizonte, Matrícula nº 35.384; </w:t>
      </w:r>
      <w:r w:rsidRPr="00F42F07">
        <w:rPr>
          <w:b/>
          <w:color w:val="000000" w:themeColor="text1"/>
          <w:sz w:val="24"/>
          <w:szCs w:val="24"/>
        </w:rPr>
        <w:t>Lote número 06 da quadra nº 03</w:t>
      </w:r>
      <w:r w:rsidRPr="00F42F07">
        <w:rPr>
          <w:color w:val="000000" w:themeColor="text1"/>
          <w:sz w:val="24"/>
          <w:szCs w:val="24"/>
        </w:rPr>
        <w:t xml:space="preserve">, com a área de 300,00 m2, situado na rua 12, bairro Novo Horizonte, Matrícula nº 35.385; </w:t>
      </w:r>
      <w:r w:rsidRPr="00F42F07">
        <w:rPr>
          <w:b/>
          <w:color w:val="000000" w:themeColor="text1"/>
          <w:sz w:val="24"/>
          <w:szCs w:val="24"/>
        </w:rPr>
        <w:lastRenderedPageBreak/>
        <w:t>Lote número 09 da quadra nº 03</w:t>
      </w:r>
      <w:r w:rsidRPr="00F42F07">
        <w:rPr>
          <w:color w:val="000000" w:themeColor="text1"/>
          <w:sz w:val="24"/>
          <w:szCs w:val="24"/>
        </w:rPr>
        <w:t xml:space="preserve">, com a área de 187,00 m2, situado na rua A, bairro Novo Horizonte, Matrícula nº 35.388; </w:t>
      </w:r>
      <w:r w:rsidRPr="00F42F07">
        <w:rPr>
          <w:b/>
          <w:color w:val="000000" w:themeColor="text1"/>
          <w:sz w:val="24"/>
          <w:szCs w:val="24"/>
        </w:rPr>
        <w:t>Lote número 02 da quadra nº 02</w:t>
      </w:r>
      <w:r w:rsidRPr="00F42F07">
        <w:rPr>
          <w:color w:val="000000" w:themeColor="text1"/>
          <w:sz w:val="24"/>
          <w:szCs w:val="24"/>
        </w:rPr>
        <w:t xml:space="preserve">, com a área de 180,00 m2, situado na rua B, bairro Novo Horizonte, Matrícula nº 35.369; </w:t>
      </w:r>
      <w:r w:rsidRPr="00F42F07">
        <w:rPr>
          <w:b/>
          <w:color w:val="000000" w:themeColor="text1"/>
          <w:sz w:val="24"/>
          <w:szCs w:val="24"/>
        </w:rPr>
        <w:t>Lote número 03 da quadra nº 02</w:t>
      </w:r>
      <w:r w:rsidRPr="00F42F07">
        <w:rPr>
          <w:color w:val="000000" w:themeColor="text1"/>
          <w:sz w:val="24"/>
          <w:szCs w:val="24"/>
        </w:rPr>
        <w:t xml:space="preserve">, com a área de 180,00 m2, situado na rua B, bairro Novo Horizonte, Matrícula nº 35.370; </w:t>
      </w:r>
      <w:r w:rsidRPr="00F42F07">
        <w:rPr>
          <w:b/>
          <w:color w:val="000000" w:themeColor="text1"/>
          <w:sz w:val="24"/>
          <w:szCs w:val="24"/>
        </w:rPr>
        <w:t>Lote número 04 da quadra nº 02</w:t>
      </w:r>
      <w:r w:rsidRPr="00F42F07">
        <w:rPr>
          <w:color w:val="000000" w:themeColor="text1"/>
          <w:sz w:val="24"/>
          <w:szCs w:val="24"/>
        </w:rPr>
        <w:t xml:space="preserve">, com a área de 180,00 m2, situado na rua B, bairro Novo Horizonte, Matrícula nº 35.371; </w:t>
      </w:r>
      <w:r w:rsidRPr="00F42F07">
        <w:rPr>
          <w:b/>
          <w:color w:val="000000" w:themeColor="text1"/>
          <w:sz w:val="24"/>
          <w:szCs w:val="24"/>
        </w:rPr>
        <w:t>Lote número 05 da quadra nº 02</w:t>
      </w:r>
      <w:r w:rsidRPr="00F42F07">
        <w:rPr>
          <w:color w:val="000000" w:themeColor="text1"/>
          <w:sz w:val="24"/>
          <w:szCs w:val="24"/>
        </w:rPr>
        <w:t xml:space="preserve">, com a área de 180,00 m2, situado na rua B, bairro Novo Horizonte, Matrícula nº 35.372; </w:t>
      </w:r>
      <w:r w:rsidRPr="00F42F07">
        <w:rPr>
          <w:b/>
          <w:color w:val="000000" w:themeColor="text1"/>
          <w:sz w:val="24"/>
          <w:szCs w:val="24"/>
        </w:rPr>
        <w:t>Lote número 06 da quadra nº 02</w:t>
      </w:r>
      <w:r w:rsidRPr="00F42F07">
        <w:rPr>
          <w:color w:val="000000" w:themeColor="text1"/>
          <w:sz w:val="24"/>
          <w:szCs w:val="24"/>
        </w:rPr>
        <w:t xml:space="preserve">, com a área de 180,00 m2, situado na rua B, bairro Novo Horizonte, Matrícula nº 35.373; </w:t>
      </w:r>
      <w:r w:rsidRPr="00F42F07">
        <w:rPr>
          <w:b/>
          <w:color w:val="000000" w:themeColor="text1"/>
          <w:sz w:val="24"/>
          <w:szCs w:val="24"/>
        </w:rPr>
        <w:t>Lote número 07 da quadra nº 02</w:t>
      </w:r>
      <w:r w:rsidRPr="00F42F07">
        <w:rPr>
          <w:color w:val="000000" w:themeColor="text1"/>
          <w:sz w:val="24"/>
          <w:szCs w:val="24"/>
        </w:rPr>
        <w:t xml:space="preserve">, com a área de 187,00 m2, situado na rua A, bairro Novo Horizonte, Matrícula nº 35.374; </w:t>
      </w:r>
      <w:r w:rsidRPr="00F42F07">
        <w:rPr>
          <w:b/>
          <w:color w:val="000000" w:themeColor="text1"/>
          <w:sz w:val="24"/>
          <w:szCs w:val="24"/>
        </w:rPr>
        <w:t>Lote número 09 da quadra nº 02</w:t>
      </w:r>
      <w:r w:rsidRPr="00F42F07">
        <w:rPr>
          <w:color w:val="000000" w:themeColor="text1"/>
          <w:sz w:val="24"/>
          <w:szCs w:val="24"/>
        </w:rPr>
        <w:t xml:space="preserve">, com a área de 187,00 m2, situado na rua A, bairro Novo Horizonte, Matrícula nº 35.376; </w:t>
      </w:r>
      <w:r w:rsidRPr="00F42F07">
        <w:rPr>
          <w:b/>
          <w:color w:val="000000" w:themeColor="text1"/>
          <w:sz w:val="24"/>
          <w:szCs w:val="24"/>
        </w:rPr>
        <w:t>Lote número 10 da quadra nº 02</w:t>
      </w:r>
      <w:r w:rsidRPr="00F42F07">
        <w:rPr>
          <w:color w:val="000000" w:themeColor="text1"/>
          <w:sz w:val="24"/>
          <w:szCs w:val="24"/>
        </w:rPr>
        <w:t>, com a área de 187,00 m2, situado na rua A, bairro Novo Horizonte, Matrícula nº 35.377. Registrados no Cartório de Registro de Imóveis da comarca de Bom Despacho/MG.</w:t>
      </w:r>
    </w:p>
    <w:p w:rsidR="00187F07" w:rsidRDefault="00187F07" w:rsidP="00187F07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</w:p>
    <w:p w:rsidR="006E2A62" w:rsidRDefault="006E2A62" w:rsidP="00187F07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E2D72">
        <w:rPr>
          <w:bCs/>
          <w:color w:val="000000" w:themeColor="text1"/>
          <w:sz w:val="24"/>
          <w:szCs w:val="24"/>
        </w:rPr>
        <w:t>II –</w:t>
      </w:r>
      <w:r w:rsidRPr="00F42F07">
        <w:rPr>
          <w:color w:val="000000" w:themeColor="text1"/>
          <w:sz w:val="24"/>
          <w:szCs w:val="24"/>
        </w:rPr>
        <w:t xml:space="preserve"> Os imóveis descritos no inciso I do Art. 5º desta Lei, estão avaliados em </w:t>
      </w:r>
      <w:r w:rsidRPr="00F42F07">
        <w:rPr>
          <w:b/>
          <w:color w:val="000000" w:themeColor="text1"/>
          <w:sz w:val="24"/>
          <w:szCs w:val="24"/>
        </w:rPr>
        <w:t>R$22.440,00 (vinte e dois mil e quatrocentos e quarenta reais) cada unidade, totalizando R$605.880,00 (seiscentos e cinco mil e oitocentos e oitenta reais)</w:t>
      </w:r>
      <w:r w:rsidRPr="00F42F07">
        <w:rPr>
          <w:color w:val="000000" w:themeColor="text1"/>
          <w:sz w:val="24"/>
          <w:szCs w:val="24"/>
        </w:rPr>
        <w:t>.</w:t>
      </w:r>
    </w:p>
    <w:p w:rsidR="00187F07" w:rsidRDefault="00187F07" w:rsidP="00187F07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6E2A62" w:rsidRPr="00F42F07" w:rsidRDefault="006E2A62" w:rsidP="00187F07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 xml:space="preserve">Parágrafo </w:t>
      </w:r>
      <w:r w:rsidR="00187F07" w:rsidRPr="00F42F07">
        <w:rPr>
          <w:b/>
          <w:color w:val="000000" w:themeColor="text1"/>
          <w:sz w:val="24"/>
          <w:szCs w:val="24"/>
        </w:rPr>
        <w:t>ú</w:t>
      </w:r>
      <w:r w:rsidRPr="00F42F07">
        <w:rPr>
          <w:b/>
          <w:color w:val="000000" w:themeColor="text1"/>
          <w:sz w:val="24"/>
          <w:szCs w:val="24"/>
        </w:rPr>
        <w:t>nico</w:t>
      </w:r>
      <w:r w:rsidR="00187F07">
        <w:rPr>
          <w:b/>
          <w:color w:val="000000" w:themeColor="text1"/>
          <w:sz w:val="24"/>
          <w:szCs w:val="24"/>
        </w:rPr>
        <w:t xml:space="preserve">: </w:t>
      </w:r>
      <w:r w:rsidRPr="00F42F07">
        <w:rPr>
          <w:color w:val="000000" w:themeColor="text1"/>
          <w:sz w:val="24"/>
          <w:szCs w:val="24"/>
        </w:rPr>
        <w:t xml:space="preserve">Fica o Poder Executivo Municipal também autorizado a doar as edificações feitas nos respectivos lotes relacionados no inciso I do Art. 5°, sendo que cada edificação está avaliada em </w:t>
      </w:r>
      <w:r w:rsidRPr="00F42F07">
        <w:rPr>
          <w:b/>
          <w:color w:val="000000" w:themeColor="text1"/>
          <w:sz w:val="24"/>
          <w:szCs w:val="24"/>
        </w:rPr>
        <w:t>R$52.000,00 (cinquenta e dois mil reais), totalizando R$1.404.000,00 (um milhão, quatrocentos e quatro mil reais).</w:t>
      </w:r>
    </w:p>
    <w:p w:rsidR="006E2A62" w:rsidRPr="00F42F07" w:rsidRDefault="006E2A62" w:rsidP="006E2A62">
      <w:pPr>
        <w:spacing w:line="240" w:lineRule="atLeast"/>
        <w:ind w:firstLine="708"/>
        <w:jc w:val="both"/>
        <w:rPr>
          <w:b/>
          <w:color w:val="000000" w:themeColor="text1"/>
          <w:sz w:val="24"/>
          <w:szCs w:val="24"/>
        </w:rPr>
      </w:pPr>
    </w:p>
    <w:p w:rsidR="006E2A62" w:rsidRDefault="006E2A62" w:rsidP="00AE2D72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Art. 6º</w:t>
      </w:r>
      <w:r w:rsidRPr="00F42F07">
        <w:rPr>
          <w:color w:val="000000" w:themeColor="text1"/>
          <w:sz w:val="24"/>
          <w:szCs w:val="24"/>
        </w:rPr>
        <w:t xml:space="preserve"> - As doações a que se refere esta Lei, destinam-se exclusivamente para fins residenciais, ficando os imóveis doados, gravados com a cláusula de inalienabilidade a qualquer título, pelo prazo de 20 (vinte) anos. </w:t>
      </w:r>
    </w:p>
    <w:p w:rsidR="00AE2D72" w:rsidRPr="00F42F07" w:rsidRDefault="00AE2D72" w:rsidP="00AE2D72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</w:p>
    <w:p w:rsidR="006E2A62" w:rsidRPr="00F42F07" w:rsidRDefault="006E2A62" w:rsidP="00AE2D72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 w:rsidRPr="00AE2D72">
        <w:rPr>
          <w:bCs/>
          <w:color w:val="000000" w:themeColor="text1"/>
          <w:sz w:val="24"/>
          <w:szCs w:val="24"/>
        </w:rPr>
        <w:t>§ 1º -</w:t>
      </w:r>
      <w:r w:rsidRPr="00F42F07">
        <w:rPr>
          <w:b/>
          <w:color w:val="000000" w:themeColor="text1"/>
          <w:sz w:val="24"/>
          <w:szCs w:val="24"/>
        </w:rPr>
        <w:t xml:space="preserve"> </w:t>
      </w:r>
      <w:r w:rsidRPr="00F42F07">
        <w:rPr>
          <w:color w:val="000000" w:themeColor="text1"/>
          <w:sz w:val="24"/>
          <w:szCs w:val="24"/>
        </w:rPr>
        <w:t>O prazo estabelecido no Artigo 6º, começará a ser contado a partir da data da assinatura da escritura de doação.</w:t>
      </w:r>
    </w:p>
    <w:p w:rsidR="006E2A62" w:rsidRPr="00F42F07" w:rsidRDefault="006E2A62" w:rsidP="00AE2D72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E2D72">
        <w:rPr>
          <w:bCs/>
          <w:color w:val="000000" w:themeColor="text1"/>
          <w:sz w:val="24"/>
          <w:szCs w:val="24"/>
        </w:rPr>
        <w:t>§ 2º -</w:t>
      </w:r>
      <w:r w:rsidRPr="00F42F07">
        <w:rPr>
          <w:b/>
          <w:color w:val="000000" w:themeColor="text1"/>
          <w:sz w:val="24"/>
          <w:szCs w:val="24"/>
        </w:rPr>
        <w:t xml:space="preserve"> </w:t>
      </w:r>
      <w:r w:rsidRPr="00F42F07">
        <w:rPr>
          <w:color w:val="000000" w:themeColor="text1"/>
          <w:sz w:val="24"/>
          <w:szCs w:val="24"/>
        </w:rPr>
        <w:t>Na escritura pública de doação, deverá constar expressamente q</w:t>
      </w:r>
      <w:r w:rsidR="004C2491" w:rsidRPr="00F42F07">
        <w:rPr>
          <w:color w:val="000000" w:themeColor="text1"/>
          <w:sz w:val="24"/>
          <w:szCs w:val="24"/>
        </w:rPr>
        <w:t>ue o não cumprimento de quaisquer</w:t>
      </w:r>
      <w:r w:rsidRPr="00F42F07">
        <w:rPr>
          <w:color w:val="000000" w:themeColor="text1"/>
          <w:sz w:val="24"/>
          <w:szCs w:val="24"/>
        </w:rPr>
        <w:t xml:space="preserve"> das condições estabelecidas nesta Lei, implicará na retrocessão do imóvel ao patrimônio do Município, independentemente de qualquer indenização.</w:t>
      </w:r>
    </w:p>
    <w:p w:rsidR="008F0F43" w:rsidRPr="00F42F07" w:rsidRDefault="008F0F43" w:rsidP="006E2A62">
      <w:pPr>
        <w:spacing w:line="240" w:lineRule="atLeast"/>
        <w:ind w:firstLine="708"/>
        <w:jc w:val="both"/>
        <w:rPr>
          <w:b/>
          <w:color w:val="000000" w:themeColor="text1"/>
          <w:sz w:val="24"/>
          <w:szCs w:val="24"/>
        </w:rPr>
      </w:pPr>
    </w:p>
    <w:p w:rsidR="006E2A62" w:rsidRPr="00F42F07" w:rsidRDefault="008F0F43" w:rsidP="00AE2D72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Art. 7</w:t>
      </w:r>
      <w:r w:rsidR="006E2A62" w:rsidRPr="00F42F07">
        <w:rPr>
          <w:b/>
          <w:color w:val="000000" w:themeColor="text1"/>
          <w:sz w:val="24"/>
          <w:szCs w:val="24"/>
        </w:rPr>
        <w:t>º</w:t>
      </w:r>
      <w:r w:rsidR="006E2A62" w:rsidRPr="00F42F07">
        <w:rPr>
          <w:color w:val="000000" w:themeColor="text1"/>
          <w:sz w:val="24"/>
          <w:szCs w:val="24"/>
        </w:rPr>
        <w:t xml:space="preserve"> - Aplica-se às doações previstas na presente Lei, o instituto da Dispensa Licitatória previsto na Lei Federal n</w:t>
      </w:r>
      <w:r w:rsidR="00AE2D72">
        <w:rPr>
          <w:color w:val="000000" w:themeColor="text1"/>
          <w:sz w:val="24"/>
          <w:szCs w:val="24"/>
        </w:rPr>
        <w:t>.</w:t>
      </w:r>
      <w:r w:rsidR="006E2A62" w:rsidRPr="00F42F07">
        <w:rPr>
          <w:color w:val="000000" w:themeColor="text1"/>
          <w:sz w:val="24"/>
          <w:szCs w:val="24"/>
        </w:rPr>
        <w:t>º 8.666/93.</w:t>
      </w:r>
    </w:p>
    <w:p w:rsidR="008F0F43" w:rsidRPr="00F42F07" w:rsidRDefault="008F0F43" w:rsidP="00AE2D72">
      <w:pPr>
        <w:spacing w:line="240" w:lineRule="atLeast"/>
        <w:ind w:firstLine="1134"/>
        <w:jc w:val="both"/>
        <w:rPr>
          <w:b/>
          <w:color w:val="000000" w:themeColor="text1"/>
          <w:sz w:val="24"/>
          <w:szCs w:val="24"/>
        </w:rPr>
      </w:pPr>
    </w:p>
    <w:p w:rsidR="006E2A62" w:rsidRPr="00F42F07" w:rsidRDefault="008F0F43" w:rsidP="00AE2D72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Art. 8</w:t>
      </w:r>
      <w:r w:rsidR="006E2A62" w:rsidRPr="00F42F07">
        <w:rPr>
          <w:b/>
          <w:color w:val="000000" w:themeColor="text1"/>
          <w:sz w:val="24"/>
          <w:szCs w:val="24"/>
        </w:rPr>
        <w:t>º</w:t>
      </w:r>
      <w:r w:rsidR="006E2A62" w:rsidRPr="00F42F07">
        <w:rPr>
          <w:color w:val="000000" w:themeColor="text1"/>
          <w:sz w:val="24"/>
          <w:szCs w:val="24"/>
        </w:rPr>
        <w:t xml:space="preserve"> - Fica o Poder Executivo Municipal autorizado a regulamentar por decreto os casos omissos na presente Lei.</w:t>
      </w:r>
    </w:p>
    <w:p w:rsidR="008F0F43" w:rsidRPr="00F42F07" w:rsidRDefault="008F0F43" w:rsidP="00AE2D72">
      <w:pPr>
        <w:spacing w:line="240" w:lineRule="atLeast"/>
        <w:ind w:firstLine="1134"/>
        <w:jc w:val="both"/>
        <w:rPr>
          <w:b/>
          <w:color w:val="000000" w:themeColor="text1"/>
          <w:sz w:val="24"/>
          <w:szCs w:val="24"/>
        </w:rPr>
      </w:pPr>
    </w:p>
    <w:p w:rsidR="006E2A62" w:rsidRPr="00F42F07" w:rsidRDefault="008F0F43" w:rsidP="00AE2D72">
      <w:pPr>
        <w:spacing w:line="240" w:lineRule="atLeast"/>
        <w:ind w:firstLine="1134"/>
        <w:jc w:val="both"/>
        <w:rPr>
          <w:color w:val="000000" w:themeColor="text1"/>
          <w:sz w:val="24"/>
          <w:szCs w:val="24"/>
        </w:rPr>
      </w:pPr>
      <w:r w:rsidRPr="00F42F07">
        <w:rPr>
          <w:b/>
          <w:color w:val="000000" w:themeColor="text1"/>
          <w:sz w:val="24"/>
          <w:szCs w:val="24"/>
        </w:rPr>
        <w:t>Art. 9º</w:t>
      </w:r>
      <w:r w:rsidR="006E2A62" w:rsidRPr="00F42F07">
        <w:rPr>
          <w:b/>
          <w:color w:val="000000" w:themeColor="text1"/>
          <w:sz w:val="24"/>
          <w:szCs w:val="24"/>
        </w:rPr>
        <w:t xml:space="preserve"> - </w:t>
      </w:r>
      <w:r w:rsidR="006E2A62" w:rsidRPr="00F42F07">
        <w:rPr>
          <w:color w:val="000000" w:themeColor="text1"/>
          <w:sz w:val="24"/>
          <w:szCs w:val="24"/>
        </w:rPr>
        <w:t>Esta Lei entra em vigor na data de sua publicação, revogadas as disposições em contrário.</w:t>
      </w:r>
    </w:p>
    <w:p w:rsidR="006E2A62" w:rsidRDefault="00C23EEF" w:rsidP="006E2A62">
      <w:pPr>
        <w:spacing w:line="240" w:lineRule="atLeast"/>
        <w:jc w:val="center"/>
        <w:rPr>
          <w:color w:val="000000" w:themeColor="text1"/>
          <w:sz w:val="24"/>
          <w:szCs w:val="24"/>
        </w:rPr>
      </w:pPr>
      <w:r w:rsidRPr="00F42F07">
        <w:rPr>
          <w:color w:val="000000" w:themeColor="text1"/>
          <w:sz w:val="24"/>
          <w:szCs w:val="24"/>
        </w:rPr>
        <w:t>Moema</w:t>
      </w:r>
      <w:r w:rsidR="00AE2D72">
        <w:rPr>
          <w:color w:val="000000" w:themeColor="text1"/>
          <w:sz w:val="24"/>
          <w:szCs w:val="24"/>
        </w:rPr>
        <w:t>/MG</w:t>
      </w:r>
      <w:r w:rsidRPr="00F42F07">
        <w:rPr>
          <w:color w:val="000000" w:themeColor="text1"/>
          <w:sz w:val="24"/>
          <w:szCs w:val="24"/>
        </w:rPr>
        <w:t>, 1</w:t>
      </w:r>
      <w:r w:rsidR="00AE2D72">
        <w:rPr>
          <w:color w:val="000000" w:themeColor="text1"/>
          <w:sz w:val="24"/>
          <w:szCs w:val="24"/>
        </w:rPr>
        <w:t>4</w:t>
      </w:r>
      <w:r w:rsidRPr="00F42F07">
        <w:rPr>
          <w:color w:val="000000" w:themeColor="text1"/>
          <w:sz w:val="24"/>
          <w:szCs w:val="24"/>
        </w:rPr>
        <w:t xml:space="preserve"> de novembro de 2</w:t>
      </w:r>
      <w:r w:rsidR="006E2A62" w:rsidRPr="00F42F07">
        <w:rPr>
          <w:color w:val="000000" w:themeColor="text1"/>
          <w:sz w:val="24"/>
          <w:szCs w:val="24"/>
        </w:rPr>
        <w:t>019</w:t>
      </w:r>
      <w:r w:rsidRPr="00F42F07">
        <w:rPr>
          <w:color w:val="000000" w:themeColor="text1"/>
          <w:sz w:val="24"/>
          <w:szCs w:val="24"/>
        </w:rPr>
        <w:t>.</w:t>
      </w:r>
    </w:p>
    <w:p w:rsidR="006E2A62" w:rsidRPr="00F42F07" w:rsidRDefault="006E2A62" w:rsidP="006E2A62">
      <w:pPr>
        <w:spacing w:line="240" w:lineRule="atLeast"/>
        <w:ind w:firstLine="708"/>
        <w:jc w:val="center"/>
        <w:rPr>
          <w:color w:val="000000" w:themeColor="text1"/>
          <w:sz w:val="24"/>
          <w:szCs w:val="24"/>
        </w:rPr>
      </w:pPr>
    </w:p>
    <w:p w:rsidR="006E2A62" w:rsidRPr="00F42F07" w:rsidRDefault="006E2A62" w:rsidP="006E2A62">
      <w:pPr>
        <w:spacing w:line="240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6E2A62" w:rsidRPr="00F42F07" w:rsidRDefault="006E2A62" w:rsidP="006E2A62">
      <w:pPr>
        <w:spacing w:line="240" w:lineRule="atLeast"/>
        <w:jc w:val="center"/>
        <w:rPr>
          <w:i/>
          <w:color w:val="000000" w:themeColor="text1"/>
          <w:sz w:val="24"/>
          <w:szCs w:val="24"/>
        </w:rPr>
      </w:pPr>
      <w:proofErr w:type="spellStart"/>
      <w:r w:rsidRPr="00F42F07">
        <w:rPr>
          <w:i/>
          <w:color w:val="000000" w:themeColor="text1"/>
          <w:sz w:val="24"/>
          <w:szCs w:val="24"/>
        </w:rPr>
        <w:t>Julvan</w:t>
      </w:r>
      <w:proofErr w:type="spellEnd"/>
      <w:r w:rsidRPr="00F42F07">
        <w:rPr>
          <w:i/>
          <w:color w:val="000000" w:themeColor="text1"/>
          <w:sz w:val="24"/>
          <w:szCs w:val="24"/>
        </w:rPr>
        <w:t xml:space="preserve"> Rezende Araújo Lacerda</w:t>
      </w:r>
    </w:p>
    <w:p w:rsidR="006E2A62" w:rsidRPr="00F42F07" w:rsidRDefault="006E2A62" w:rsidP="00AE2D72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F42F07">
        <w:rPr>
          <w:i/>
          <w:color w:val="000000" w:themeColor="text1"/>
          <w:sz w:val="24"/>
          <w:szCs w:val="24"/>
        </w:rPr>
        <w:t>Prefeito Municipal</w:t>
      </w:r>
    </w:p>
    <w:sectPr w:rsidR="006E2A62" w:rsidRPr="00F42F07" w:rsidSect="00AE2D72">
      <w:footerReference w:type="default" r:id="rId7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D9" w:rsidRDefault="00B021D9" w:rsidP="008F0F43">
      <w:r>
        <w:separator/>
      </w:r>
    </w:p>
  </w:endnote>
  <w:endnote w:type="continuationSeparator" w:id="0">
    <w:p w:rsidR="00B021D9" w:rsidRDefault="00B021D9" w:rsidP="008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748818156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="00D472C3" w:rsidRPr="00D472C3" w:rsidRDefault="00D472C3">
            <w:pPr>
              <w:pStyle w:val="Rodap"/>
              <w:jc w:val="right"/>
              <w:rPr>
                <w:sz w:val="24"/>
                <w:szCs w:val="24"/>
              </w:rPr>
            </w:pPr>
            <w:r w:rsidRPr="00D472C3">
              <w:rPr>
                <w:sz w:val="24"/>
                <w:szCs w:val="24"/>
              </w:rPr>
              <w:t xml:space="preserve">Página </w:t>
            </w:r>
            <w:r w:rsidRPr="00D472C3">
              <w:rPr>
                <w:b/>
                <w:bCs/>
                <w:sz w:val="24"/>
                <w:szCs w:val="24"/>
              </w:rPr>
              <w:fldChar w:fldCharType="begin"/>
            </w:r>
            <w:r w:rsidRPr="00D472C3">
              <w:rPr>
                <w:b/>
                <w:bCs/>
                <w:sz w:val="24"/>
                <w:szCs w:val="24"/>
              </w:rPr>
              <w:instrText>PAGE</w:instrText>
            </w:r>
            <w:r w:rsidRPr="00D472C3">
              <w:rPr>
                <w:b/>
                <w:bCs/>
                <w:sz w:val="24"/>
                <w:szCs w:val="24"/>
              </w:rPr>
              <w:fldChar w:fldCharType="separate"/>
            </w:r>
            <w:r w:rsidRPr="00D472C3">
              <w:rPr>
                <w:b/>
                <w:bCs/>
                <w:sz w:val="24"/>
                <w:szCs w:val="24"/>
              </w:rPr>
              <w:t>2</w:t>
            </w:r>
            <w:r w:rsidRPr="00D472C3">
              <w:rPr>
                <w:b/>
                <w:bCs/>
                <w:sz w:val="24"/>
                <w:szCs w:val="24"/>
              </w:rPr>
              <w:fldChar w:fldCharType="end"/>
            </w:r>
            <w:r w:rsidRPr="00D472C3">
              <w:rPr>
                <w:sz w:val="24"/>
                <w:szCs w:val="24"/>
              </w:rPr>
              <w:t xml:space="preserve"> de </w:t>
            </w:r>
            <w:r w:rsidRPr="00D472C3">
              <w:rPr>
                <w:b/>
                <w:bCs/>
                <w:sz w:val="24"/>
                <w:szCs w:val="24"/>
              </w:rPr>
              <w:fldChar w:fldCharType="begin"/>
            </w:r>
            <w:r w:rsidRPr="00D472C3">
              <w:rPr>
                <w:b/>
                <w:bCs/>
                <w:sz w:val="24"/>
                <w:szCs w:val="24"/>
              </w:rPr>
              <w:instrText>NUMPAGES</w:instrText>
            </w:r>
            <w:r w:rsidRPr="00D472C3">
              <w:rPr>
                <w:b/>
                <w:bCs/>
                <w:sz w:val="24"/>
                <w:szCs w:val="24"/>
              </w:rPr>
              <w:fldChar w:fldCharType="separate"/>
            </w:r>
            <w:r w:rsidRPr="00D472C3">
              <w:rPr>
                <w:b/>
                <w:bCs/>
                <w:sz w:val="24"/>
                <w:szCs w:val="24"/>
              </w:rPr>
              <w:t>2</w:t>
            </w:r>
            <w:r w:rsidRPr="00D472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0F43" w:rsidRDefault="008F0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D9" w:rsidRDefault="00B021D9" w:rsidP="008F0F43">
      <w:r>
        <w:separator/>
      </w:r>
    </w:p>
  </w:footnote>
  <w:footnote w:type="continuationSeparator" w:id="0">
    <w:p w:rsidR="00B021D9" w:rsidRDefault="00B021D9" w:rsidP="008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E0A"/>
    <w:multiLevelType w:val="hybridMultilevel"/>
    <w:tmpl w:val="3A3C9EAA"/>
    <w:lvl w:ilvl="0" w:tplc="FF48067C">
      <w:start w:val="1"/>
      <w:numFmt w:val="upperRoman"/>
      <w:lvlText w:val="%1)"/>
      <w:lvlJc w:val="left"/>
      <w:pPr>
        <w:ind w:left="1068" w:hanging="501"/>
      </w:pPr>
      <w:rPr>
        <w:rFonts w:ascii="Times New Roman" w:eastAsia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74FF4"/>
    <w:multiLevelType w:val="hybridMultilevel"/>
    <w:tmpl w:val="697293F4"/>
    <w:lvl w:ilvl="0" w:tplc="700AA95E">
      <w:start w:val="1"/>
      <w:numFmt w:val="upperRoman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68E1ECE"/>
    <w:multiLevelType w:val="hybridMultilevel"/>
    <w:tmpl w:val="BBB0D4A8"/>
    <w:lvl w:ilvl="0" w:tplc="BEA675FE">
      <w:start w:val="1"/>
      <w:numFmt w:val="upperRoman"/>
      <w:lvlText w:val="%1)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75F7B3B"/>
    <w:multiLevelType w:val="hybridMultilevel"/>
    <w:tmpl w:val="F0209FA8"/>
    <w:lvl w:ilvl="0" w:tplc="3F98327A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83AC3"/>
    <w:rsid w:val="00087FB5"/>
    <w:rsid w:val="0009373C"/>
    <w:rsid w:val="000A49B8"/>
    <w:rsid w:val="000A7435"/>
    <w:rsid w:val="000B212D"/>
    <w:rsid w:val="000B615F"/>
    <w:rsid w:val="000B62A8"/>
    <w:rsid w:val="000F6379"/>
    <w:rsid w:val="001064AD"/>
    <w:rsid w:val="00133CB1"/>
    <w:rsid w:val="001407FE"/>
    <w:rsid w:val="00147732"/>
    <w:rsid w:val="001502E0"/>
    <w:rsid w:val="00150D82"/>
    <w:rsid w:val="00163BD1"/>
    <w:rsid w:val="00187F07"/>
    <w:rsid w:val="001968E6"/>
    <w:rsid w:val="00196E87"/>
    <w:rsid w:val="001A1BD1"/>
    <w:rsid w:val="001A28BC"/>
    <w:rsid w:val="001A7F09"/>
    <w:rsid w:val="001D031E"/>
    <w:rsid w:val="001E25AC"/>
    <w:rsid w:val="0020281B"/>
    <w:rsid w:val="00206274"/>
    <w:rsid w:val="002137C4"/>
    <w:rsid w:val="00214FD7"/>
    <w:rsid w:val="0021605D"/>
    <w:rsid w:val="00232FE4"/>
    <w:rsid w:val="0023522D"/>
    <w:rsid w:val="00257DA4"/>
    <w:rsid w:val="00263739"/>
    <w:rsid w:val="002823CA"/>
    <w:rsid w:val="0028699A"/>
    <w:rsid w:val="002A2544"/>
    <w:rsid w:val="002B08B3"/>
    <w:rsid w:val="002B3950"/>
    <w:rsid w:val="002B77A1"/>
    <w:rsid w:val="002E19BB"/>
    <w:rsid w:val="002E64DF"/>
    <w:rsid w:val="002F1148"/>
    <w:rsid w:val="002F5830"/>
    <w:rsid w:val="002F615D"/>
    <w:rsid w:val="002F768A"/>
    <w:rsid w:val="003036F3"/>
    <w:rsid w:val="00306A69"/>
    <w:rsid w:val="00306D6B"/>
    <w:rsid w:val="0031233B"/>
    <w:rsid w:val="003370AF"/>
    <w:rsid w:val="0034314E"/>
    <w:rsid w:val="00353B0B"/>
    <w:rsid w:val="00363BDD"/>
    <w:rsid w:val="003853F7"/>
    <w:rsid w:val="00386414"/>
    <w:rsid w:val="00390AAF"/>
    <w:rsid w:val="003933FE"/>
    <w:rsid w:val="003A43FB"/>
    <w:rsid w:val="003C66E7"/>
    <w:rsid w:val="003C72F6"/>
    <w:rsid w:val="003C7711"/>
    <w:rsid w:val="003F17F7"/>
    <w:rsid w:val="00403779"/>
    <w:rsid w:val="00403C9A"/>
    <w:rsid w:val="00412E05"/>
    <w:rsid w:val="00417DBD"/>
    <w:rsid w:val="00427164"/>
    <w:rsid w:val="004466A6"/>
    <w:rsid w:val="00473D70"/>
    <w:rsid w:val="004910D2"/>
    <w:rsid w:val="004A3560"/>
    <w:rsid w:val="004B7D7E"/>
    <w:rsid w:val="004C2491"/>
    <w:rsid w:val="004D3785"/>
    <w:rsid w:val="004F58A5"/>
    <w:rsid w:val="005375DE"/>
    <w:rsid w:val="00561027"/>
    <w:rsid w:val="005664D7"/>
    <w:rsid w:val="00570C2A"/>
    <w:rsid w:val="00573F45"/>
    <w:rsid w:val="005937D6"/>
    <w:rsid w:val="00594417"/>
    <w:rsid w:val="00595FEF"/>
    <w:rsid w:val="005A3C3D"/>
    <w:rsid w:val="005C39B4"/>
    <w:rsid w:val="005C4949"/>
    <w:rsid w:val="005E2CF8"/>
    <w:rsid w:val="0061663E"/>
    <w:rsid w:val="006167C9"/>
    <w:rsid w:val="006262B4"/>
    <w:rsid w:val="006304F8"/>
    <w:rsid w:val="00630562"/>
    <w:rsid w:val="00633C94"/>
    <w:rsid w:val="00634B2A"/>
    <w:rsid w:val="006412E9"/>
    <w:rsid w:val="00641C9D"/>
    <w:rsid w:val="00654084"/>
    <w:rsid w:val="0068366F"/>
    <w:rsid w:val="00683FE6"/>
    <w:rsid w:val="00685AFB"/>
    <w:rsid w:val="0068735C"/>
    <w:rsid w:val="00691A8E"/>
    <w:rsid w:val="00697BA1"/>
    <w:rsid w:val="006A2A87"/>
    <w:rsid w:val="006B29BE"/>
    <w:rsid w:val="006B486E"/>
    <w:rsid w:val="006C453C"/>
    <w:rsid w:val="006E2A62"/>
    <w:rsid w:val="006E2FB1"/>
    <w:rsid w:val="006E7CD8"/>
    <w:rsid w:val="006F2B78"/>
    <w:rsid w:val="00706E9A"/>
    <w:rsid w:val="007131D7"/>
    <w:rsid w:val="00723B19"/>
    <w:rsid w:val="00736313"/>
    <w:rsid w:val="00746EC8"/>
    <w:rsid w:val="00750F9A"/>
    <w:rsid w:val="007621DC"/>
    <w:rsid w:val="00782BDD"/>
    <w:rsid w:val="007861D5"/>
    <w:rsid w:val="00792E0F"/>
    <w:rsid w:val="007A1A19"/>
    <w:rsid w:val="007B2A4D"/>
    <w:rsid w:val="007B2BE2"/>
    <w:rsid w:val="007C3594"/>
    <w:rsid w:val="007D1080"/>
    <w:rsid w:val="007E4E44"/>
    <w:rsid w:val="007E6C8B"/>
    <w:rsid w:val="00804415"/>
    <w:rsid w:val="008250B4"/>
    <w:rsid w:val="0083466E"/>
    <w:rsid w:val="008511E5"/>
    <w:rsid w:val="0085165D"/>
    <w:rsid w:val="00852B18"/>
    <w:rsid w:val="00856AE5"/>
    <w:rsid w:val="00862027"/>
    <w:rsid w:val="008721FD"/>
    <w:rsid w:val="0088370F"/>
    <w:rsid w:val="00894591"/>
    <w:rsid w:val="008A0BC3"/>
    <w:rsid w:val="008A5E3A"/>
    <w:rsid w:val="008D205E"/>
    <w:rsid w:val="008D6C3F"/>
    <w:rsid w:val="008E16A5"/>
    <w:rsid w:val="008E5DE9"/>
    <w:rsid w:val="008F0F43"/>
    <w:rsid w:val="008F2937"/>
    <w:rsid w:val="008F2C6C"/>
    <w:rsid w:val="008F66E3"/>
    <w:rsid w:val="00902B87"/>
    <w:rsid w:val="009147E4"/>
    <w:rsid w:val="00922651"/>
    <w:rsid w:val="009267F2"/>
    <w:rsid w:val="00931531"/>
    <w:rsid w:val="00931ACF"/>
    <w:rsid w:val="00933565"/>
    <w:rsid w:val="00945BC8"/>
    <w:rsid w:val="00950DCA"/>
    <w:rsid w:val="009623B3"/>
    <w:rsid w:val="00963C70"/>
    <w:rsid w:val="00976F25"/>
    <w:rsid w:val="0099169C"/>
    <w:rsid w:val="00992CE0"/>
    <w:rsid w:val="009A0FB1"/>
    <w:rsid w:val="009C4F8A"/>
    <w:rsid w:val="009E362D"/>
    <w:rsid w:val="00A00FA4"/>
    <w:rsid w:val="00A0312E"/>
    <w:rsid w:val="00A23E0B"/>
    <w:rsid w:val="00A2642D"/>
    <w:rsid w:val="00A270B3"/>
    <w:rsid w:val="00A41790"/>
    <w:rsid w:val="00A51C5C"/>
    <w:rsid w:val="00A54003"/>
    <w:rsid w:val="00A7212C"/>
    <w:rsid w:val="00A87F98"/>
    <w:rsid w:val="00AA4F62"/>
    <w:rsid w:val="00AB4799"/>
    <w:rsid w:val="00AE2D72"/>
    <w:rsid w:val="00AE64F8"/>
    <w:rsid w:val="00AE6DF8"/>
    <w:rsid w:val="00AF0740"/>
    <w:rsid w:val="00B021D9"/>
    <w:rsid w:val="00B03B90"/>
    <w:rsid w:val="00B40694"/>
    <w:rsid w:val="00B51902"/>
    <w:rsid w:val="00B6314B"/>
    <w:rsid w:val="00B67611"/>
    <w:rsid w:val="00B7545B"/>
    <w:rsid w:val="00B761FD"/>
    <w:rsid w:val="00B828A1"/>
    <w:rsid w:val="00B911D0"/>
    <w:rsid w:val="00BD3D2C"/>
    <w:rsid w:val="00BF5311"/>
    <w:rsid w:val="00C23EEF"/>
    <w:rsid w:val="00C401BC"/>
    <w:rsid w:val="00C70C85"/>
    <w:rsid w:val="00C917B2"/>
    <w:rsid w:val="00C9496B"/>
    <w:rsid w:val="00C97DF7"/>
    <w:rsid w:val="00CA060A"/>
    <w:rsid w:val="00CA2FC2"/>
    <w:rsid w:val="00CA44DD"/>
    <w:rsid w:val="00CC1A67"/>
    <w:rsid w:val="00CC2B2C"/>
    <w:rsid w:val="00CE07FF"/>
    <w:rsid w:val="00D017C8"/>
    <w:rsid w:val="00D10E0F"/>
    <w:rsid w:val="00D14D16"/>
    <w:rsid w:val="00D364BA"/>
    <w:rsid w:val="00D472C3"/>
    <w:rsid w:val="00D52FA5"/>
    <w:rsid w:val="00D63D91"/>
    <w:rsid w:val="00D663CF"/>
    <w:rsid w:val="00D827B6"/>
    <w:rsid w:val="00D967C8"/>
    <w:rsid w:val="00DD0599"/>
    <w:rsid w:val="00DD6CDD"/>
    <w:rsid w:val="00DE7FB6"/>
    <w:rsid w:val="00DF2E3C"/>
    <w:rsid w:val="00DF2FAA"/>
    <w:rsid w:val="00E00B04"/>
    <w:rsid w:val="00E22E68"/>
    <w:rsid w:val="00E2503B"/>
    <w:rsid w:val="00E4265B"/>
    <w:rsid w:val="00E4705D"/>
    <w:rsid w:val="00E83850"/>
    <w:rsid w:val="00EB1E46"/>
    <w:rsid w:val="00EB44E5"/>
    <w:rsid w:val="00EB50A6"/>
    <w:rsid w:val="00EB66F3"/>
    <w:rsid w:val="00EF3D9F"/>
    <w:rsid w:val="00EF3F17"/>
    <w:rsid w:val="00F03298"/>
    <w:rsid w:val="00F3093F"/>
    <w:rsid w:val="00F42F07"/>
    <w:rsid w:val="00F73C63"/>
    <w:rsid w:val="00F80FF7"/>
    <w:rsid w:val="00F92AB5"/>
    <w:rsid w:val="00FA6D27"/>
    <w:rsid w:val="00FB0A4A"/>
    <w:rsid w:val="00FD0DA3"/>
    <w:rsid w:val="00FE4F9A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123C2-1B37-4265-9743-47DB44A1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E2A62"/>
    <w:pPr>
      <w:ind w:left="720"/>
      <w:contextualSpacing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1303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4</cp:revision>
  <cp:lastPrinted>2019-11-18T16:54:00Z</cp:lastPrinted>
  <dcterms:created xsi:type="dcterms:W3CDTF">2019-11-18T15:51:00Z</dcterms:created>
  <dcterms:modified xsi:type="dcterms:W3CDTF">2019-11-18T16:54:00Z</dcterms:modified>
</cp:coreProperties>
</file>