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7E" w:rsidRPr="00541AE9" w:rsidRDefault="000C627E" w:rsidP="000C627E">
      <w:pPr>
        <w:pStyle w:val="Ttulo2"/>
        <w:rPr>
          <w:b/>
          <w:sz w:val="32"/>
          <w:szCs w:val="32"/>
        </w:rPr>
      </w:pPr>
      <w:r w:rsidRPr="00541AE9">
        <w:rPr>
          <w:b/>
          <w:sz w:val="32"/>
          <w:szCs w:val="32"/>
        </w:rPr>
        <w:t>LEI</w:t>
      </w:r>
      <w:r w:rsidR="00B82A3F" w:rsidRPr="00541AE9">
        <w:rPr>
          <w:b/>
          <w:sz w:val="32"/>
          <w:szCs w:val="32"/>
        </w:rPr>
        <w:t xml:space="preserve"> </w:t>
      </w:r>
      <w:r w:rsidR="000944F5" w:rsidRPr="00541AE9">
        <w:rPr>
          <w:b/>
          <w:sz w:val="32"/>
          <w:szCs w:val="32"/>
        </w:rPr>
        <w:t>N.</w:t>
      </w:r>
      <w:r w:rsidR="00B82A3F" w:rsidRPr="00541AE9">
        <w:rPr>
          <w:b/>
          <w:sz w:val="32"/>
          <w:szCs w:val="32"/>
        </w:rPr>
        <w:t xml:space="preserve">º </w:t>
      </w:r>
      <w:r w:rsidR="00541AE9" w:rsidRPr="00541AE9">
        <w:rPr>
          <w:b/>
          <w:sz w:val="32"/>
          <w:szCs w:val="32"/>
        </w:rPr>
        <w:t>164</w:t>
      </w:r>
      <w:r w:rsidR="005D0277">
        <w:rPr>
          <w:b/>
          <w:sz w:val="32"/>
          <w:szCs w:val="32"/>
        </w:rPr>
        <w:t>3</w:t>
      </w:r>
      <w:r w:rsidRPr="00541AE9">
        <w:rPr>
          <w:b/>
          <w:sz w:val="32"/>
          <w:szCs w:val="32"/>
        </w:rPr>
        <w:t>/2019</w:t>
      </w:r>
    </w:p>
    <w:p w:rsidR="000C627E" w:rsidRPr="00541AE9" w:rsidRDefault="000C627E" w:rsidP="009D3A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AE9" w:rsidRDefault="00541AE9" w:rsidP="00541AE9">
      <w:pPr>
        <w:spacing w:after="0" w:line="240" w:lineRule="auto"/>
        <w:ind w:left="330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27E" w:rsidRPr="00541AE9" w:rsidRDefault="000C627E" w:rsidP="00541AE9">
      <w:pPr>
        <w:spacing w:after="0" w:line="240" w:lineRule="auto"/>
        <w:ind w:left="330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1AE9">
        <w:rPr>
          <w:rFonts w:ascii="Times New Roman" w:hAnsi="Times New Roman" w:cs="Times New Roman"/>
          <w:b/>
          <w:sz w:val="26"/>
          <w:szCs w:val="26"/>
        </w:rPr>
        <w:t>“</w:t>
      </w:r>
      <w:bookmarkStart w:id="0" w:name="_GoBack"/>
      <w:r w:rsidRPr="00541AE9">
        <w:rPr>
          <w:rFonts w:ascii="Times New Roman" w:hAnsi="Times New Roman" w:cs="Times New Roman"/>
          <w:b/>
          <w:sz w:val="26"/>
          <w:szCs w:val="26"/>
        </w:rPr>
        <w:t>ALTERA OS ARTIGOS 68, 106 E 122, DA LEI MUNICIPAL N.º 1039 DE 07 DE NOVEMBRO DE 2006</w:t>
      </w:r>
      <w:bookmarkEnd w:id="0"/>
      <w:r w:rsidRPr="00541AE9">
        <w:rPr>
          <w:rFonts w:ascii="Times New Roman" w:hAnsi="Times New Roman" w:cs="Times New Roman"/>
          <w:b/>
          <w:sz w:val="26"/>
          <w:szCs w:val="26"/>
        </w:rPr>
        <w:t>”</w:t>
      </w:r>
    </w:p>
    <w:p w:rsidR="000C627E" w:rsidRPr="00541AE9" w:rsidRDefault="000C627E" w:rsidP="000C627E">
      <w:pPr>
        <w:spacing w:after="0" w:line="240" w:lineRule="auto"/>
        <w:ind w:left="257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>O povo do município de Moema/MG, por seus representantes nas Câmara Municipal aprovou, e eu, Prefeito Municipal, sanciono a seguinte Lei:</w:t>
      </w: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b/>
          <w:sz w:val="26"/>
          <w:szCs w:val="26"/>
        </w:rPr>
        <w:t>Art. 1º</w:t>
      </w:r>
      <w:r w:rsidRPr="00541AE9">
        <w:rPr>
          <w:rFonts w:ascii="Times New Roman" w:hAnsi="Times New Roman" w:cs="Times New Roman"/>
          <w:sz w:val="26"/>
          <w:szCs w:val="26"/>
        </w:rPr>
        <w:t xml:space="preserve"> </w:t>
      </w:r>
      <w:r w:rsidRPr="00541AE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541AE9">
        <w:rPr>
          <w:rFonts w:ascii="Times New Roman" w:hAnsi="Times New Roman" w:cs="Times New Roman"/>
          <w:sz w:val="26"/>
          <w:szCs w:val="26"/>
        </w:rPr>
        <w:t xml:space="preserve"> Ficam alterados os artigos 68, 106 e 122, da Lei Municipal n.º 1039 de 07 de novembro de 2006, que passam a ter a seguinte redação:</w:t>
      </w: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>“</w:t>
      </w:r>
      <w:r w:rsidRPr="00541AE9">
        <w:rPr>
          <w:rFonts w:ascii="Times New Roman" w:hAnsi="Times New Roman" w:cs="Times New Roman"/>
          <w:b/>
          <w:sz w:val="26"/>
          <w:szCs w:val="26"/>
        </w:rPr>
        <w:t xml:space="preserve">Art. 68 - </w:t>
      </w:r>
      <w:r w:rsidRPr="00541AE9">
        <w:rPr>
          <w:rFonts w:ascii="Times New Roman" w:hAnsi="Times New Roman" w:cs="Times New Roman"/>
          <w:sz w:val="26"/>
          <w:szCs w:val="26"/>
        </w:rPr>
        <w:t>A apuração do tempo de serviço será feita em dias, que serão convertidos em anos, considerado o ano de 365 (trezentos e sessenta e cinco) dias.</w:t>
      </w: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b/>
          <w:sz w:val="26"/>
          <w:szCs w:val="26"/>
        </w:rPr>
        <w:t>Parágrafo único</w:t>
      </w:r>
      <w:r w:rsidRPr="00541AE9">
        <w:rPr>
          <w:rFonts w:ascii="Times New Roman" w:hAnsi="Times New Roman" w:cs="Times New Roman"/>
          <w:sz w:val="26"/>
          <w:szCs w:val="26"/>
        </w:rPr>
        <w:t xml:space="preserve"> </w:t>
      </w:r>
      <w:r w:rsidRPr="00541AE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541AE9">
        <w:rPr>
          <w:rFonts w:ascii="Times New Roman" w:hAnsi="Times New Roman" w:cs="Times New Roman"/>
          <w:sz w:val="26"/>
          <w:szCs w:val="26"/>
        </w:rPr>
        <w:t xml:space="preserve"> O servidor efetivo, cumprido o estágio probatório, terá direito a averbação</w:t>
      </w:r>
      <w:r w:rsidR="00230806" w:rsidRPr="00541AE9">
        <w:rPr>
          <w:rFonts w:ascii="Times New Roman" w:hAnsi="Times New Roman" w:cs="Times New Roman"/>
          <w:sz w:val="26"/>
          <w:szCs w:val="26"/>
        </w:rPr>
        <w:t xml:space="preserve"> do tempo d</w:t>
      </w:r>
      <w:r w:rsidR="00917D2E" w:rsidRPr="00541AE9">
        <w:rPr>
          <w:rFonts w:ascii="Times New Roman" w:hAnsi="Times New Roman" w:cs="Times New Roman"/>
          <w:sz w:val="26"/>
          <w:szCs w:val="26"/>
        </w:rPr>
        <w:t>e serviço prestado aos órgãos e autarquia municipais</w:t>
      </w:r>
      <w:r w:rsidR="00230806" w:rsidRPr="00541AE9">
        <w:rPr>
          <w:rFonts w:ascii="Times New Roman" w:hAnsi="Times New Roman" w:cs="Times New Roman"/>
          <w:sz w:val="26"/>
          <w:szCs w:val="26"/>
        </w:rPr>
        <w:t>, através de contrato</w:t>
      </w:r>
      <w:r w:rsidRPr="00541AE9">
        <w:rPr>
          <w:rFonts w:ascii="Times New Roman" w:hAnsi="Times New Roman" w:cs="Times New Roman"/>
          <w:sz w:val="26"/>
          <w:szCs w:val="26"/>
        </w:rPr>
        <w:t xml:space="preserve"> por tempo determinado e/ou regido pela Consolidação das Leis do Trabalho, anteriormente à sua posse no cargo, para efeito de adicionais por tempo de serviço, mediante requerimento. </w:t>
      </w: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b/>
          <w:sz w:val="26"/>
          <w:szCs w:val="26"/>
        </w:rPr>
        <w:t xml:space="preserve">Art. 106 - </w:t>
      </w:r>
      <w:r w:rsidRPr="00541AE9">
        <w:rPr>
          <w:rFonts w:ascii="Times New Roman" w:hAnsi="Times New Roman" w:cs="Times New Roman"/>
          <w:sz w:val="26"/>
          <w:szCs w:val="26"/>
        </w:rPr>
        <w:t>Serão deferidas ao servidor, nas condições previstas legalmente, as seguintes gratificações e adicionais:</w:t>
      </w:r>
    </w:p>
    <w:p w:rsidR="000C627E" w:rsidRPr="00541AE9" w:rsidRDefault="000C627E" w:rsidP="000C627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 xml:space="preserve">I - </w:t>
      </w:r>
      <w:proofErr w:type="gramStart"/>
      <w:r w:rsidRPr="00541AE9">
        <w:rPr>
          <w:rFonts w:ascii="Times New Roman" w:hAnsi="Times New Roman" w:cs="Times New Roman"/>
          <w:sz w:val="26"/>
          <w:szCs w:val="26"/>
        </w:rPr>
        <w:t>gratificação</w:t>
      </w:r>
      <w:proofErr w:type="gramEnd"/>
      <w:r w:rsidRPr="00541AE9">
        <w:rPr>
          <w:rFonts w:ascii="Times New Roman" w:hAnsi="Times New Roman" w:cs="Times New Roman"/>
          <w:sz w:val="26"/>
          <w:szCs w:val="26"/>
        </w:rPr>
        <w:t xml:space="preserve"> de função;</w:t>
      </w:r>
    </w:p>
    <w:p w:rsidR="000C627E" w:rsidRPr="00541AE9" w:rsidRDefault="000C627E" w:rsidP="000C6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 xml:space="preserve">II - </w:t>
      </w:r>
      <w:proofErr w:type="gramStart"/>
      <w:r w:rsidRPr="00541AE9">
        <w:rPr>
          <w:rFonts w:ascii="Times New Roman" w:hAnsi="Times New Roman" w:cs="Times New Roman"/>
          <w:sz w:val="26"/>
          <w:szCs w:val="26"/>
        </w:rPr>
        <w:t>gratificação</w:t>
      </w:r>
      <w:proofErr w:type="gramEnd"/>
      <w:r w:rsidRPr="00541AE9">
        <w:rPr>
          <w:rFonts w:ascii="Times New Roman" w:hAnsi="Times New Roman" w:cs="Times New Roman"/>
          <w:sz w:val="26"/>
          <w:szCs w:val="26"/>
        </w:rPr>
        <w:t xml:space="preserve"> natalina;</w:t>
      </w:r>
    </w:p>
    <w:p w:rsidR="000C627E" w:rsidRPr="00541AE9" w:rsidRDefault="000C627E" w:rsidP="000C6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>III - gratificação por serviço extraordinário;</w:t>
      </w:r>
    </w:p>
    <w:p w:rsidR="000C627E" w:rsidRPr="00541AE9" w:rsidRDefault="000C627E" w:rsidP="000C6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 xml:space="preserve">IV - </w:t>
      </w:r>
      <w:proofErr w:type="gramStart"/>
      <w:r w:rsidRPr="00541AE9">
        <w:rPr>
          <w:rFonts w:ascii="Times New Roman" w:hAnsi="Times New Roman" w:cs="Times New Roman"/>
          <w:sz w:val="26"/>
          <w:szCs w:val="26"/>
        </w:rPr>
        <w:t>adicional</w:t>
      </w:r>
      <w:proofErr w:type="gramEnd"/>
      <w:r w:rsidRPr="00541AE9">
        <w:rPr>
          <w:rFonts w:ascii="Times New Roman" w:hAnsi="Times New Roman" w:cs="Times New Roman"/>
          <w:sz w:val="26"/>
          <w:szCs w:val="26"/>
        </w:rPr>
        <w:t xml:space="preserve"> de férias;</w:t>
      </w:r>
    </w:p>
    <w:p w:rsidR="000C627E" w:rsidRPr="00541AE9" w:rsidRDefault="000C627E" w:rsidP="000C6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 xml:space="preserve">V - </w:t>
      </w:r>
      <w:proofErr w:type="gramStart"/>
      <w:r w:rsidRPr="00541AE9">
        <w:rPr>
          <w:rFonts w:ascii="Times New Roman" w:hAnsi="Times New Roman" w:cs="Times New Roman"/>
          <w:sz w:val="26"/>
          <w:szCs w:val="26"/>
        </w:rPr>
        <w:t>adicional</w:t>
      </w:r>
      <w:proofErr w:type="gramEnd"/>
      <w:r w:rsidRPr="00541AE9">
        <w:rPr>
          <w:rFonts w:ascii="Times New Roman" w:hAnsi="Times New Roman" w:cs="Times New Roman"/>
          <w:sz w:val="26"/>
          <w:szCs w:val="26"/>
        </w:rPr>
        <w:t xml:space="preserve"> pelo exercício de atividade insalubre, perigosa ou penosa;</w:t>
      </w:r>
    </w:p>
    <w:p w:rsidR="000C627E" w:rsidRPr="00541AE9" w:rsidRDefault="000C627E" w:rsidP="000C6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 xml:space="preserve">VI - </w:t>
      </w:r>
      <w:proofErr w:type="gramStart"/>
      <w:r w:rsidRPr="00541AE9">
        <w:rPr>
          <w:rFonts w:ascii="Times New Roman" w:hAnsi="Times New Roman" w:cs="Times New Roman"/>
          <w:sz w:val="26"/>
          <w:szCs w:val="26"/>
        </w:rPr>
        <w:t>adicional</w:t>
      </w:r>
      <w:proofErr w:type="gramEnd"/>
      <w:r w:rsidRPr="00541AE9">
        <w:rPr>
          <w:rFonts w:ascii="Times New Roman" w:hAnsi="Times New Roman" w:cs="Times New Roman"/>
          <w:sz w:val="26"/>
          <w:szCs w:val="26"/>
        </w:rPr>
        <w:t xml:space="preserve"> noturno;</w:t>
      </w:r>
    </w:p>
    <w:p w:rsidR="000C627E" w:rsidRPr="00541AE9" w:rsidRDefault="000C627E" w:rsidP="000C62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>VII - dos adicionais por tempo de serviço.</w:t>
      </w:r>
    </w:p>
    <w:p w:rsidR="000C627E" w:rsidRPr="00541AE9" w:rsidRDefault="000C627E" w:rsidP="000C6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>§ 1º - Os servidores ocupantes exclusivamente de cargos em comissão somente farão jus às vantagens previstas nos incisos II, IV e VII.</w:t>
      </w:r>
    </w:p>
    <w:p w:rsidR="00C13DE1" w:rsidRPr="00541AE9" w:rsidRDefault="00C13DE1" w:rsidP="000C6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 xml:space="preserve">§ 2º - O quinquênio adquirido pelo servidor efetivo em cargo comissionado, a partir desta data será calculado sobre o vencimento deste cargo, enquanto </w:t>
      </w:r>
      <w:r w:rsidR="00BC1DFC" w:rsidRPr="00541AE9">
        <w:rPr>
          <w:rFonts w:ascii="Times New Roman" w:hAnsi="Times New Roman" w:cs="Times New Roman"/>
          <w:sz w:val="26"/>
          <w:szCs w:val="26"/>
        </w:rPr>
        <w:t xml:space="preserve">este o </w:t>
      </w:r>
      <w:r w:rsidRPr="00541AE9">
        <w:rPr>
          <w:rFonts w:ascii="Times New Roman" w:hAnsi="Times New Roman" w:cs="Times New Roman"/>
          <w:sz w:val="26"/>
          <w:szCs w:val="26"/>
        </w:rPr>
        <w:t>exercer.</w:t>
      </w:r>
    </w:p>
    <w:p w:rsidR="000C627E" w:rsidRPr="00541AE9" w:rsidRDefault="00C13DE1" w:rsidP="000C6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>§ 3</w:t>
      </w:r>
      <w:r w:rsidR="000C627E" w:rsidRPr="00541AE9">
        <w:rPr>
          <w:rFonts w:ascii="Times New Roman" w:hAnsi="Times New Roman" w:cs="Times New Roman"/>
          <w:sz w:val="26"/>
          <w:szCs w:val="26"/>
        </w:rPr>
        <w:t>º - Os Secretários Municipais somente farão jus às vantagens previstas nos incisos II e IV</w:t>
      </w:r>
      <w:r w:rsidR="00B41142">
        <w:rPr>
          <w:rFonts w:ascii="Times New Roman" w:hAnsi="Times New Roman" w:cs="Times New Roman"/>
          <w:sz w:val="26"/>
          <w:szCs w:val="26"/>
        </w:rPr>
        <w:t>.</w:t>
      </w:r>
    </w:p>
    <w:p w:rsidR="000C627E" w:rsidRPr="00541AE9" w:rsidRDefault="00C13DE1" w:rsidP="000C62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>§ 4</w:t>
      </w:r>
      <w:r w:rsidR="000C627E" w:rsidRPr="00541AE9">
        <w:rPr>
          <w:rFonts w:ascii="Times New Roman" w:hAnsi="Times New Roman" w:cs="Times New Roman"/>
          <w:sz w:val="26"/>
          <w:szCs w:val="26"/>
        </w:rPr>
        <w:t>º - Para aferição dos graus de insalubridade adotar-se-á as normas regulamentadoras expedidas pelo Ministério do Trabalho.</w:t>
      </w:r>
    </w:p>
    <w:p w:rsidR="000C627E" w:rsidRPr="00541AE9" w:rsidRDefault="000C627E" w:rsidP="000C627E">
      <w:pPr>
        <w:pStyle w:val="Ttulo"/>
        <w:ind w:firstLine="1134"/>
        <w:jc w:val="both"/>
        <w:rPr>
          <w:sz w:val="26"/>
          <w:szCs w:val="26"/>
        </w:rPr>
      </w:pPr>
      <w:r w:rsidRPr="00541AE9">
        <w:rPr>
          <w:b/>
          <w:sz w:val="26"/>
          <w:szCs w:val="26"/>
        </w:rPr>
        <w:lastRenderedPageBreak/>
        <w:t xml:space="preserve">Art. 122 - </w:t>
      </w:r>
      <w:r w:rsidRPr="00541AE9">
        <w:rPr>
          <w:sz w:val="26"/>
          <w:szCs w:val="26"/>
        </w:rPr>
        <w:t xml:space="preserve">Os servidores públicos do município terão, a partir do 5° (quinto) ano de exercício, seus vencimentos acrescidos de 10% (dez por cento), por quinquênio, que serão incorporados para efeitos de aposentadoria. </w:t>
      </w:r>
    </w:p>
    <w:p w:rsidR="000C627E" w:rsidRPr="00541AE9" w:rsidRDefault="000C627E" w:rsidP="000C627E">
      <w:pPr>
        <w:pStyle w:val="Ttulo"/>
        <w:ind w:firstLine="1134"/>
        <w:jc w:val="both"/>
        <w:rPr>
          <w:sz w:val="26"/>
          <w:szCs w:val="26"/>
        </w:rPr>
      </w:pPr>
    </w:p>
    <w:p w:rsidR="000C627E" w:rsidRPr="00541AE9" w:rsidRDefault="000C627E" w:rsidP="000C627E">
      <w:pPr>
        <w:pStyle w:val="Ttulo"/>
        <w:ind w:firstLine="1134"/>
        <w:jc w:val="both"/>
        <w:rPr>
          <w:sz w:val="26"/>
          <w:szCs w:val="26"/>
        </w:rPr>
      </w:pPr>
      <w:r w:rsidRPr="00541AE9">
        <w:rPr>
          <w:b/>
          <w:sz w:val="26"/>
          <w:szCs w:val="26"/>
        </w:rPr>
        <w:t>Parágrafo único</w:t>
      </w:r>
      <w:r w:rsidRPr="00541AE9">
        <w:rPr>
          <w:sz w:val="26"/>
          <w:szCs w:val="26"/>
        </w:rPr>
        <w:t xml:space="preserve"> - O servidor que completar 20 anos de serviço Público no Município fará jus à quinta-parte do vencimento ou remuneração a qual se incorporará automaticamente aos seus vencimentos para fins de aposentadoria.”</w:t>
      </w: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1A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541AE9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Art. 2º -</w:t>
      </w:r>
      <w:r w:rsidRPr="00541AE9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Ficam consolidadas todas as despesas efetivadas até a presente data.</w:t>
      </w: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b/>
          <w:sz w:val="26"/>
          <w:szCs w:val="26"/>
        </w:rPr>
        <w:t xml:space="preserve">Art. 3º </w:t>
      </w:r>
      <w:r w:rsidRPr="00541AE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541AE9">
        <w:rPr>
          <w:rFonts w:ascii="Times New Roman" w:hAnsi="Times New Roman" w:cs="Times New Roman"/>
          <w:sz w:val="26"/>
          <w:szCs w:val="26"/>
        </w:rPr>
        <w:t xml:space="preserve"> Esta Lei entra em vigor na data de sua publicação.</w:t>
      </w: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b/>
          <w:sz w:val="26"/>
          <w:szCs w:val="26"/>
        </w:rPr>
        <w:t>Art. 4º</w:t>
      </w:r>
      <w:r w:rsidRPr="00541AE9">
        <w:rPr>
          <w:rFonts w:ascii="Times New Roman" w:hAnsi="Times New Roman" w:cs="Times New Roman"/>
          <w:sz w:val="26"/>
          <w:szCs w:val="26"/>
        </w:rPr>
        <w:t xml:space="preserve"> </w:t>
      </w:r>
      <w:r w:rsidRPr="00541AE9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541AE9">
        <w:rPr>
          <w:rFonts w:ascii="Times New Roman" w:hAnsi="Times New Roman" w:cs="Times New Roman"/>
          <w:sz w:val="26"/>
          <w:szCs w:val="26"/>
        </w:rPr>
        <w:t xml:space="preserve"> Revogam-se as disposições em contrário.</w:t>
      </w:r>
    </w:p>
    <w:p w:rsidR="000C627E" w:rsidRPr="00541AE9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62719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sz w:val="26"/>
          <w:szCs w:val="26"/>
        </w:rPr>
        <w:t>Moema/MG, 0</w:t>
      </w:r>
      <w:r w:rsidR="00541AE9">
        <w:rPr>
          <w:rFonts w:ascii="Times New Roman" w:hAnsi="Times New Roman" w:cs="Times New Roman"/>
          <w:sz w:val="26"/>
          <w:szCs w:val="26"/>
        </w:rPr>
        <w:t>1</w:t>
      </w:r>
      <w:r w:rsidRPr="00541AE9">
        <w:rPr>
          <w:rFonts w:ascii="Times New Roman" w:hAnsi="Times New Roman" w:cs="Times New Roman"/>
          <w:sz w:val="26"/>
          <w:szCs w:val="26"/>
        </w:rPr>
        <w:t xml:space="preserve"> de </w:t>
      </w:r>
      <w:r w:rsidR="00541AE9">
        <w:rPr>
          <w:rFonts w:ascii="Times New Roman" w:hAnsi="Times New Roman" w:cs="Times New Roman"/>
          <w:sz w:val="26"/>
          <w:szCs w:val="26"/>
        </w:rPr>
        <w:t>outubro</w:t>
      </w:r>
      <w:r w:rsidR="000C627E" w:rsidRPr="00541AE9">
        <w:rPr>
          <w:rFonts w:ascii="Times New Roman" w:hAnsi="Times New Roman" w:cs="Times New Roman"/>
          <w:sz w:val="26"/>
          <w:szCs w:val="26"/>
        </w:rPr>
        <w:t xml:space="preserve"> de 2019.</w:t>
      </w:r>
    </w:p>
    <w:p w:rsidR="000C627E" w:rsidRPr="00541AE9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C627E" w:rsidRPr="00541AE9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541AE9">
        <w:rPr>
          <w:rFonts w:ascii="Times New Roman" w:hAnsi="Times New Roman" w:cs="Times New Roman"/>
          <w:i/>
          <w:sz w:val="26"/>
          <w:szCs w:val="26"/>
        </w:rPr>
        <w:t>Julvan</w:t>
      </w:r>
      <w:proofErr w:type="spellEnd"/>
      <w:r w:rsidRPr="00541AE9">
        <w:rPr>
          <w:rFonts w:ascii="Times New Roman" w:hAnsi="Times New Roman" w:cs="Times New Roman"/>
          <w:i/>
          <w:sz w:val="26"/>
          <w:szCs w:val="26"/>
        </w:rPr>
        <w:t xml:space="preserve"> Rezende Araújo Lacerda</w:t>
      </w:r>
    </w:p>
    <w:p w:rsidR="000C627E" w:rsidRPr="00541AE9" w:rsidRDefault="000C627E" w:rsidP="000C62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41AE9">
        <w:rPr>
          <w:rFonts w:ascii="Times New Roman" w:hAnsi="Times New Roman" w:cs="Times New Roman"/>
          <w:i/>
          <w:sz w:val="26"/>
          <w:szCs w:val="26"/>
        </w:rPr>
        <w:t>Prefeito Municipal</w:t>
      </w:r>
    </w:p>
    <w:p w:rsidR="00A41CB8" w:rsidRPr="00541AE9" w:rsidRDefault="00A41CB8">
      <w:pPr>
        <w:rPr>
          <w:sz w:val="26"/>
          <w:szCs w:val="26"/>
        </w:rPr>
      </w:pPr>
    </w:p>
    <w:sectPr w:rsidR="00A41CB8" w:rsidRPr="00541AE9" w:rsidSect="006B3E2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27E"/>
    <w:rsid w:val="000944F5"/>
    <w:rsid w:val="000C627E"/>
    <w:rsid w:val="00230806"/>
    <w:rsid w:val="00541AE9"/>
    <w:rsid w:val="005D0277"/>
    <w:rsid w:val="0062719E"/>
    <w:rsid w:val="006B3E2C"/>
    <w:rsid w:val="00917D2E"/>
    <w:rsid w:val="009D3A43"/>
    <w:rsid w:val="00A41CB8"/>
    <w:rsid w:val="00B41142"/>
    <w:rsid w:val="00B82A3F"/>
    <w:rsid w:val="00BC1DFC"/>
    <w:rsid w:val="00C1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0D70"/>
  <w15:chartTrackingRefBased/>
  <w15:docId w15:val="{562375EC-09F5-4AFC-99F7-8EB97372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627E"/>
    <w:pPr>
      <w:spacing w:after="200" w:line="276" w:lineRule="auto"/>
      <w:jc w:val="left"/>
    </w:pPr>
    <w:rPr>
      <w:rFonts w:asciiTheme="minorHAnsi" w:hAnsiTheme="minorHAnsi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C62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0C627E"/>
    <w:rPr>
      <w:rFonts w:eastAsia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C627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C627E"/>
    <w:rPr>
      <w:rFonts w:eastAsia="Times New Roman" w:cs="Times New Roman"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8B0A3-AEF5-45FF-AE29-59402CD0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5</cp:revision>
  <cp:lastPrinted>2019-09-20T18:32:00Z</cp:lastPrinted>
  <dcterms:created xsi:type="dcterms:W3CDTF">2019-09-19T14:57:00Z</dcterms:created>
  <dcterms:modified xsi:type="dcterms:W3CDTF">2019-09-20T18:32:00Z</dcterms:modified>
</cp:coreProperties>
</file>