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BBD" w:rsidRPr="00E422F7" w:rsidRDefault="00AE0FD3" w:rsidP="00AE0FD3">
      <w:pPr>
        <w:rPr>
          <w:rStyle w:val="Forte"/>
          <w:sz w:val="30"/>
          <w:szCs w:val="30"/>
        </w:rPr>
      </w:pPr>
      <w:r>
        <w:rPr>
          <w:rStyle w:val="Forte"/>
          <w:sz w:val="30"/>
          <w:szCs w:val="30"/>
        </w:rPr>
        <w:t xml:space="preserve">                                </w:t>
      </w:r>
      <w:r w:rsidR="00375BD9" w:rsidRPr="00E422F7">
        <w:rPr>
          <w:rStyle w:val="Forte"/>
          <w:sz w:val="30"/>
          <w:szCs w:val="30"/>
        </w:rPr>
        <w:t xml:space="preserve">LEI N.º </w:t>
      </w:r>
      <w:r>
        <w:rPr>
          <w:rStyle w:val="Forte"/>
          <w:sz w:val="30"/>
          <w:szCs w:val="30"/>
        </w:rPr>
        <w:t>1597</w:t>
      </w:r>
      <w:r w:rsidR="00AC14A0">
        <w:rPr>
          <w:rStyle w:val="Forte"/>
          <w:sz w:val="30"/>
          <w:szCs w:val="30"/>
        </w:rPr>
        <w:t>/2</w:t>
      </w:r>
      <w:r w:rsidR="00825231" w:rsidRPr="00E422F7">
        <w:rPr>
          <w:rStyle w:val="Forte"/>
          <w:sz w:val="30"/>
          <w:szCs w:val="30"/>
        </w:rPr>
        <w:t>01</w:t>
      </w:r>
      <w:r w:rsidR="00AC14A0">
        <w:rPr>
          <w:rStyle w:val="Forte"/>
          <w:sz w:val="30"/>
          <w:szCs w:val="30"/>
        </w:rPr>
        <w:t>8</w:t>
      </w:r>
    </w:p>
    <w:p w:rsidR="00C570C5" w:rsidRDefault="00C570C5" w:rsidP="00C95A99">
      <w:pPr>
        <w:jc w:val="right"/>
        <w:rPr>
          <w:rStyle w:val="Forte"/>
        </w:rPr>
      </w:pPr>
    </w:p>
    <w:p w:rsidR="00E422F7" w:rsidRPr="00E25788" w:rsidRDefault="00E422F7" w:rsidP="00C95A99">
      <w:pPr>
        <w:jc w:val="right"/>
        <w:rPr>
          <w:rStyle w:val="Forte"/>
        </w:rPr>
      </w:pPr>
    </w:p>
    <w:p w:rsidR="00103F95" w:rsidRPr="00145C80" w:rsidRDefault="00375BD9" w:rsidP="00AC14A0">
      <w:pPr>
        <w:ind w:left="2410"/>
        <w:jc w:val="both"/>
        <w:rPr>
          <w:rStyle w:val="Forte"/>
        </w:rPr>
      </w:pPr>
      <w:r w:rsidRPr="00145C80">
        <w:rPr>
          <w:rStyle w:val="Forte"/>
        </w:rPr>
        <w:t>“</w:t>
      </w:r>
      <w:r w:rsidR="00A5028A" w:rsidRPr="00145C80">
        <w:rPr>
          <w:rStyle w:val="Forte"/>
        </w:rPr>
        <w:t>ALTERA A REDAÇÃO DO ANEXO</w:t>
      </w:r>
      <w:r w:rsidR="00837F0C" w:rsidRPr="00145C80">
        <w:rPr>
          <w:rStyle w:val="Forte"/>
        </w:rPr>
        <w:t xml:space="preserve"> I DA LEI MUNICIPAL 1041/2006</w:t>
      </w:r>
      <w:r w:rsidR="00076E33" w:rsidRPr="00145C80">
        <w:rPr>
          <w:rStyle w:val="Forte"/>
        </w:rPr>
        <w:t xml:space="preserve"> E ALTERAÇÕES</w:t>
      </w:r>
      <w:r w:rsidR="00837F0C" w:rsidRPr="00145C80">
        <w:rPr>
          <w:rStyle w:val="Forte"/>
        </w:rPr>
        <w:t xml:space="preserve">, </w:t>
      </w:r>
      <w:r w:rsidR="00A5028A" w:rsidRPr="00145C80">
        <w:rPr>
          <w:rStyle w:val="Forte"/>
        </w:rPr>
        <w:t>E DÁ OUTRAS PROVIDÊNCIAS</w:t>
      </w:r>
      <w:r w:rsidRPr="00145C80">
        <w:rPr>
          <w:rStyle w:val="Forte"/>
        </w:rPr>
        <w:t>”</w:t>
      </w:r>
    </w:p>
    <w:p w:rsidR="007A5BBD" w:rsidRPr="00145C80" w:rsidRDefault="007A5BBD" w:rsidP="00E25788">
      <w:pPr>
        <w:tabs>
          <w:tab w:val="left" w:pos="1260"/>
        </w:tabs>
        <w:jc w:val="both"/>
        <w:rPr>
          <w:rStyle w:val="Forte"/>
          <w:b w:val="0"/>
        </w:rPr>
      </w:pPr>
    </w:p>
    <w:p w:rsidR="00E422F7" w:rsidRPr="00145C80" w:rsidRDefault="00E422F7" w:rsidP="00E25788">
      <w:pPr>
        <w:tabs>
          <w:tab w:val="left" w:pos="1260"/>
        </w:tabs>
        <w:jc w:val="both"/>
        <w:rPr>
          <w:rStyle w:val="Forte"/>
          <w:b w:val="0"/>
        </w:rPr>
      </w:pPr>
    </w:p>
    <w:p w:rsidR="00103F95" w:rsidRPr="00145C80" w:rsidRDefault="000716EA" w:rsidP="00C570C5">
      <w:pPr>
        <w:ind w:firstLine="1134"/>
        <w:jc w:val="both"/>
        <w:rPr>
          <w:rStyle w:val="Forte"/>
          <w:b w:val="0"/>
        </w:rPr>
      </w:pPr>
      <w:r w:rsidRPr="00145C80">
        <w:rPr>
          <w:rStyle w:val="Forte"/>
          <w:b w:val="0"/>
        </w:rPr>
        <w:t>O povo do Município de Moema</w:t>
      </w:r>
      <w:r w:rsidR="00375BD9" w:rsidRPr="00145C80">
        <w:rPr>
          <w:rStyle w:val="Forte"/>
          <w:b w:val="0"/>
        </w:rPr>
        <w:t>/</w:t>
      </w:r>
      <w:r w:rsidRPr="00145C80">
        <w:rPr>
          <w:rStyle w:val="Forte"/>
          <w:b w:val="0"/>
        </w:rPr>
        <w:t>MG, por seus representantes legais, aprovou, e eu, Prefeito Municipal, sanciono a seguinte Lei:</w:t>
      </w:r>
    </w:p>
    <w:p w:rsidR="000716EA" w:rsidRPr="00145C80" w:rsidRDefault="000716EA" w:rsidP="00C570C5">
      <w:pPr>
        <w:ind w:firstLine="1134"/>
        <w:jc w:val="both"/>
        <w:rPr>
          <w:rStyle w:val="Forte"/>
          <w:b w:val="0"/>
        </w:rPr>
      </w:pPr>
    </w:p>
    <w:p w:rsidR="00837F0C" w:rsidRPr="00145C80" w:rsidRDefault="00103F95" w:rsidP="003E7010">
      <w:pPr>
        <w:ind w:firstLine="1134"/>
        <w:jc w:val="both"/>
        <w:rPr>
          <w:rStyle w:val="Forte"/>
          <w:b w:val="0"/>
        </w:rPr>
      </w:pPr>
      <w:r w:rsidRPr="00145C80">
        <w:rPr>
          <w:rStyle w:val="Forte"/>
        </w:rPr>
        <w:t>Art. 1º</w:t>
      </w:r>
      <w:r w:rsidRPr="00145C80">
        <w:rPr>
          <w:rStyle w:val="Forte"/>
          <w:b w:val="0"/>
        </w:rPr>
        <w:t xml:space="preserve"> - </w:t>
      </w:r>
      <w:r w:rsidR="00837F0C" w:rsidRPr="00145C80">
        <w:rPr>
          <w:rStyle w:val="Forte"/>
          <w:b w:val="0"/>
        </w:rPr>
        <w:t>Fica alterado o A</w:t>
      </w:r>
      <w:r w:rsidR="006D24BF" w:rsidRPr="00145C80">
        <w:rPr>
          <w:rStyle w:val="Forte"/>
          <w:b w:val="0"/>
        </w:rPr>
        <w:t>nexo I</w:t>
      </w:r>
      <w:r w:rsidR="00AC14A0" w:rsidRPr="00145C80">
        <w:rPr>
          <w:rStyle w:val="Forte"/>
          <w:b w:val="0"/>
        </w:rPr>
        <w:t xml:space="preserve"> da Lei Municipal n.º 1041/2006 e alterações,</w:t>
      </w:r>
      <w:r w:rsidR="006D24BF" w:rsidRPr="00145C80">
        <w:rPr>
          <w:rStyle w:val="Forte"/>
          <w:b w:val="0"/>
        </w:rPr>
        <w:t xml:space="preserve"> citado no caput deste artigo</w:t>
      </w:r>
      <w:r w:rsidR="00837F0C" w:rsidRPr="00145C80">
        <w:rPr>
          <w:rStyle w:val="Forte"/>
          <w:b w:val="0"/>
        </w:rPr>
        <w:t xml:space="preserve"> que passará a ter a seguinte redação:</w:t>
      </w:r>
    </w:p>
    <w:p w:rsidR="00837F0C" w:rsidRPr="00E25788" w:rsidRDefault="00837F0C" w:rsidP="00E25788">
      <w:pPr>
        <w:jc w:val="both"/>
        <w:rPr>
          <w:rStyle w:val="Forte"/>
          <w:b w:val="0"/>
          <w:sz w:val="22"/>
          <w:szCs w:val="22"/>
        </w:rPr>
      </w:pPr>
    </w:p>
    <w:tbl>
      <w:tblPr>
        <w:tblStyle w:val="Tabelacomgrade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3685"/>
        <w:gridCol w:w="1134"/>
      </w:tblGrid>
      <w:tr w:rsidR="00E27AAA" w:rsidRPr="009131DA" w:rsidTr="009131DA">
        <w:tc>
          <w:tcPr>
            <w:tcW w:w="10773" w:type="dxa"/>
            <w:gridSpan w:val="5"/>
          </w:tcPr>
          <w:p w:rsidR="00AC14A0" w:rsidRPr="00AC14A0" w:rsidRDefault="00AC14A0" w:rsidP="00AC14A0">
            <w:pPr>
              <w:jc w:val="center"/>
              <w:rPr>
                <w:b/>
                <w:sz w:val="20"/>
                <w:szCs w:val="20"/>
              </w:rPr>
            </w:pPr>
            <w:r w:rsidRPr="00AC14A0">
              <w:rPr>
                <w:b/>
                <w:sz w:val="20"/>
                <w:szCs w:val="20"/>
              </w:rPr>
              <w:t>ANEXO I</w:t>
            </w:r>
          </w:p>
          <w:p w:rsidR="00AC14A0" w:rsidRPr="00AC14A0" w:rsidRDefault="00AC14A0" w:rsidP="00AC14A0">
            <w:pPr>
              <w:jc w:val="center"/>
              <w:rPr>
                <w:b/>
                <w:sz w:val="20"/>
                <w:szCs w:val="20"/>
              </w:rPr>
            </w:pPr>
          </w:p>
          <w:p w:rsidR="00E27AAA" w:rsidRPr="00AC14A0" w:rsidRDefault="00AC14A0" w:rsidP="00AC14A0">
            <w:pPr>
              <w:jc w:val="center"/>
              <w:rPr>
                <w:rStyle w:val="Forte"/>
                <w:sz w:val="20"/>
                <w:szCs w:val="20"/>
              </w:rPr>
            </w:pPr>
            <w:r w:rsidRPr="00AC14A0">
              <w:rPr>
                <w:b/>
                <w:sz w:val="20"/>
                <w:szCs w:val="20"/>
              </w:rPr>
              <w:t>QUADRO PERMANENTE - CARGOS DE DIREÇÃO SUPERIOR - CDS - CARGOS DE PROVIMENTO COMISSIONADO - CPC</w:t>
            </w:r>
          </w:p>
        </w:tc>
      </w:tr>
      <w:tr w:rsidR="009131DA" w:rsidRPr="009131DA" w:rsidTr="00B655D5">
        <w:tc>
          <w:tcPr>
            <w:tcW w:w="1134" w:type="dxa"/>
            <w:vAlign w:val="center"/>
          </w:tcPr>
          <w:p w:rsidR="00E27AAA" w:rsidRPr="009131DA" w:rsidRDefault="00E27AAA" w:rsidP="00B655D5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CÓDIGO</w:t>
            </w:r>
          </w:p>
        </w:tc>
        <w:tc>
          <w:tcPr>
            <w:tcW w:w="3686" w:type="dxa"/>
            <w:vAlign w:val="center"/>
          </w:tcPr>
          <w:p w:rsidR="00E27AAA" w:rsidRPr="009131DA" w:rsidRDefault="00E27AAA" w:rsidP="00B655D5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DENOMINAÇÃO</w:t>
            </w:r>
          </w:p>
        </w:tc>
        <w:tc>
          <w:tcPr>
            <w:tcW w:w="1134" w:type="dxa"/>
            <w:vAlign w:val="center"/>
          </w:tcPr>
          <w:p w:rsidR="00E27AAA" w:rsidRPr="009131DA" w:rsidRDefault="00E27AAA" w:rsidP="00B655D5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Nº DE CARGOS</w:t>
            </w:r>
          </w:p>
        </w:tc>
        <w:tc>
          <w:tcPr>
            <w:tcW w:w="3685" w:type="dxa"/>
            <w:vAlign w:val="center"/>
          </w:tcPr>
          <w:p w:rsidR="00E27AAA" w:rsidRPr="00AC14A0" w:rsidRDefault="00E27AAA" w:rsidP="00B655D5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AC14A0">
              <w:rPr>
                <w:rStyle w:val="Forte"/>
                <w:b w:val="0"/>
                <w:sz w:val="20"/>
                <w:szCs w:val="20"/>
              </w:rPr>
              <w:t>NÍVEL DE VENCIMENTO</w:t>
            </w:r>
          </w:p>
        </w:tc>
        <w:tc>
          <w:tcPr>
            <w:tcW w:w="1134" w:type="dxa"/>
            <w:vAlign w:val="center"/>
          </w:tcPr>
          <w:p w:rsidR="00E27AAA" w:rsidRPr="009131DA" w:rsidRDefault="00E27AAA" w:rsidP="00B655D5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COND. DE PROV.</w:t>
            </w:r>
          </w:p>
        </w:tc>
      </w:tr>
      <w:tr w:rsidR="009131DA" w:rsidRPr="009131DA" w:rsidTr="00145C80">
        <w:trPr>
          <w:trHeight w:val="3466"/>
        </w:trPr>
        <w:tc>
          <w:tcPr>
            <w:tcW w:w="1134" w:type="dxa"/>
          </w:tcPr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GA – 01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GA – 02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GA – 03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GA – 04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GA – 05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GE – 01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 xml:space="preserve">GE </w:t>
            </w:r>
            <w:r w:rsidR="00E25788" w:rsidRPr="009131DA">
              <w:rPr>
                <w:rStyle w:val="Forte"/>
                <w:b w:val="0"/>
                <w:sz w:val="20"/>
                <w:szCs w:val="20"/>
              </w:rPr>
              <w:t>–</w:t>
            </w:r>
            <w:r w:rsidRPr="009131DA">
              <w:rPr>
                <w:rStyle w:val="Forte"/>
                <w:b w:val="0"/>
                <w:sz w:val="20"/>
                <w:szCs w:val="20"/>
              </w:rPr>
              <w:t xml:space="preserve"> 02</w:t>
            </w:r>
          </w:p>
          <w:p w:rsidR="009131DA" w:rsidRPr="009131DA" w:rsidRDefault="00E25788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GE – 03</w:t>
            </w:r>
          </w:p>
          <w:p w:rsidR="00E25788" w:rsidRPr="009131DA" w:rsidRDefault="009131DA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sz w:val="20"/>
                <w:szCs w:val="20"/>
              </w:rPr>
              <w:t xml:space="preserve">GE </w:t>
            </w:r>
            <w:r w:rsidRPr="009131DA">
              <w:rPr>
                <w:rStyle w:val="Forte"/>
                <w:b w:val="0"/>
                <w:sz w:val="20"/>
                <w:szCs w:val="20"/>
              </w:rPr>
              <w:t>–</w:t>
            </w:r>
            <w:r w:rsidRPr="009131DA">
              <w:rPr>
                <w:sz w:val="20"/>
                <w:szCs w:val="20"/>
              </w:rPr>
              <w:t xml:space="preserve"> 04</w:t>
            </w:r>
          </w:p>
        </w:tc>
        <w:tc>
          <w:tcPr>
            <w:tcW w:w="3686" w:type="dxa"/>
          </w:tcPr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Grupo de Assessoramento</w:t>
            </w:r>
          </w:p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Chefe de Gabinete</w:t>
            </w:r>
          </w:p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 xml:space="preserve">Controlador </w:t>
            </w:r>
          </w:p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Procurador</w:t>
            </w:r>
          </w:p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Assessor Jurídico</w:t>
            </w:r>
          </w:p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Gerente Municipal de Convênios</w:t>
            </w:r>
            <w:r w:rsidR="00D82AA2">
              <w:rPr>
                <w:rStyle w:val="Forte"/>
                <w:b w:val="0"/>
                <w:sz w:val="20"/>
                <w:szCs w:val="20"/>
              </w:rPr>
              <w:t xml:space="preserve"> - GMC</w:t>
            </w:r>
          </w:p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Grupo de Execução</w:t>
            </w:r>
          </w:p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Secretário Municipal</w:t>
            </w:r>
          </w:p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Diretor de Departamento</w:t>
            </w:r>
          </w:p>
          <w:p w:rsidR="00E25788" w:rsidRPr="009131DA" w:rsidRDefault="00E25788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Chefe de Setor</w:t>
            </w:r>
          </w:p>
          <w:p w:rsidR="009131DA" w:rsidRPr="009131DA" w:rsidRDefault="00527A42" w:rsidP="00527A42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Coordenador de </w:t>
            </w:r>
            <w:r w:rsidR="009131DA" w:rsidRPr="009131DA">
              <w:rPr>
                <w:sz w:val="20"/>
                <w:szCs w:val="20"/>
              </w:rPr>
              <w:t>Dentista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01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01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01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01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01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9131DA" w:rsidRPr="009131DA" w:rsidRDefault="009131DA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9756F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>
              <w:rPr>
                <w:rStyle w:val="Forte"/>
                <w:b w:val="0"/>
                <w:sz w:val="20"/>
                <w:szCs w:val="20"/>
              </w:rPr>
              <w:t>11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27</w:t>
            </w:r>
          </w:p>
          <w:p w:rsidR="009131DA" w:rsidRPr="009131DA" w:rsidRDefault="00E25788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11</w:t>
            </w:r>
          </w:p>
          <w:p w:rsidR="009131DA" w:rsidRPr="009131DA" w:rsidRDefault="009131DA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01</w:t>
            </w:r>
          </w:p>
        </w:tc>
        <w:tc>
          <w:tcPr>
            <w:tcW w:w="3685" w:type="dxa"/>
          </w:tcPr>
          <w:p w:rsidR="00BD0D63" w:rsidRPr="00AC14A0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AC14A0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AC14A0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AC14A0" w:rsidRDefault="00AC14A0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AC14A0">
              <w:rPr>
                <w:rStyle w:val="Forte"/>
                <w:b w:val="0"/>
                <w:sz w:val="20"/>
                <w:szCs w:val="20"/>
              </w:rPr>
              <w:t>CDS – XXVI-</w:t>
            </w:r>
            <w:r>
              <w:rPr>
                <w:rStyle w:val="Forte"/>
                <w:b w:val="0"/>
                <w:sz w:val="20"/>
                <w:szCs w:val="20"/>
              </w:rPr>
              <w:t>K</w:t>
            </w:r>
          </w:p>
          <w:p w:rsidR="00BD0D63" w:rsidRPr="00AC14A0" w:rsidRDefault="00AC14A0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AC14A0">
              <w:rPr>
                <w:rStyle w:val="Forte"/>
                <w:b w:val="0"/>
                <w:sz w:val="20"/>
                <w:szCs w:val="20"/>
              </w:rPr>
              <w:t>CDS – XXVI-</w:t>
            </w:r>
            <w:r>
              <w:rPr>
                <w:rStyle w:val="Forte"/>
                <w:b w:val="0"/>
                <w:sz w:val="20"/>
                <w:szCs w:val="20"/>
              </w:rPr>
              <w:t>K</w:t>
            </w:r>
          </w:p>
          <w:p w:rsidR="00BD0D63" w:rsidRPr="00AC14A0" w:rsidRDefault="00AC14A0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AC14A0">
              <w:rPr>
                <w:rStyle w:val="Forte"/>
                <w:b w:val="0"/>
                <w:sz w:val="20"/>
                <w:szCs w:val="20"/>
              </w:rPr>
              <w:t>CDS – XXVI-</w:t>
            </w:r>
            <w:r>
              <w:rPr>
                <w:rStyle w:val="Forte"/>
                <w:b w:val="0"/>
                <w:sz w:val="20"/>
                <w:szCs w:val="20"/>
              </w:rPr>
              <w:t>K</w:t>
            </w:r>
          </w:p>
          <w:p w:rsidR="00BD0D63" w:rsidRPr="00AC14A0" w:rsidRDefault="00AC14A0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AC14A0">
              <w:rPr>
                <w:rStyle w:val="Forte"/>
                <w:b w:val="0"/>
                <w:sz w:val="20"/>
                <w:szCs w:val="20"/>
              </w:rPr>
              <w:t>CDS – XXVI-</w:t>
            </w:r>
            <w:r>
              <w:rPr>
                <w:rStyle w:val="Forte"/>
                <w:b w:val="0"/>
                <w:sz w:val="20"/>
                <w:szCs w:val="20"/>
              </w:rPr>
              <w:t>K</w:t>
            </w:r>
          </w:p>
          <w:p w:rsidR="00BD0D63" w:rsidRPr="00AC14A0" w:rsidRDefault="009E13EF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AC14A0">
              <w:rPr>
                <w:rStyle w:val="Forte"/>
                <w:b w:val="0"/>
                <w:sz w:val="20"/>
                <w:szCs w:val="20"/>
              </w:rPr>
              <w:t>CDS – XX</w:t>
            </w:r>
            <w:r w:rsidR="00145C80">
              <w:rPr>
                <w:rStyle w:val="Forte"/>
                <w:b w:val="0"/>
                <w:sz w:val="20"/>
                <w:szCs w:val="20"/>
              </w:rPr>
              <w:t>VI</w:t>
            </w:r>
            <w:r w:rsidRPr="00AC14A0">
              <w:rPr>
                <w:rStyle w:val="Forte"/>
                <w:b w:val="0"/>
                <w:sz w:val="20"/>
                <w:szCs w:val="20"/>
              </w:rPr>
              <w:t>I-</w:t>
            </w:r>
            <w:r w:rsidR="00145C80">
              <w:rPr>
                <w:rStyle w:val="Forte"/>
                <w:b w:val="0"/>
                <w:sz w:val="20"/>
                <w:szCs w:val="20"/>
              </w:rPr>
              <w:t>A</w:t>
            </w:r>
          </w:p>
          <w:p w:rsidR="00BD0D63" w:rsidRPr="00AC14A0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AC14A0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:rsidR="009131DA" w:rsidRPr="00AC14A0" w:rsidRDefault="009131DA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AC14A0" w:rsidRDefault="009131DA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AC14A0">
              <w:rPr>
                <w:sz w:val="20"/>
                <w:szCs w:val="20"/>
              </w:rPr>
              <w:t>Fixado por Lei do Legislativo</w:t>
            </w:r>
          </w:p>
          <w:p w:rsidR="00BD0D63" w:rsidRPr="00AC14A0" w:rsidRDefault="00145C80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AC14A0">
              <w:rPr>
                <w:rStyle w:val="Forte"/>
                <w:b w:val="0"/>
                <w:sz w:val="20"/>
                <w:szCs w:val="20"/>
              </w:rPr>
              <w:t>CDS – XXVI-</w:t>
            </w:r>
            <w:r>
              <w:rPr>
                <w:rStyle w:val="Forte"/>
                <w:b w:val="0"/>
                <w:sz w:val="20"/>
                <w:szCs w:val="20"/>
              </w:rPr>
              <w:t>K</w:t>
            </w:r>
          </w:p>
          <w:p w:rsidR="00E25788" w:rsidRPr="00AC14A0" w:rsidRDefault="00307EF1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AC14A0">
              <w:rPr>
                <w:rStyle w:val="Forte"/>
                <w:b w:val="0"/>
                <w:sz w:val="20"/>
                <w:szCs w:val="20"/>
              </w:rPr>
              <w:t>Vencimento do cargo, acrescido de 20%</w:t>
            </w:r>
          </w:p>
          <w:p w:rsidR="009131DA" w:rsidRPr="00AC14A0" w:rsidRDefault="009131DA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  <w:r w:rsidRPr="00AC14A0">
              <w:rPr>
                <w:sz w:val="20"/>
                <w:szCs w:val="20"/>
                <w:lang w:val="en-US"/>
              </w:rPr>
              <w:t xml:space="preserve">CDS </w:t>
            </w:r>
            <w:r w:rsidR="00307EF1" w:rsidRPr="00AC14A0">
              <w:rPr>
                <w:rStyle w:val="Forte"/>
                <w:b w:val="0"/>
                <w:sz w:val="20"/>
                <w:szCs w:val="20"/>
              </w:rPr>
              <w:t>–</w:t>
            </w:r>
            <w:r w:rsidRPr="00AC14A0">
              <w:rPr>
                <w:sz w:val="20"/>
                <w:szCs w:val="20"/>
                <w:lang w:val="en-US"/>
              </w:rPr>
              <w:t xml:space="preserve"> XX</w:t>
            </w:r>
            <w:r w:rsidR="00307EF1" w:rsidRPr="00AC14A0">
              <w:rPr>
                <w:sz w:val="20"/>
                <w:szCs w:val="20"/>
                <w:lang w:val="en-US"/>
              </w:rPr>
              <w:t>I</w:t>
            </w:r>
            <w:r w:rsidRPr="00AC14A0">
              <w:rPr>
                <w:sz w:val="20"/>
                <w:szCs w:val="20"/>
                <w:lang w:val="en-US"/>
              </w:rPr>
              <w:t>V</w:t>
            </w:r>
            <w:r w:rsidR="00527A42" w:rsidRPr="00AC14A0">
              <w:rPr>
                <w:sz w:val="20"/>
                <w:szCs w:val="20"/>
                <w:lang w:val="en-US"/>
              </w:rPr>
              <w:t>-A</w:t>
            </w:r>
          </w:p>
        </w:tc>
        <w:tc>
          <w:tcPr>
            <w:tcW w:w="1134" w:type="dxa"/>
          </w:tcPr>
          <w:p w:rsidR="00BD0D63" w:rsidRPr="009131DA" w:rsidRDefault="00BD0D63" w:rsidP="00A5028A">
            <w:pPr>
              <w:jc w:val="both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Comissão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Comissão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Comissão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Comissão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Comissão</w:t>
            </w: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A2556" w:rsidRDefault="00BA2556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</w:p>
          <w:p w:rsidR="00BD0D63" w:rsidRPr="009131DA" w:rsidRDefault="00BD0D63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Comissão</w:t>
            </w:r>
          </w:p>
          <w:p w:rsidR="00E25788" w:rsidRPr="009131DA" w:rsidRDefault="00E25788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Comissão</w:t>
            </w:r>
          </w:p>
          <w:p w:rsidR="00E25788" w:rsidRPr="009131DA" w:rsidRDefault="00E25788" w:rsidP="00BA2556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Comissão</w:t>
            </w:r>
          </w:p>
          <w:p w:rsidR="009131DA" w:rsidRPr="009131DA" w:rsidRDefault="009131DA" w:rsidP="00145C80">
            <w:pPr>
              <w:jc w:val="center"/>
              <w:rPr>
                <w:rStyle w:val="Forte"/>
                <w:b w:val="0"/>
                <w:sz w:val="20"/>
                <w:szCs w:val="20"/>
              </w:rPr>
            </w:pPr>
            <w:r w:rsidRPr="009131DA">
              <w:rPr>
                <w:rStyle w:val="Forte"/>
                <w:b w:val="0"/>
                <w:sz w:val="20"/>
                <w:szCs w:val="20"/>
              </w:rPr>
              <w:t>Comissão</w:t>
            </w:r>
          </w:p>
        </w:tc>
      </w:tr>
    </w:tbl>
    <w:p w:rsidR="00E27AAA" w:rsidRPr="00E27AAA" w:rsidRDefault="00E27AAA" w:rsidP="00A5028A">
      <w:pPr>
        <w:ind w:firstLine="1134"/>
        <w:jc w:val="both"/>
        <w:rPr>
          <w:rStyle w:val="Forte"/>
          <w:b w:val="0"/>
          <w:sz w:val="22"/>
          <w:szCs w:val="22"/>
        </w:rPr>
      </w:pPr>
    </w:p>
    <w:p w:rsidR="00E25788" w:rsidRPr="00145C80" w:rsidRDefault="00E25788" w:rsidP="008E138F">
      <w:pPr>
        <w:ind w:firstLine="1134"/>
        <w:jc w:val="both"/>
        <w:rPr>
          <w:rStyle w:val="Forte"/>
          <w:b w:val="0"/>
        </w:rPr>
      </w:pPr>
      <w:r w:rsidRPr="00145C80">
        <w:rPr>
          <w:rStyle w:val="Forte"/>
        </w:rPr>
        <w:t>Art. 2º</w:t>
      </w:r>
      <w:r w:rsidRPr="00145C80">
        <w:rPr>
          <w:rStyle w:val="Forte"/>
          <w:b w:val="0"/>
        </w:rPr>
        <w:t xml:space="preserve"> - Esta Lei entra em vigor na data de sua publicação</w:t>
      </w:r>
      <w:r w:rsidR="00145C80" w:rsidRPr="00145C80">
        <w:rPr>
          <w:rStyle w:val="Forte"/>
          <w:b w:val="0"/>
        </w:rPr>
        <w:t>, retroagindo seus efeitos à 02 de janeiro de 2018</w:t>
      </w:r>
      <w:r w:rsidRPr="00145C80">
        <w:rPr>
          <w:rStyle w:val="Forte"/>
          <w:b w:val="0"/>
        </w:rPr>
        <w:t>.</w:t>
      </w:r>
    </w:p>
    <w:p w:rsidR="00E25788" w:rsidRPr="00145C80" w:rsidRDefault="00E25788" w:rsidP="008E138F">
      <w:pPr>
        <w:ind w:firstLine="1134"/>
        <w:jc w:val="both"/>
        <w:rPr>
          <w:rStyle w:val="Forte"/>
          <w:b w:val="0"/>
        </w:rPr>
      </w:pPr>
    </w:p>
    <w:p w:rsidR="00E25788" w:rsidRPr="00145C80" w:rsidRDefault="00E25788" w:rsidP="008E138F">
      <w:pPr>
        <w:ind w:firstLine="1134"/>
        <w:jc w:val="both"/>
        <w:rPr>
          <w:rStyle w:val="Forte"/>
          <w:b w:val="0"/>
        </w:rPr>
      </w:pPr>
      <w:r w:rsidRPr="00145C80">
        <w:rPr>
          <w:rStyle w:val="Forte"/>
        </w:rPr>
        <w:t>Art. 3º</w:t>
      </w:r>
      <w:r w:rsidRPr="00145C80">
        <w:rPr>
          <w:rStyle w:val="Forte"/>
          <w:b w:val="0"/>
        </w:rPr>
        <w:t xml:space="preserve"> - Revogam-se as disposições em contrário</w:t>
      </w:r>
      <w:r w:rsidR="00145C80" w:rsidRPr="00145C80">
        <w:rPr>
          <w:rStyle w:val="Forte"/>
          <w:b w:val="0"/>
        </w:rPr>
        <w:t xml:space="preserve">, </w:t>
      </w:r>
      <w:r w:rsidR="00145C80" w:rsidRPr="00145C80">
        <w:t>especialmente a Lei Municipal n.º 1595/2017.</w:t>
      </w:r>
    </w:p>
    <w:p w:rsidR="00E25788" w:rsidRPr="00145C80" w:rsidRDefault="00E25788" w:rsidP="00837F0C">
      <w:pPr>
        <w:jc w:val="both"/>
        <w:rPr>
          <w:rStyle w:val="Forte"/>
          <w:b w:val="0"/>
        </w:rPr>
      </w:pPr>
    </w:p>
    <w:p w:rsidR="00D06828" w:rsidRPr="00145C80" w:rsidRDefault="00E06452" w:rsidP="00C570C5">
      <w:pPr>
        <w:jc w:val="center"/>
        <w:rPr>
          <w:rStyle w:val="Forte"/>
          <w:b w:val="0"/>
        </w:rPr>
      </w:pPr>
      <w:bookmarkStart w:id="0" w:name="OLE_LINK4"/>
      <w:bookmarkStart w:id="1" w:name="OLE_LINK5"/>
      <w:r w:rsidRPr="00145C80">
        <w:rPr>
          <w:rStyle w:val="Forte"/>
          <w:b w:val="0"/>
        </w:rPr>
        <w:t xml:space="preserve">Moema/MG, </w:t>
      </w:r>
      <w:r w:rsidR="00AE0FD3">
        <w:rPr>
          <w:rStyle w:val="Forte"/>
          <w:b w:val="0"/>
        </w:rPr>
        <w:t>30</w:t>
      </w:r>
      <w:bookmarkStart w:id="2" w:name="_GoBack"/>
      <w:bookmarkEnd w:id="2"/>
      <w:r w:rsidR="00E25788" w:rsidRPr="00145C80">
        <w:rPr>
          <w:rStyle w:val="Forte"/>
          <w:b w:val="0"/>
        </w:rPr>
        <w:t xml:space="preserve"> de </w:t>
      </w:r>
      <w:r w:rsidR="00145C80" w:rsidRPr="00145C80">
        <w:rPr>
          <w:rStyle w:val="Forte"/>
          <w:b w:val="0"/>
        </w:rPr>
        <w:t>janeiro</w:t>
      </w:r>
      <w:r w:rsidR="00E25788" w:rsidRPr="00145C80">
        <w:rPr>
          <w:rStyle w:val="Forte"/>
          <w:b w:val="0"/>
        </w:rPr>
        <w:t xml:space="preserve"> de </w:t>
      </w:r>
      <w:r w:rsidR="00D06828" w:rsidRPr="00145C80">
        <w:rPr>
          <w:rStyle w:val="Forte"/>
          <w:b w:val="0"/>
        </w:rPr>
        <w:t>201</w:t>
      </w:r>
      <w:r w:rsidR="00145C80" w:rsidRPr="00145C80">
        <w:rPr>
          <w:rStyle w:val="Forte"/>
          <w:b w:val="0"/>
        </w:rPr>
        <w:t>8</w:t>
      </w:r>
      <w:r w:rsidR="00D06828" w:rsidRPr="00145C80">
        <w:rPr>
          <w:rStyle w:val="Forte"/>
          <w:b w:val="0"/>
        </w:rPr>
        <w:t>.</w:t>
      </w:r>
    </w:p>
    <w:p w:rsidR="00D06828" w:rsidRPr="00145C80" w:rsidRDefault="00D06828" w:rsidP="00C570C5">
      <w:pPr>
        <w:jc w:val="both"/>
        <w:rPr>
          <w:rStyle w:val="Forte"/>
          <w:b w:val="0"/>
        </w:rPr>
      </w:pPr>
    </w:p>
    <w:p w:rsidR="00D06828" w:rsidRPr="00145C80" w:rsidRDefault="00D06828" w:rsidP="00C570C5">
      <w:pPr>
        <w:jc w:val="both"/>
        <w:rPr>
          <w:rStyle w:val="Forte"/>
          <w:b w:val="0"/>
        </w:rPr>
      </w:pPr>
    </w:p>
    <w:p w:rsidR="00076E33" w:rsidRPr="00145C80" w:rsidRDefault="00076E33" w:rsidP="00C570C5">
      <w:pPr>
        <w:jc w:val="both"/>
        <w:rPr>
          <w:rStyle w:val="Forte"/>
          <w:b w:val="0"/>
        </w:rPr>
      </w:pPr>
    </w:p>
    <w:p w:rsidR="00D06828" w:rsidRPr="00145C80" w:rsidRDefault="00D06828" w:rsidP="00C570C5">
      <w:pPr>
        <w:jc w:val="center"/>
        <w:rPr>
          <w:rStyle w:val="Forte"/>
          <w:b w:val="0"/>
          <w:i/>
        </w:rPr>
      </w:pPr>
      <w:proofErr w:type="spellStart"/>
      <w:r w:rsidRPr="00145C80">
        <w:rPr>
          <w:rStyle w:val="Forte"/>
          <w:b w:val="0"/>
          <w:i/>
        </w:rPr>
        <w:t>Julvan</w:t>
      </w:r>
      <w:proofErr w:type="spellEnd"/>
      <w:r w:rsidRPr="00145C80">
        <w:rPr>
          <w:rStyle w:val="Forte"/>
          <w:b w:val="0"/>
          <w:i/>
        </w:rPr>
        <w:t xml:space="preserve"> Rezende Araújo Lacerda</w:t>
      </w:r>
    </w:p>
    <w:p w:rsidR="00103F95" w:rsidRPr="00145C80" w:rsidRDefault="00D06828" w:rsidP="00D06828">
      <w:pPr>
        <w:jc w:val="center"/>
        <w:rPr>
          <w:rStyle w:val="Forte"/>
          <w:b w:val="0"/>
          <w:i/>
        </w:rPr>
      </w:pPr>
      <w:r w:rsidRPr="00145C80">
        <w:rPr>
          <w:rStyle w:val="Forte"/>
          <w:b w:val="0"/>
          <w:i/>
        </w:rPr>
        <w:t>Prefeito Municipal</w:t>
      </w:r>
      <w:bookmarkEnd w:id="0"/>
      <w:bookmarkEnd w:id="1"/>
    </w:p>
    <w:sectPr w:rsidR="00103F95" w:rsidRPr="00145C80" w:rsidSect="00F119FC">
      <w:headerReference w:type="default" r:id="rId8"/>
      <w:footerReference w:type="even" r:id="rId9"/>
      <w:footerReference w:type="default" r:id="rId10"/>
      <w:pgSz w:w="11907" w:h="16840" w:code="9"/>
      <w:pgMar w:top="2835" w:right="1134" w:bottom="993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6DC" w:rsidRDefault="008476DC">
      <w:r>
        <w:separator/>
      </w:r>
    </w:p>
  </w:endnote>
  <w:endnote w:type="continuationSeparator" w:id="0">
    <w:p w:rsidR="008476DC" w:rsidRDefault="00847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A44" w:rsidRDefault="00D76A44" w:rsidP="00103F9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76A44" w:rsidRDefault="00D76A44" w:rsidP="00103F9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A44" w:rsidRDefault="00D76A44" w:rsidP="00E0645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6DC" w:rsidRDefault="008476DC">
      <w:r>
        <w:separator/>
      </w:r>
    </w:p>
  </w:footnote>
  <w:footnote w:type="continuationSeparator" w:id="0">
    <w:p w:rsidR="008476DC" w:rsidRDefault="00847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A44" w:rsidRDefault="00D76A4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0292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2AB87F3E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49C96EA9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78773665"/>
    <w:multiLevelType w:val="singleLevel"/>
    <w:tmpl w:val="B994FAA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" w15:restartNumberingAfterBreak="0">
    <w:nsid w:val="7B65365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F95"/>
    <w:rsid w:val="0001241D"/>
    <w:rsid w:val="000716EA"/>
    <w:rsid w:val="00076E33"/>
    <w:rsid w:val="000A3E7B"/>
    <w:rsid w:val="000A7532"/>
    <w:rsid w:val="000D5A2B"/>
    <w:rsid w:val="00103F95"/>
    <w:rsid w:val="00130965"/>
    <w:rsid w:val="00137C6F"/>
    <w:rsid w:val="001420B5"/>
    <w:rsid w:val="00145C80"/>
    <w:rsid w:val="00166FEC"/>
    <w:rsid w:val="001714A6"/>
    <w:rsid w:val="0017364C"/>
    <w:rsid w:val="002205EC"/>
    <w:rsid w:val="002A18A9"/>
    <w:rsid w:val="002C2F8A"/>
    <w:rsid w:val="002D15F4"/>
    <w:rsid w:val="00307EF1"/>
    <w:rsid w:val="003461E0"/>
    <w:rsid w:val="00375BD9"/>
    <w:rsid w:val="003E1544"/>
    <w:rsid w:val="003E7010"/>
    <w:rsid w:val="004204E5"/>
    <w:rsid w:val="00485AC9"/>
    <w:rsid w:val="00486E1E"/>
    <w:rsid w:val="004A2D4F"/>
    <w:rsid w:val="004A4FCF"/>
    <w:rsid w:val="00511D2A"/>
    <w:rsid w:val="00527A42"/>
    <w:rsid w:val="005334AF"/>
    <w:rsid w:val="005447AC"/>
    <w:rsid w:val="005859D5"/>
    <w:rsid w:val="005C6468"/>
    <w:rsid w:val="005D0CFF"/>
    <w:rsid w:val="005F348C"/>
    <w:rsid w:val="006153A7"/>
    <w:rsid w:val="006314A0"/>
    <w:rsid w:val="0063650E"/>
    <w:rsid w:val="0066052E"/>
    <w:rsid w:val="00672F28"/>
    <w:rsid w:val="006733B1"/>
    <w:rsid w:val="006D24BF"/>
    <w:rsid w:val="0071406B"/>
    <w:rsid w:val="00730717"/>
    <w:rsid w:val="00734D97"/>
    <w:rsid w:val="00743728"/>
    <w:rsid w:val="00756124"/>
    <w:rsid w:val="00776D53"/>
    <w:rsid w:val="007A5BBD"/>
    <w:rsid w:val="007C51F8"/>
    <w:rsid w:val="007D5BFD"/>
    <w:rsid w:val="00825231"/>
    <w:rsid w:val="00837F0C"/>
    <w:rsid w:val="008476DC"/>
    <w:rsid w:val="00851F9A"/>
    <w:rsid w:val="0089257A"/>
    <w:rsid w:val="008B07C9"/>
    <w:rsid w:val="008C474A"/>
    <w:rsid w:val="008E138F"/>
    <w:rsid w:val="00904245"/>
    <w:rsid w:val="00904CDF"/>
    <w:rsid w:val="009131DA"/>
    <w:rsid w:val="0091796F"/>
    <w:rsid w:val="0092567B"/>
    <w:rsid w:val="00940285"/>
    <w:rsid w:val="00940E38"/>
    <w:rsid w:val="009756F3"/>
    <w:rsid w:val="009B6589"/>
    <w:rsid w:val="009C4B50"/>
    <w:rsid w:val="009E13EF"/>
    <w:rsid w:val="009F699E"/>
    <w:rsid w:val="00A270A6"/>
    <w:rsid w:val="00A5028A"/>
    <w:rsid w:val="00A92B4D"/>
    <w:rsid w:val="00AA2E99"/>
    <w:rsid w:val="00AB0843"/>
    <w:rsid w:val="00AB2EEE"/>
    <w:rsid w:val="00AC14A0"/>
    <w:rsid w:val="00AE0FD3"/>
    <w:rsid w:val="00AE12F2"/>
    <w:rsid w:val="00B22D25"/>
    <w:rsid w:val="00B310E2"/>
    <w:rsid w:val="00B5075D"/>
    <w:rsid w:val="00B655D5"/>
    <w:rsid w:val="00B67F2F"/>
    <w:rsid w:val="00B8334F"/>
    <w:rsid w:val="00B8596D"/>
    <w:rsid w:val="00BA2556"/>
    <w:rsid w:val="00BA415B"/>
    <w:rsid w:val="00BC74AB"/>
    <w:rsid w:val="00BD0D63"/>
    <w:rsid w:val="00BD1145"/>
    <w:rsid w:val="00BD4891"/>
    <w:rsid w:val="00BF0FD1"/>
    <w:rsid w:val="00C31BD5"/>
    <w:rsid w:val="00C52CC3"/>
    <w:rsid w:val="00C569A1"/>
    <w:rsid w:val="00C570C5"/>
    <w:rsid w:val="00C85AF6"/>
    <w:rsid w:val="00C95A99"/>
    <w:rsid w:val="00CC4F19"/>
    <w:rsid w:val="00CD0188"/>
    <w:rsid w:val="00D06828"/>
    <w:rsid w:val="00D24D72"/>
    <w:rsid w:val="00D5190D"/>
    <w:rsid w:val="00D76A44"/>
    <w:rsid w:val="00D82AA2"/>
    <w:rsid w:val="00DC3E70"/>
    <w:rsid w:val="00DF79E1"/>
    <w:rsid w:val="00E05857"/>
    <w:rsid w:val="00E06452"/>
    <w:rsid w:val="00E25788"/>
    <w:rsid w:val="00E27AAA"/>
    <w:rsid w:val="00E422F7"/>
    <w:rsid w:val="00E64E6B"/>
    <w:rsid w:val="00EC643F"/>
    <w:rsid w:val="00EF594E"/>
    <w:rsid w:val="00F119FC"/>
    <w:rsid w:val="00F30795"/>
    <w:rsid w:val="00F819C7"/>
    <w:rsid w:val="00F81B54"/>
    <w:rsid w:val="00F82E14"/>
    <w:rsid w:val="00F950FC"/>
    <w:rsid w:val="00FA62C5"/>
    <w:rsid w:val="00FA6F05"/>
    <w:rsid w:val="00FB35F3"/>
    <w:rsid w:val="00F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2AC99B"/>
  <w15:chartTrackingRefBased/>
  <w15:docId w15:val="{26AEFF82-EBC4-40F5-8AC0-DB1FFBB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4F1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03F9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03F9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103F95"/>
  </w:style>
  <w:style w:type="table" w:styleId="Tabelacomgrade">
    <w:name w:val="Table Grid"/>
    <w:basedOn w:val="Tabelanormal"/>
    <w:rsid w:val="00103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06828"/>
    <w:rPr>
      <w:b/>
      <w:bCs/>
    </w:rPr>
  </w:style>
  <w:style w:type="paragraph" w:styleId="Textodebalo">
    <w:name w:val="Balloon Text"/>
    <w:basedOn w:val="Normal"/>
    <w:link w:val="TextodebaloChar"/>
    <w:rsid w:val="00D068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06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B7F5-4B3C-4EEC-9AE2-FC14E33A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____/2</vt:lpstr>
    </vt:vector>
  </TitlesOfParts>
  <Company>COMAJ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____/2</dc:title>
  <dc:subject/>
  <dc:creator>CONCURSO</dc:creator>
  <cp:keywords/>
  <dc:description/>
  <cp:lastModifiedBy>Prefeitura Municipal de Moema .</cp:lastModifiedBy>
  <cp:revision>2</cp:revision>
  <cp:lastPrinted>2018-01-22T16:28:00Z</cp:lastPrinted>
  <dcterms:created xsi:type="dcterms:W3CDTF">2018-01-31T12:00:00Z</dcterms:created>
  <dcterms:modified xsi:type="dcterms:W3CDTF">2018-01-31T12:00:00Z</dcterms:modified>
</cp:coreProperties>
</file>