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71" w:rsidRDefault="004D3371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91251A" w:rsidRDefault="0091251A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91251A" w:rsidRDefault="0091251A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91251A" w:rsidRPr="00692A9F" w:rsidRDefault="0091251A" w:rsidP="009D31B4">
      <w:pPr>
        <w:pStyle w:val="Corpodetexto"/>
        <w:spacing w:line="360" w:lineRule="auto"/>
        <w:ind w:left="0"/>
        <w:contextualSpacing/>
        <w:rPr>
          <w:rFonts w:ascii="Arial Narrow" w:hAnsi="Arial Narrow"/>
          <w:b/>
          <w:lang w:val="pt-BR"/>
        </w:rPr>
      </w:pPr>
    </w:p>
    <w:p w:rsidR="004D3371" w:rsidRPr="00692A9F" w:rsidRDefault="004D3371" w:rsidP="009D31B4">
      <w:pPr>
        <w:pStyle w:val="Corpodetexto"/>
        <w:spacing w:line="360" w:lineRule="auto"/>
        <w:contextualSpacing/>
        <w:rPr>
          <w:rFonts w:ascii="Arial Narrow" w:hAnsi="Arial Narrow"/>
          <w:lang w:val="pt-BR"/>
        </w:rPr>
      </w:pPr>
    </w:p>
    <w:p w:rsidR="00756DB5" w:rsidRDefault="0091251A" w:rsidP="0091251A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</w:t>
      </w:r>
      <w:r w:rsidR="00756DB5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</w:t>
      </w:r>
      <w:r w:rsidRPr="00756D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LEI </w:t>
      </w:r>
      <w:r w:rsidR="00D76B65" w:rsidRPr="00756DB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Nº </w:t>
      </w:r>
      <w:r w:rsidR="001E40E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1588</w:t>
      </w:r>
      <w:r w:rsidRPr="00756DB5">
        <w:rPr>
          <w:rFonts w:ascii="Times New Roman" w:hAnsi="Times New Roman" w:cs="Times New Roman"/>
          <w:b/>
          <w:sz w:val="24"/>
          <w:szCs w:val="24"/>
          <w:lang w:val="pt-BR"/>
        </w:rPr>
        <w:t>/2017</w:t>
      </w:r>
    </w:p>
    <w:p w:rsidR="0036138F" w:rsidRPr="00756DB5" w:rsidRDefault="0036138F" w:rsidP="0091251A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D3371" w:rsidRPr="0091251A" w:rsidRDefault="00D2166D" w:rsidP="00756DB5">
      <w:pPr>
        <w:pStyle w:val="Corpodetexto"/>
        <w:spacing w:line="360" w:lineRule="auto"/>
        <w:ind w:left="3600" w:right="103"/>
        <w:contextualSpacing/>
        <w:rPr>
          <w:rFonts w:ascii="Times New Roman" w:hAnsi="Times New Roman" w:cs="Times New Roman"/>
          <w:lang w:val="pt-BR"/>
        </w:rPr>
      </w:pPr>
      <w:r w:rsidRPr="00756DB5">
        <w:rPr>
          <w:rFonts w:ascii="Times New Roman" w:hAnsi="Times New Roman" w:cs="Times New Roman"/>
          <w:b/>
          <w:lang w:val="pt-BR"/>
        </w:rPr>
        <w:t>“DISPÕE SOBRE A ORGANIZAÇÃO DA POLÍTICA DE ASSISTÊNCIA SOCIAL DO MUNICÍPIO DE MOEMA E DÁ OUTRAS PROVIDÊNCIAS”</w:t>
      </w:r>
    </w:p>
    <w:p w:rsidR="004D3371" w:rsidRPr="0091251A" w:rsidRDefault="004D337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4D3371" w:rsidRPr="0091251A" w:rsidRDefault="004D3371" w:rsidP="009D31B4">
      <w:pPr>
        <w:pStyle w:val="Corpodetexto"/>
        <w:spacing w:before="11"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91251A" w:rsidP="0091251A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>O  Prefeito</w:t>
      </w:r>
      <w:proofErr w:type="gramEnd"/>
      <w:r>
        <w:rPr>
          <w:rFonts w:ascii="Times New Roman" w:hAnsi="Times New Roman" w:cs="Times New Roman"/>
          <w:lang w:val="pt-BR"/>
        </w:rPr>
        <w:t xml:space="preserve"> Municipal de Moema/MG, </w:t>
      </w:r>
      <w:r w:rsidR="00F92031" w:rsidRPr="0091251A">
        <w:rPr>
          <w:rFonts w:ascii="Times New Roman" w:hAnsi="Times New Roman" w:cs="Times New Roman"/>
          <w:lang w:val="pt-BR"/>
        </w:rPr>
        <w:t xml:space="preserve"> </w:t>
      </w:r>
      <w:r w:rsidR="004E7C4A" w:rsidRPr="0091251A">
        <w:rPr>
          <w:rFonts w:ascii="Times New Roman" w:hAnsi="Times New Roman" w:cs="Times New Roman"/>
          <w:lang w:val="pt-BR"/>
        </w:rPr>
        <w:t>no  uso  de  suas</w:t>
      </w:r>
      <w:r w:rsidR="00BD17D2" w:rsidRPr="0091251A">
        <w:rPr>
          <w:rFonts w:ascii="Times New Roman" w:hAnsi="Times New Roman" w:cs="Times New Roman"/>
          <w:lang w:val="pt-BR"/>
        </w:rPr>
        <w:t xml:space="preserve"> </w:t>
      </w:r>
      <w:r w:rsidR="004E7C4A" w:rsidRPr="0091251A">
        <w:rPr>
          <w:rFonts w:ascii="Times New Roman" w:hAnsi="Times New Roman" w:cs="Times New Roman"/>
          <w:lang w:val="pt-BR"/>
        </w:rPr>
        <w:t>atribuições legais, faz saber que a Câmara Municipal aprovou e ele sanciona a seguinte lei:</w:t>
      </w:r>
    </w:p>
    <w:p w:rsidR="004D3371" w:rsidRPr="0091251A" w:rsidRDefault="004D3371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4D3371" w:rsidRPr="0091251A" w:rsidRDefault="004E7C4A" w:rsidP="0091251A">
      <w:pPr>
        <w:jc w:val="center"/>
        <w:rPr>
          <w:lang w:val="pt-BR"/>
        </w:rPr>
      </w:pPr>
      <w:r w:rsidRPr="0091251A">
        <w:rPr>
          <w:lang w:val="pt-BR"/>
        </w:rPr>
        <w:t>CAPÍTULO I</w:t>
      </w:r>
    </w:p>
    <w:p w:rsidR="004D3371" w:rsidRPr="0091251A" w:rsidRDefault="004D3371" w:rsidP="0091251A">
      <w:pPr>
        <w:jc w:val="center"/>
        <w:rPr>
          <w:lang w:val="pt-BR"/>
        </w:rPr>
      </w:pPr>
    </w:p>
    <w:p w:rsidR="004D3371" w:rsidRPr="0091251A" w:rsidRDefault="004E7C4A" w:rsidP="0091251A">
      <w:pPr>
        <w:jc w:val="center"/>
        <w:rPr>
          <w:lang w:val="pt-BR"/>
        </w:rPr>
      </w:pPr>
      <w:r w:rsidRPr="0091251A">
        <w:rPr>
          <w:lang w:val="pt-BR"/>
        </w:rPr>
        <w:t>DEFINIÇÕES E DOS OBJETIVOS</w:t>
      </w:r>
    </w:p>
    <w:p w:rsidR="004D3371" w:rsidRPr="0091251A" w:rsidRDefault="004D337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BD17D2" w:rsidRDefault="004E7C4A" w:rsidP="0091251A">
      <w:pPr>
        <w:pStyle w:val="Corpodetexto"/>
        <w:spacing w:line="360" w:lineRule="auto"/>
        <w:ind w:right="117" w:firstLine="619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 1º</w:t>
      </w:r>
      <w:r w:rsidRPr="0091251A">
        <w:rPr>
          <w:rFonts w:ascii="Times New Roman" w:hAnsi="Times New Roman" w:cs="Times New Roman"/>
          <w:lang w:val="pt-BR"/>
        </w:rPr>
        <w:t xml:space="preserve"> </w:t>
      </w:r>
      <w:r w:rsidR="00EE16D6">
        <w:rPr>
          <w:rFonts w:ascii="Times New Roman" w:hAnsi="Times New Roman" w:cs="Times New Roman"/>
          <w:lang w:val="pt-BR"/>
        </w:rPr>
        <w:t xml:space="preserve">- </w:t>
      </w:r>
      <w:r w:rsidRPr="0091251A">
        <w:rPr>
          <w:rFonts w:ascii="Times New Roman" w:hAnsi="Times New Roman" w:cs="Times New Roman"/>
          <w:lang w:val="pt-BR"/>
        </w:rPr>
        <w:t>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básicas.</w:t>
      </w:r>
    </w:p>
    <w:p w:rsidR="0091251A" w:rsidRPr="0091251A" w:rsidRDefault="0091251A" w:rsidP="0091251A">
      <w:pPr>
        <w:pStyle w:val="Corpodetexto"/>
        <w:spacing w:line="360" w:lineRule="auto"/>
        <w:ind w:right="117" w:firstLine="619"/>
        <w:contextualSpacing/>
        <w:rPr>
          <w:rFonts w:ascii="Times New Roman" w:hAnsi="Times New Roman" w:cs="Times New Roman"/>
          <w:lang w:val="pt-BR"/>
        </w:rPr>
      </w:pPr>
    </w:p>
    <w:p w:rsidR="00D2166D" w:rsidRDefault="00BD17D2" w:rsidP="00D2166D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 </w:t>
      </w:r>
      <w:r w:rsidR="0091251A">
        <w:rPr>
          <w:rFonts w:ascii="Times New Roman" w:hAnsi="Times New Roman" w:cs="Times New Roman"/>
          <w:lang w:val="pt-BR"/>
        </w:rPr>
        <w:tab/>
      </w:r>
      <w:r w:rsidR="004E7C4A" w:rsidRPr="00EE16D6">
        <w:rPr>
          <w:rFonts w:ascii="Times New Roman" w:hAnsi="Times New Roman" w:cs="Times New Roman"/>
          <w:b/>
          <w:lang w:val="pt-BR"/>
        </w:rPr>
        <w:t>Art. 2</w:t>
      </w:r>
      <w:proofErr w:type="gramStart"/>
      <w:r w:rsidR="004E7C4A" w:rsidRPr="00EE16D6">
        <w:rPr>
          <w:rFonts w:ascii="Times New Roman" w:hAnsi="Times New Roman" w:cs="Times New Roman"/>
          <w:b/>
          <w:sz w:val="15"/>
          <w:lang w:val="pt-BR"/>
        </w:rPr>
        <w:t>º</w:t>
      </w:r>
      <w:r w:rsidR="004E7C4A" w:rsidRPr="0091251A">
        <w:rPr>
          <w:rFonts w:ascii="Times New Roman" w:hAnsi="Times New Roman" w:cs="Times New Roman"/>
          <w:sz w:val="15"/>
          <w:lang w:val="pt-BR"/>
        </w:rPr>
        <w:t xml:space="preserve">  </w:t>
      </w:r>
      <w:r w:rsidR="004E7C4A" w:rsidRPr="0091251A">
        <w:rPr>
          <w:rFonts w:ascii="Times New Roman" w:hAnsi="Times New Roman" w:cs="Times New Roman"/>
          <w:lang w:val="pt-BR"/>
        </w:rPr>
        <w:t>A</w:t>
      </w:r>
      <w:proofErr w:type="gramEnd"/>
      <w:r w:rsidR="004E7C4A" w:rsidRPr="0091251A">
        <w:rPr>
          <w:rFonts w:ascii="Times New Roman" w:hAnsi="Times New Roman" w:cs="Times New Roman"/>
          <w:lang w:val="pt-BR"/>
        </w:rPr>
        <w:t xml:space="preserve"> Política de Assistência Social do Município </w:t>
      </w:r>
      <w:r w:rsidRPr="0091251A">
        <w:rPr>
          <w:rFonts w:ascii="Times New Roman" w:hAnsi="Times New Roman" w:cs="Times New Roman"/>
          <w:lang w:val="pt-BR"/>
        </w:rPr>
        <w:t>de Moema/MG</w:t>
      </w:r>
      <w:r w:rsidR="00D2166D">
        <w:rPr>
          <w:rFonts w:ascii="Times New Roman" w:hAnsi="Times New Roman" w:cs="Times New Roman"/>
          <w:lang w:val="pt-BR"/>
        </w:rPr>
        <w:t xml:space="preserve"> tem por objetivo:</w:t>
      </w:r>
      <w:r w:rsidR="0091251A" w:rsidRPr="00D2166D">
        <w:rPr>
          <w:rFonts w:ascii="Times New Roman" w:hAnsi="Times New Roman" w:cs="Times New Roman"/>
          <w:lang w:val="pt-BR"/>
        </w:rPr>
        <w:t xml:space="preserve"> </w:t>
      </w:r>
    </w:p>
    <w:p w:rsidR="004D3371" w:rsidRPr="00D2166D" w:rsidRDefault="0091251A" w:rsidP="00D2166D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  <w:r w:rsidRPr="00D2166D">
        <w:rPr>
          <w:rFonts w:ascii="Times New Roman" w:hAnsi="Times New Roman" w:cs="Times New Roman"/>
          <w:lang w:val="pt-BR"/>
        </w:rPr>
        <w:t xml:space="preserve">I </w:t>
      </w:r>
      <w:r w:rsidR="004E7C4A" w:rsidRPr="00D2166D">
        <w:rPr>
          <w:rFonts w:ascii="Times New Roman" w:hAnsi="Times New Roman" w:cs="Times New Roman"/>
          <w:lang w:val="pt-BR"/>
        </w:rPr>
        <w:t xml:space="preserve">- </w:t>
      </w:r>
      <w:proofErr w:type="gramStart"/>
      <w:r w:rsidR="004E7C4A" w:rsidRPr="00D2166D">
        <w:rPr>
          <w:rFonts w:ascii="Times New Roman" w:hAnsi="Times New Roman" w:cs="Times New Roman"/>
          <w:lang w:val="pt-BR"/>
        </w:rPr>
        <w:t>a</w:t>
      </w:r>
      <w:proofErr w:type="gramEnd"/>
      <w:r w:rsidR="004E7C4A" w:rsidRPr="00D2166D">
        <w:rPr>
          <w:rFonts w:ascii="Times New Roman" w:hAnsi="Times New Roman" w:cs="Times New Roman"/>
          <w:lang w:val="pt-BR"/>
        </w:rPr>
        <w:t xml:space="preserve"> proteção social, que visa à garantia da vida, à</w:t>
      </w:r>
      <w:r w:rsidR="00D2166D" w:rsidRPr="00D2166D">
        <w:rPr>
          <w:rFonts w:ascii="Times New Roman" w:hAnsi="Times New Roman" w:cs="Times New Roman"/>
          <w:lang w:val="pt-BR"/>
        </w:rPr>
        <w:t xml:space="preserve"> redução de danos e à prevenção </w:t>
      </w:r>
      <w:r w:rsidR="004E7C4A" w:rsidRPr="00D2166D">
        <w:rPr>
          <w:rFonts w:ascii="Times New Roman" w:hAnsi="Times New Roman" w:cs="Times New Roman"/>
          <w:lang w:val="pt-BR"/>
        </w:rPr>
        <w:t>da incidência de riscos,</w:t>
      </w:r>
      <w:r w:rsidR="004E7C4A" w:rsidRPr="00D2166D">
        <w:rPr>
          <w:rFonts w:ascii="Times New Roman" w:hAnsi="Times New Roman" w:cs="Times New Roman"/>
          <w:spacing w:val="-3"/>
          <w:lang w:val="pt-BR"/>
        </w:rPr>
        <w:t xml:space="preserve"> </w:t>
      </w:r>
      <w:r w:rsidR="004E7C4A" w:rsidRPr="00D2166D">
        <w:rPr>
          <w:rFonts w:ascii="Times New Roman" w:hAnsi="Times New Roman" w:cs="Times New Roman"/>
          <w:lang w:val="pt-BR"/>
        </w:rPr>
        <w:t>especialmente:</w:t>
      </w:r>
    </w:p>
    <w:p w:rsidR="004D3371" w:rsidRPr="0091251A" w:rsidRDefault="004E7C4A" w:rsidP="00D2166D">
      <w:pPr>
        <w:pStyle w:val="PargrafodaLista"/>
        <w:numPr>
          <w:ilvl w:val="0"/>
          <w:numId w:val="6"/>
        </w:numPr>
        <w:tabs>
          <w:tab w:val="left" w:pos="371"/>
        </w:tabs>
        <w:spacing w:line="360" w:lineRule="auto"/>
        <w:contextualSpacing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a proteção à família, à maternidade, à infância, à adolescência e à</w:t>
      </w:r>
      <w:r w:rsidRPr="0091251A">
        <w:rPr>
          <w:rFonts w:ascii="Times New Roman" w:hAnsi="Times New Roman" w:cs="Times New Roman"/>
          <w:spacing w:val="-8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velhice;</w:t>
      </w:r>
    </w:p>
    <w:p w:rsidR="004D3371" w:rsidRPr="0091251A" w:rsidRDefault="004E7C4A" w:rsidP="00D2166D">
      <w:pPr>
        <w:pStyle w:val="PargrafodaLista"/>
        <w:numPr>
          <w:ilvl w:val="0"/>
          <w:numId w:val="6"/>
        </w:numPr>
        <w:tabs>
          <w:tab w:val="left" w:pos="371"/>
        </w:tabs>
        <w:spacing w:line="360" w:lineRule="auto"/>
        <w:contextualSpacing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o amparo às crianças e aos adolescentes</w:t>
      </w:r>
      <w:r w:rsidRPr="0091251A">
        <w:rPr>
          <w:rFonts w:ascii="Times New Roman" w:hAnsi="Times New Roman" w:cs="Times New Roman"/>
          <w:spacing w:val="-4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carentes;</w:t>
      </w:r>
    </w:p>
    <w:p w:rsidR="004D3371" w:rsidRPr="0091251A" w:rsidRDefault="004E7C4A" w:rsidP="00D2166D">
      <w:pPr>
        <w:pStyle w:val="PargrafodaLista"/>
        <w:numPr>
          <w:ilvl w:val="0"/>
          <w:numId w:val="6"/>
        </w:numPr>
        <w:tabs>
          <w:tab w:val="left" w:pos="358"/>
        </w:tabs>
        <w:spacing w:line="360" w:lineRule="auto"/>
        <w:contextualSpacing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a promoção da integração ao mercado de</w:t>
      </w:r>
      <w:r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trabalho;</w:t>
      </w:r>
    </w:p>
    <w:p w:rsidR="004D3371" w:rsidRPr="0091251A" w:rsidRDefault="004E7C4A" w:rsidP="00D2166D">
      <w:pPr>
        <w:pStyle w:val="PargrafodaLista"/>
        <w:numPr>
          <w:ilvl w:val="0"/>
          <w:numId w:val="6"/>
        </w:numPr>
        <w:tabs>
          <w:tab w:val="left" w:pos="371"/>
        </w:tabs>
        <w:spacing w:line="360" w:lineRule="auto"/>
        <w:ind w:right="398"/>
        <w:contextualSpacing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a habilitação e reabilitação das pessoas com deficiência e a promoção de sua integração à vida comunitária;</w:t>
      </w:r>
      <w:r w:rsidRPr="0091251A">
        <w:rPr>
          <w:rFonts w:ascii="Times New Roman" w:hAnsi="Times New Roman" w:cs="Times New Roman"/>
          <w:spacing w:val="-6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e</w:t>
      </w:r>
    </w:p>
    <w:p w:rsidR="004D3371" w:rsidRPr="0091251A" w:rsidRDefault="004E7C4A" w:rsidP="004E7C4A">
      <w:pPr>
        <w:pStyle w:val="PargrafodaLista"/>
        <w:numPr>
          <w:ilvl w:val="0"/>
          <w:numId w:val="7"/>
        </w:numPr>
        <w:tabs>
          <w:tab w:val="left" w:pos="308"/>
        </w:tabs>
        <w:spacing w:line="360" w:lineRule="auto"/>
        <w:ind w:right="121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-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a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vigilância socioassistencial, que visa a analisar territorialmente a capacidade protetiva</w:t>
      </w:r>
    </w:p>
    <w:p w:rsidR="004D3371" w:rsidRDefault="004E7C4A" w:rsidP="009D31B4">
      <w:pPr>
        <w:pStyle w:val="Corpodetexto"/>
        <w:spacing w:line="360" w:lineRule="auto"/>
        <w:ind w:right="152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das famílias e nela a ocorrência de vulnerabilidades, de ameaças, de vitimizações e</w:t>
      </w:r>
      <w:r w:rsidRPr="0091251A">
        <w:rPr>
          <w:rFonts w:ascii="Times New Roman" w:hAnsi="Times New Roman" w:cs="Times New Roman"/>
          <w:spacing w:val="1"/>
          <w:lang w:val="pt-BR"/>
        </w:rPr>
        <w:t xml:space="preserve"> </w:t>
      </w:r>
      <w:r w:rsidRPr="0091251A">
        <w:rPr>
          <w:rFonts w:ascii="Times New Roman" w:hAnsi="Times New Roman" w:cs="Times New Roman"/>
          <w:lang w:val="pt-BR"/>
        </w:rPr>
        <w:t>danos;</w:t>
      </w:r>
    </w:p>
    <w:p w:rsidR="0091251A" w:rsidRDefault="0091251A" w:rsidP="009D31B4">
      <w:pPr>
        <w:pStyle w:val="Corpodetexto"/>
        <w:spacing w:line="360" w:lineRule="auto"/>
        <w:ind w:right="152"/>
        <w:contextualSpacing/>
        <w:rPr>
          <w:rFonts w:ascii="Times New Roman" w:hAnsi="Times New Roman" w:cs="Times New Roman"/>
          <w:lang w:val="pt-BR"/>
        </w:rPr>
      </w:pPr>
    </w:p>
    <w:p w:rsidR="0091251A" w:rsidRDefault="0091251A" w:rsidP="009D31B4">
      <w:pPr>
        <w:pStyle w:val="Corpodetexto"/>
        <w:spacing w:line="360" w:lineRule="auto"/>
        <w:ind w:right="152"/>
        <w:contextualSpacing/>
        <w:rPr>
          <w:rFonts w:ascii="Times New Roman" w:hAnsi="Times New Roman" w:cs="Times New Roman"/>
          <w:lang w:val="pt-BR"/>
        </w:rPr>
      </w:pPr>
    </w:p>
    <w:p w:rsidR="0091251A" w:rsidRDefault="0091251A" w:rsidP="009D31B4">
      <w:pPr>
        <w:pStyle w:val="Corpodetexto"/>
        <w:spacing w:line="360" w:lineRule="auto"/>
        <w:ind w:right="152"/>
        <w:contextualSpacing/>
        <w:rPr>
          <w:rFonts w:ascii="Times New Roman" w:hAnsi="Times New Roman" w:cs="Times New Roman"/>
          <w:lang w:val="pt-BR"/>
        </w:rPr>
      </w:pPr>
    </w:p>
    <w:p w:rsidR="0091251A" w:rsidRPr="0091251A" w:rsidRDefault="0091251A" w:rsidP="009D31B4">
      <w:pPr>
        <w:pStyle w:val="Corpodetexto"/>
        <w:spacing w:line="360" w:lineRule="auto"/>
        <w:ind w:right="152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4E7C4A">
      <w:pPr>
        <w:pStyle w:val="PargrafodaLista"/>
        <w:numPr>
          <w:ilvl w:val="0"/>
          <w:numId w:val="7"/>
        </w:numPr>
        <w:tabs>
          <w:tab w:val="left" w:pos="418"/>
        </w:tabs>
        <w:spacing w:line="360" w:lineRule="auto"/>
        <w:ind w:right="120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-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a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defesa de direitos, que visa a garantir o pleno acesso aos direitos no conjunto das provisões</w:t>
      </w:r>
      <w:r w:rsidRPr="0091251A">
        <w:rPr>
          <w:rFonts w:ascii="Times New Roman" w:hAnsi="Times New Roman" w:cs="Times New Roman"/>
          <w:spacing w:val="-2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socioassistenciais;</w:t>
      </w:r>
    </w:p>
    <w:p w:rsidR="004D3371" w:rsidRPr="0091251A" w:rsidRDefault="0091251A" w:rsidP="00D2166D">
      <w:pPr>
        <w:tabs>
          <w:tab w:val="left" w:pos="534"/>
        </w:tabs>
        <w:spacing w:line="360" w:lineRule="auto"/>
        <w:ind w:left="-331" w:right="121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>
        <w:rPr>
          <w:rFonts w:ascii="Times New Roman" w:hAnsi="Times New Roman" w:cs="Times New Roman"/>
          <w:sz w:val="23"/>
          <w:lang w:val="pt-BR"/>
        </w:rPr>
        <w:t xml:space="preserve">       III - </w:t>
      </w:r>
      <w:r w:rsidR="004E7C4A" w:rsidRPr="0091251A">
        <w:rPr>
          <w:rFonts w:ascii="Times New Roman" w:hAnsi="Times New Roman" w:cs="Times New Roman"/>
          <w:sz w:val="23"/>
          <w:lang w:val="pt-BR"/>
        </w:rPr>
        <w:t>participação da população, por meio de organizações representativas, na formulação das políticas e no controle de ações em todos os</w:t>
      </w:r>
      <w:r w:rsidR="004E7C4A" w:rsidRPr="0091251A">
        <w:rPr>
          <w:rFonts w:ascii="Times New Roman" w:hAnsi="Times New Roman" w:cs="Times New Roman"/>
          <w:spacing w:val="-10"/>
          <w:sz w:val="23"/>
          <w:lang w:val="pt-BR"/>
        </w:rPr>
        <w:t xml:space="preserve"> </w:t>
      </w:r>
      <w:r w:rsidR="004E7C4A" w:rsidRPr="0091251A">
        <w:rPr>
          <w:rFonts w:ascii="Times New Roman" w:hAnsi="Times New Roman" w:cs="Times New Roman"/>
          <w:sz w:val="23"/>
          <w:lang w:val="pt-BR"/>
        </w:rPr>
        <w:t>níveis;</w:t>
      </w:r>
    </w:p>
    <w:p w:rsidR="004D3371" w:rsidRPr="0091251A" w:rsidRDefault="004E7C4A" w:rsidP="004E7C4A">
      <w:pPr>
        <w:pStyle w:val="PargrafodaLista"/>
        <w:numPr>
          <w:ilvl w:val="0"/>
          <w:numId w:val="5"/>
        </w:numPr>
        <w:tabs>
          <w:tab w:val="left" w:pos="464"/>
        </w:tabs>
        <w:spacing w:before="58" w:line="360" w:lineRule="auto"/>
        <w:ind w:right="120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primazia da responsabilidade do ente político na condução da Política de Assistência Social em cada esfera de governo;</w:t>
      </w:r>
      <w:r w:rsidRPr="0091251A">
        <w:rPr>
          <w:rFonts w:ascii="Times New Roman" w:hAnsi="Times New Roman" w:cs="Times New Roman"/>
          <w:spacing w:val="-6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e</w:t>
      </w:r>
    </w:p>
    <w:p w:rsidR="004D3371" w:rsidRPr="0091251A" w:rsidRDefault="004E7C4A" w:rsidP="004E7C4A">
      <w:pPr>
        <w:pStyle w:val="PargrafodaLista"/>
        <w:numPr>
          <w:ilvl w:val="0"/>
          <w:numId w:val="5"/>
        </w:numPr>
        <w:tabs>
          <w:tab w:val="left" w:pos="539"/>
        </w:tabs>
        <w:spacing w:line="360" w:lineRule="auto"/>
        <w:ind w:right="121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centralidade na família para concepção e implementação dos benefícios, serviços, programas e projetos, tendo como base o</w:t>
      </w:r>
      <w:r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território.</w:t>
      </w:r>
    </w:p>
    <w:p w:rsidR="00F92031" w:rsidRPr="0091251A" w:rsidRDefault="004E7C4A" w:rsidP="0091251A">
      <w:pPr>
        <w:pStyle w:val="Corpodetexto"/>
        <w:spacing w:line="360" w:lineRule="auto"/>
        <w:ind w:right="117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Parágrafo único. Para o enfrentamento da pobreza, a assistência social realiza-se de forma integrada às políticas setoriais visando universalizar a proteção social e atender às contingências sociais.</w:t>
      </w:r>
    </w:p>
    <w:p w:rsidR="004D3371" w:rsidRPr="00CC2684" w:rsidRDefault="004E7C4A" w:rsidP="0091251A">
      <w:pPr>
        <w:jc w:val="center"/>
        <w:rPr>
          <w:lang w:val="pt-BR"/>
        </w:rPr>
      </w:pPr>
      <w:r w:rsidRPr="00CC2684">
        <w:rPr>
          <w:lang w:val="pt-BR"/>
        </w:rPr>
        <w:t>CAPÍTULO II</w:t>
      </w:r>
    </w:p>
    <w:p w:rsidR="004D3371" w:rsidRPr="0091251A" w:rsidRDefault="004E7C4A" w:rsidP="0091251A">
      <w:pPr>
        <w:jc w:val="center"/>
        <w:rPr>
          <w:lang w:val="pt-BR"/>
        </w:rPr>
      </w:pPr>
      <w:r w:rsidRPr="00CC2684">
        <w:rPr>
          <w:lang w:val="pt-BR"/>
        </w:rPr>
        <w:t>DOS PRINCÍPIOS E DIRETRIZES</w:t>
      </w:r>
    </w:p>
    <w:p w:rsidR="004D3371" w:rsidRPr="0091251A" w:rsidRDefault="004E7C4A" w:rsidP="009D31B4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Seção I</w:t>
      </w:r>
    </w:p>
    <w:p w:rsidR="004D3371" w:rsidRPr="0091251A" w:rsidRDefault="004E7C4A" w:rsidP="009D31B4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DOS PRINCÍPIOS</w:t>
      </w:r>
    </w:p>
    <w:p w:rsidR="004D3371" w:rsidRPr="0091251A" w:rsidRDefault="004D337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9D31B4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 3º</w:t>
      </w:r>
      <w:r w:rsidR="00EE16D6">
        <w:rPr>
          <w:rFonts w:ascii="Times New Roman" w:hAnsi="Times New Roman" w:cs="Times New Roman"/>
          <w:lang w:val="pt-BR"/>
        </w:rPr>
        <w:t xml:space="preserve"> -</w:t>
      </w:r>
      <w:r w:rsidRPr="0091251A">
        <w:rPr>
          <w:rFonts w:ascii="Times New Roman" w:hAnsi="Times New Roman" w:cs="Times New Roman"/>
          <w:lang w:val="pt-BR"/>
        </w:rPr>
        <w:t xml:space="preserve"> A política pública de assistência social rege-se pelos seguintes princípios: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243"/>
        </w:tabs>
        <w:spacing w:line="360" w:lineRule="auto"/>
        <w:ind w:right="119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universalidade: todos têm direito à proteção socioassistencial, prestada a quem dela necessitar, com respeito à dignidade e à autonomia do cidadão, sem discriminação de qualquer espécie ou comprovação vexatória da sua</w:t>
      </w:r>
      <w:r w:rsidRPr="0091251A">
        <w:rPr>
          <w:rFonts w:ascii="Times New Roman" w:hAnsi="Times New Roman" w:cs="Times New Roman"/>
          <w:spacing w:val="-9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condição;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498"/>
        </w:tabs>
        <w:spacing w:line="360" w:lineRule="auto"/>
        <w:ind w:right="121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gratuidade: a assistência social deve ser prestada sem exigência de contribuição ou contrapartida, observado o que dispõe o art. 35, da Lei Federal nº 10.741, de 1º de outubro de 2003 - Estatuto do</w:t>
      </w:r>
      <w:r w:rsidRPr="0091251A">
        <w:rPr>
          <w:rFonts w:ascii="Times New Roman" w:hAnsi="Times New Roman" w:cs="Times New Roman"/>
          <w:spacing w:val="-3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Idoso;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451"/>
        </w:tabs>
        <w:spacing w:line="360" w:lineRule="auto"/>
        <w:ind w:right="119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integralidade da proteção social: oferta das provisões em sua completude, por meio de conjunto articulado de serviços, programas, projetos e benefícios socioassistenciais;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503"/>
        </w:tabs>
        <w:spacing w:before="1" w:line="360" w:lineRule="auto"/>
        <w:ind w:right="119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intersetorialidade: integração e articulação da rede socioassistencial com as demais políticas e órgãos setoriais de defesa de direitos e Sistema de</w:t>
      </w:r>
      <w:r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Justiça;</w:t>
      </w:r>
    </w:p>
    <w:p w:rsidR="004D3371" w:rsidRDefault="004E7C4A" w:rsidP="004E7C4A">
      <w:pPr>
        <w:pStyle w:val="PargrafodaLista"/>
        <w:numPr>
          <w:ilvl w:val="0"/>
          <w:numId w:val="4"/>
        </w:numPr>
        <w:tabs>
          <w:tab w:val="left" w:pos="499"/>
        </w:tabs>
        <w:spacing w:line="360" w:lineRule="auto"/>
        <w:ind w:right="118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equidade: respeito às diversidades regionais, culturais, socioeconômicas, políticas e territoriais, priorizando aqueles que estiverem em situação de vulnerabilidade e risco pessoal e</w:t>
      </w:r>
      <w:r w:rsidRPr="0091251A">
        <w:rPr>
          <w:rFonts w:ascii="Times New Roman" w:hAnsi="Times New Roman" w:cs="Times New Roman"/>
          <w:spacing w:val="-1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social.</w:t>
      </w:r>
    </w:p>
    <w:p w:rsidR="0091251A" w:rsidRDefault="0091251A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91251A" w:rsidRDefault="0091251A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91251A" w:rsidRDefault="0091251A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91251A" w:rsidRDefault="0091251A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D2166D" w:rsidRDefault="00D2166D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D2166D" w:rsidRDefault="00D2166D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D2166D" w:rsidRPr="0091251A" w:rsidRDefault="00D2166D" w:rsidP="0091251A">
      <w:pPr>
        <w:tabs>
          <w:tab w:val="left" w:pos="499"/>
        </w:tabs>
        <w:spacing w:line="360" w:lineRule="auto"/>
        <w:ind w:right="118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BD17D2" w:rsidRPr="0091251A" w:rsidRDefault="004E7C4A" w:rsidP="004E7C4A">
      <w:pPr>
        <w:pStyle w:val="PargrafodaLista"/>
        <w:numPr>
          <w:ilvl w:val="0"/>
          <w:numId w:val="4"/>
        </w:numPr>
        <w:tabs>
          <w:tab w:val="left" w:pos="460"/>
        </w:tabs>
        <w:spacing w:line="360" w:lineRule="auto"/>
        <w:ind w:right="465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supremacia do atendimento às necessidades sociais sobre as exigências de rentabilidade</w:t>
      </w:r>
      <w:r w:rsidRPr="0091251A">
        <w:rPr>
          <w:rFonts w:ascii="Times New Roman" w:hAnsi="Times New Roman" w:cs="Times New Roman"/>
          <w:spacing w:val="-3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econômica;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570"/>
        </w:tabs>
        <w:spacing w:line="360" w:lineRule="auto"/>
        <w:ind w:right="121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universalização dos direitos sociais, a fim de tornar o destinatário da ação assistencial alcançável pelas demais políticas</w:t>
      </w:r>
      <w:r w:rsidRPr="0091251A">
        <w:rPr>
          <w:rFonts w:ascii="Times New Roman" w:hAnsi="Times New Roman" w:cs="Times New Roman"/>
          <w:spacing w:val="-4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públicas;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672"/>
        </w:tabs>
        <w:spacing w:line="360" w:lineRule="auto"/>
        <w:ind w:right="118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respeito à dignidade do cidadão, à sua autonomia e ao seu direito a benefícios e serviços de qualidade, bem como à convivência familiar e comunitária, vedando-se qualquer comprovação vexatória de</w:t>
      </w:r>
      <w:r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necessidade;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550"/>
        </w:tabs>
        <w:spacing w:line="360" w:lineRule="auto"/>
        <w:ind w:right="120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igualdade de direitos no acesso ao atendimento, sem discriminação de qualquer natureza, garantindo-se equivalência às populações urbanas e</w:t>
      </w:r>
      <w:r w:rsidRPr="0091251A">
        <w:rPr>
          <w:rFonts w:ascii="Times New Roman" w:hAnsi="Times New Roman" w:cs="Times New Roman"/>
          <w:spacing w:val="-10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rurais;</w:t>
      </w:r>
    </w:p>
    <w:p w:rsidR="004D3371" w:rsidRPr="0091251A" w:rsidRDefault="004E7C4A" w:rsidP="004E7C4A">
      <w:pPr>
        <w:pStyle w:val="PargrafodaLista"/>
        <w:numPr>
          <w:ilvl w:val="0"/>
          <w:numId w:val="4"/>
        </w:numPr>
        <w:tabs>
          <w:tab w:val="left" w:pos="595"/>
        </w:tabs>
        <w:spacing w:before="82" w:line="360" w:lineRule="auto"/>
        <w:ind w:right="119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divulgação ampla dos benefícios, serviços, programas e projetos socioassistenciais, bem como dos recursos oferecidos pelo Poder Público e dos critérios para sua</w:t>
      </w:r>
      <w:r w:rsidRPr="0091251A">
        <w:rPr>
          <w:rFonts w:ascii="Times New Roman" w:hAnsi="Times New Roman" w:cs="Times New Roman"/>
          <w:spacing w:val="-2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concessão.</w:t>
      </w:r>
    </w:p>
    <w:p w:rsidR="004D3371" w:rsidRPr="0091251A" w:rsidRDefault="004D337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9D31B4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Seção II</w:t>
      </w:r>
    </w:p>
    <w:p w:rsidR="004D3371" w:rsidRPr="0091251A" w:rsidRDefault="004E7C4A" w:rsidP="009D31B4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DAS DIRETRIZES</w:t>
      </w:r>
    </w:p>
    <w:p w:rsidR="009D31B4" w:rsidRPr="0091251A" w:rsidRDefault="009D31B4" w:rsidP="009D31B4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C22EB1">
      <w:pPr>
        <w:pStyle w:val="Corpodetexto"/>
        <w:spacing w:line="360" w:lineRule="auto"/>
        <w:ind w:right="103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 4º</w:t>
      </w:r>
      <w:r w:rsidR="00EE16D6">
        <w:rPr>
          <w:rFonts w:ascii="Times New Roman" w:hAnsi="Times New Roman" w:cs="Times New Roman"/>
          <w:lang w:val="pt-BR"/>
        </w:rPr>
        <w:t xml:space="preserve"> - </w:t>
      </w:r>
      <w:r w:rsidRPr="0091251A">
        <w:rPr>
          <w:rFonts w:ascii="Times New Roman" w:hAnsi="Times New Roman" w:cs="Times New Roman"/>
          <w:lang w:val="pt-BR"/>
        </w:rPr>
        <w:t xml:space="preserve"> A organização da assistência social no Município observará as seguintes diretrizes:</w:t>
      </w:r>
    </w:p>
    <w:p w:rsidR="004D3371" w:rsidRPr="0091251A" w:rsidRDefault="00C22EB1" w:rsidP="00C22EB1">
      <w:pPr>
        <w:pStyle w:val="PargrafodaLista"/>
        <w:numPr>
          <w:ilvl w:val="0"/>
          <w:numId w:val="3"/>
        </w:numPr>
        <w:tabs>
          <w:tab w:val="left" w:pos="243"/>
        </w:tabs>
        <w:spacing w:line="360" w:lineRule="auto"/>
        <w:ind w:right="117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 </w:t>
      </w:r>
      <w:r w:rsidR="004E7C4A" w:rsidRPr="0091251A">
        <w:rPr>
          <w:rFonts w:ascii="Times New Roman" w:hAnsi="Times New Roman" w:cs="Times New Roman"/>
          <w:sz w:val="23"/>
          <w:lang w:val="pt-BR"/>
        </w:rPr>
        <w:t>primaz</w:t>
      </w:r>
      <w:r w:rsidR="00536313" w:rsidRPr="0091251A">
        <w:rPr>
          <w:rFonts w:ascii="Times New Roman" w:hAnsi="Times New Roman" w:cs="Times New Roman"/>
          <w:sz w:val="23"/>
          <w:lang w:val="pt-BR"/>
        </w:rPr>
        <w:t>ia da responsabilidade do poder público</w:t>
      </w:r>
      <w:r w:rsidR="004E7C4A" w:rsidRPr="0091251A">
        <w:rPr>
          <w:rFonts w:ascii="Times New Roman" w:hAnsi="Times New Roman" w:cs="Times New Roman"/>
          <w:sz w:val="23"/>
          <w:lang w:val="pt-BR"/>
        </w:rPr>
        <w:t xml:space="preserve"> na condução da polític</w:t>
      </w:r>
      <w:r w:rsidR="00536313" w:rsidRPr="0091251A">
        <w:rPr>
          <w:rFonts w:ascii="Times New Roman" w:hAnsi="Times New Roman" w:cs="Times New Roman"/>
          <w:sz w:val="23"/>
          <w:lang w:val="pt-BR"/>
        </w:rPr>
        <w:t xml:space="preserve">a de assistência </w:t>
      </w:r>
      <w:proofErr w:type="gramStart"/>
      <w:r w:rsidR="00536313" w:rsidRPr="0091251A">
        <w:rPr>
          <w:rFonts w:ascii="Times New Roman" w:hAnsi="Times New Roman" w:cs="Times New Roman"/>
          <w:sz w:val="23"/>
          <w:lang w:val="pt-BR"/>
        </w:rPr>
        <w:t>social ;</w:t>
      </w:r>
      <w:proofErr w:type="gramEnd"/>
    </w:p>
    <w:p w:rsidR="004D3371" w:rsidRPr="0091251A" w:rsidRDefault="004E7C4A" w:rsidP="00C22EB1">
      <w:pPr>
        <w:pStyle w:val="PargrafodaLista"/>
        <w:numPr>
          <w:ilvl w:val="0"/>
          <w:numId w:val="3"/>
        </w:numPr>
        <w:tabs>
          <w:tab w:val="left" w:pos="419"/>
        </w:tabs>
        <w:spacing w:line="360" w:lineRule="auto"/>
        <w:ind w:right="119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descentralização político-administrativa e comando único em cada esfera de gestão;</w:t>
      </w:r>
    </w:p>
    <w:p w:rsidR="00F92031" w:rsidRPr="0091251A" w:rsidRDefault="00272951" w:rsidP="00C22EB1">
      <w:pPr>
        <w:pStyle w:val="PargrafodaLista"/>
        <w:tabs>
          <w:tab w:val="left" w:pos="371"/>
        </w:tabs>
        <w:spacing w:line="360" w:lineRule="auto"/>
        <w:ind w:right="3392"/>
        <w:contextualSpacing/>
        <w:rPr>
          <w:rFonts w:ascii="Times New Roman" w:hAnsi="Times New Roman" w:cs="Times New Roman"/>
          <w:sz w:val="23"/>
          <w:lang w:val="pt-BR"/>
        </w:rPr>
      </w:pPr>
      <w:r>
        <w:rPr>
          <w:rFonts w:ascii="Times New Roman" w:hAnsi="Times New Roman" w:cs="Times New Roman"/>
          <w:sz w:val="23"/>
          <w:lang w:val="pt-BR"/>
        </w:rPr>
        <w:t>III -</w:t>
      </w:r>
      <w:r w:rsidR="00C22EB1" w:rsidRPr="0091251A">
        <w:rPr>
          <w:rFonts w:ascii="Times New Roman" w:hAnsi="Times New Roman" w:cs="Times New Roman"/>
          <w:sz w:val="23"/>
          <w:lang w:val="pt-BR"/>
        </w:rPr>
        <w:t xml:space="preserve"> </w:t>
      </w:r>
      <w:proofErr w:type="spellStart"/>
      <w:r w:rsidR="004E7C4A" w:rsidRPr="0091251A">
        <w:rPr>
          <w:rFonts w:ascii="Times New Roman" w:hAnsi="Times New Roman" w:cs="Times New Roman"/>
          <w:sz w:val="23"/>
          <w:lang w:val="pt-BR"/>
        </w:rPr>
        <w:t>cofinanciamento</w:t>
      </w:r>
      <w:proofErr w:type="spellEnd"/>
      <w:r w:rsidR="004E7C4A" w:rsidRPr="0091251A">
        <w:rPr>
          <w:rFonts w:ascii="Times New Roman" w:hAnsi="Times New Roman" w:cs="Times New Roman"/>
          <w:sz w:val="23"/>
          <w:lang w:val="pt-BR"/>
        </w:rPr>
        <w:t xml:space="preserve"> partilhado dos entes federados; </w:t>
      </w:r>
    </w:p>
    <w:p w:rsidR="004D3371" w:rsidRPr="0091251A" w:rsidRDefault="00C22EB1" w:rsidP="00C22EB1">
      <w:pPr>
        <w:pStyle w:val="PargrafodaLista"/>
        <w:spacing w:line="360" w:lineRule="auto"/>
        <w:ind w:right="3392"/>
        <w:contextualSpacing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IV</w:t>
      </w:r>
      <w:r w:rsidR="004E7C4A" w:rsidRPr="0091251A">
        <w:rPr>
          <w:rFonts w:ascii="Times New Roman" w:hAnsi="Times New Roman" w:cs="Times New Roman"/>
          <w:sz w:val="23"/>
          <w:lang w:val="pt-BR"/>
        </w:rPr>
        <w:t xml:space="preserve"> </w:t>
      </w:r>
      <w:r w:rsidR="00272951">
        <w:rPr>
          <w:rFonts w:ascii="Times New Roman" w:hAnsi="Times New Roman" w:cs="Times New Roman"/>
          <w:sz w:val="23"/>
          <w:lang w:val="pt-BR"/>
        </w:rPr>
        <w:t xml:space="preserve">- </w:t>
      </w:r>
      <w:proofErr w:type="spellStart"/>
      <w:proofErr w:type="gramStart"/>
      <w:r w:rsidR="004E7C4A" w:rsidRPr="0091251A">
        <w:rPr>
          <w:rFonts w:ascii="Times New Roman" w:hAnsi="Times New Roman" w:cs="Times New Roman"/>
          <w:sz w:val="23"/>
          <w:lang w:val="pt-BR"/>
        </w:rPr>
        <w:t>matricialidade</w:t>
      </w:r>
      <w:proofErr w:type="spellEnd"/>
      <w:proofErr w:type="gramEnd"/>
      <w:r w:rsidR="004E7C4A"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proofErr w:type="spellStart"/>
      <w:r w:rsidR="004E7C4A" w:rsidRPr="0091251A">
        <w:rPr>
          <w:rFonts w:ascii="Times New Roman" w:hAnsi="Times New Roman" w:cs="Times New Roman"/>
          <w:sz w:val="23"/>
          <w:lang w:val="pt-BR"/>
        </w:rPr>
        <w:t>sociofamiliar</w:t>
      </w:r>
      <w:proofErr w:type="spellEnd"/>
      <w:r w:rsidR="004E7C4A" w:rsidRPr="0091251A">
        <w:rPr>
          <w:rFonts w:ascii="Times New Roman" w:hAnsi="Times New Roman" w:cs="Times New Roman"/>
          <w:sz w:val="23"/>
          <w:lang w:val="pt-BR"/>
        </w:rPr>
        <w:t>;</w:t>
      </w:r>
    </w:p>
    <w:p w:rsidR="004D3371" w:rsidRPr="0091251A" w:rsidRDefault="001073FB" w:rsidP="00C22EB1">
      <w:pPr>
        <w:tabs>
          <w:tab w:val="left" w:pos="396"/>
        </w:tabs>
        <w:spacing w:line="360" w:lineRule="auto"/>
        <w:ind w:left="101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 V</w:t>
      </w:r>
      <w:r w:rsidR="00272951">
        <w:rPr>
          <w:rFonts w:ascii="Times New Roman" w:hAnsi="Times New Roman" w:cs="Times New Roman"/>
          <w:sz w:val="23"/>
          <w:lang w:val="pt-BR"/>
        </w:rPr>
        <w:t xml:space="preserve"> -</w:t>
      </w:r>
      <w:r w:rsidRPr="0091251A">
        <w:rPr>
          <w:rFonts w:ascii="Times New Roman" w:hAnsi="Times New Roman" w:cs="Times New Roman"/>
          <w:sz w:val="23"/>
          <w:lang w:val="pt-BR"/>
        </w:rPr>
        <w:t xml:space="preserve"> </w:t>
      </w:r>
      <w:proofErr w:type="gramStart"/>
      <w:r w:rsidR="004E7C4A" w:rsidRPr="0091251A">
        <w:rPr>
          <w:rFonts w:ascii="Times New Roman" w:hAnsi="Times New Roman" w:cs="Times New Roman"/>
          <w:sz w:val="23"/>
          <w:lang w:val="pt-BR"/>
        </w:rPr>
        <w:t>territorialização</w:t>
      </w:r>
      <w:proofErr w:type="gramEnd"/>
      <w:r w:rsidR="004E7C4A" w:rsidRPr="0091251A">
        <w:rPr>
          <w:rFonts w:ascii="Times New Roman" w:hAnsi="Times New Roman" w:cs="Times New Roman"/>
          <w:sz w:val="23"/>
          <w:lang w:val="pt-BR"/>
        </w:rPr>
        <w:t>;</w:t>
      </w:r>
    </w:p>
    <w:p w:rsidR="004D3371" w:rsidRPr="0091251A" w:rsidRDefault="004E7C4A" w:rsidP="00C22EB1">
      <w:pPr>
        <w:pStyle w:val="PargrafodaLista"/>
        <w:numPr>
          <w:ilvl w:val="0"/>
          <w:numId w:val="15"/>
        </w:numPr>
        <w:tabs>
          <w:tab w:val="left" w:pos="397"/>
        </w:tabs>
        <w:spacing w:line="360" w:lineRule="auto"/>
        <w:ind w:hanging="983"/>
        <w:contextualSpacing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>fortalecimento da relação democrática entre Estado e sociedade</w:t>
      </w:r>
      <w:r w:rsidRPr="0091251A">
        <w:rPr>
          <w:rFonts w:ascii="Times New Roman" w:hAnsi="Times New Roman" w:cs="Times New Roman"/>
          <w:spacing w:val="-6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civil;</w:t>
      </w:r>
    </w:p>
    <w:p w:rsidR="004D3371" w:rsidRPr="0091251A" w:rsidRDefault="00C22EB1" w:rsidP="00C22EB1">
      <w:pPr>
        <w:pStyle w:val="Corpodetexto"/>
        <w:spacing w:line="360" w:lineRule="auto"/>
        <w:ind w:right="107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VII </w:t>
      </w:r>
      <w:r w:rsidR="004E7C4A" w:rsidRPr="0091251A">
        <w:rPr>
          <w:rFonts w:ascii="Times New Roman" w:hAnsi="Times New Roman" w:cs="Times New Roman"/>
          <w:lang w:val="pt-BR"/>
        </w:rPr>
        <w:t>participação popular e controle social, por meio de organizações representativas, na formulação das políticas e no contro</w:t>
      </w:r>
      <w:r w:rsidRPr="0091251A">
        <w:rPr>
          <w:rFonts w:ascii="Times New Roman" w:hAnsi="Times New Roman" w:cs="Times New Roman"/>
          <w:lang w:val="pt-BR"/>
        </w:rPr>
        <w:t xml:space="preserve">le das ações em todos os níveis: </w:t>
      </w:r>
      <w:r w:rsidR="001073FB" w:rsidRPr="0091251A">
        <w:rPr>
          <w:rFonts w:ascii="Times New Roman" w:hAnsi="Times New Roman" w:cs="Times New Roman"/>
          <w:lang w:val="pt-BR"/>
        </w:rPr>
        <w:t xml:space="preserve">Centralidade na família para concepção e a implementação dos </w:t>
      </w:r>
      <w:proofErr w:type="gramStart"/>
      <w:r w:rsidR="001073FB" w:rsidRPr="0091251A">
        <w:rPr>
          <w:rFonts w:ascii="Times New Roman" w:hAnsi="Times New Roman" w:cs="Times New Roman"/>
          <w:lang w:val="pt-BR"/>
        </w:rPr>
        <w:t>benefícios ,</w:t>
      </w:r>
      <w:proofErr w:type="gramEnd"/>
      <w:r w:rsidR="001073FB" w:rsidRPr="0091251A">
        <w:rPr>
          <w:rFonts w:ascii="Times New Roman" w:hAnsi="Times New Roman" w:cs="Times New Roman"/>
          <w:lang w:val="pt-BR"/>
        </w:rPr>
        <w:t xml:space="preserve"> serviços, programas e projetos.</w:t>
      </w:r>
    </w:p>
    <w:p w:rsidR="001073FB" w:rsidRPr="0091251A" w:rsidRDefault="001073FB" w:rsidP="00C22EB1">
      <w:pPr>
        <w:pStyle w:val="Corpodetexto"/>
        <w:numPr>
          <w:ilvl w:val="0"/>
          <w:numId w:val="15"/>
        </w:numPr>
        <w:spacing w:line="360" w:lineRule="auto"/>
        <w:ind w:left="142" w:firstLine="0"/>
        <w:contextualSpacing/>
        <w:rPr>
          <w:rFonts w:ascii="Times New Roman" w:hAnsi="Times New Roman" w:cs="Times New Roman"/>
          <w:lang w:val="pt-BR"/>
        </w:rPr>
      </w:pPr>
      <w:proofErr w:type="gramStart"/>
      <w:r w:rsidRPr="0091251A">
        <w:rPr>
          <w:rFonts w:ascii="Times New Roman" w:hAnsi="Times New Roman" w:cs="Times New Roman"/>
          <w:lang w:val="pt-BR"/>
        </w:rPr>
        <w:t>Integração  e</w:t>
      </w:r>
      <w:proofErr w:type="gramEnd"/>
      <w:r w:rsidRPr="0091251A">
        <w:rPr>
          <w:rFonts w:ascii="Times New Roman" w:hAnsi="Times New Roman" w:cs="Times New Roman"/>
          <w:lang w:val="pt-BR"/>
        </w:rPr>
        <w:t xml:space="preserve"> ações intersetoriais com as demais políticas públicas municipais.</w:t>
      </w:r>
    </w:p>
    <w:p w:rsidR="001073FB" w:rsidRPr="0091251A" w:rsidRDefault="001073FB" w:rsidP="00C22EB1">
      <w:pPr>
        <w:pStyle w:val="Corpodetexto"/>
        <w:numPr>
          <w:ilvl w:val="0"/>
          <w:numId w:val="15"/>
        </w:numPr>
        <w:spacing w:line="360" w:lineRule="auto"/>
        <w:ind w:left="142" w:firstLine="0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Acompanhamento </w:t>
      </w:r>
      <w:r w:rsidR="00FE2E51" w:rsidRPr="0091251A">
        <w:rPr>
          <w:rFonts w:ascii="Times New Roman" w:hAnsi="Times New Roman" w:cs="Times New Roman"/>
          <w:lang w:val="pt-BR"/>
        </w:rPr>
        <w:t>das famílias</w:t>
      </w:r>
      <w:r w:rsidRPr="0091251A">
        <w:rPr>
          <w:rFonts w:ascii="Times New Roman" w:hAnsi="Times New Roman" w:cs="Times New Roman"/>
          <w:lang w:val="pt-BR"/>
        </w:rPr>
        <w:t>, visando o fortalecimento da função protetiva.</w:t>
      </w:r>
    </w:p>
    <w:p w:rsidR="00FE2E51" w:rsidRPr="0091251A" w:rsidRDefault="00FE2E51" w:rsidP="00C22EB1">
      <w:pPr>
        <w:pStyle w:val="Corpodetexto"/>
        <w:numPr>
          <w:ilvl w:val="0"/>
          <w:numId w:val="15"/>
        </w:numPr>
        <w:spacing w:line="360" w:lineRule="auto"/>
        <w:ind w:left="426" w:hanging="284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Garantia da articulação entre os serviços, programas e projetos da assistência social </w:t>
      </w:r>
    </w:p>
    <w:p w:rsidR="00FE2E51" w:rsidRDefault="0091251A" w:rsidP="0091251A">
      <w:pPr>
        <w:pStyle w:val="Corpodetexto"/>
        <w:tabs>
          <w:tab w:val="left" w:pos="2010"/>
        </w:tabs>
        <w:spacing w:line="360" w:lineRule="auto"/>
        <w:contextualSpacing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ab/>
      </w:r>
    </w:p>
    <w:p w:rsidR="0091251A" w:rsidRDefault="0091251A" w:rsidP="0091251A">
      <w:pPr>
        <w:pStyle w:val="Corpodetexto"/>
        <w:tabs>
          <w:tab w:val="left" w:pos="2010"/>
        </w:tabs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91251A" w:rsidRPr="0091251A" w:rsidRDefault="0091251A" w:rsidP="0091251A">
      <w:pPr>
        <w:pStyle w:val="Corpodetexto"/>
        <w:tabs>
          <w:tab w:val="left" w:pos="2010"/>
        </w:tabs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FE2E51" w:rsidRPr="0091251A" w:rsidRDefault="00FE2E51" w:rsidP="00EE16D6">
      <w:pPr>
        <w:pStyle w:val="Corpodetexto"/>
        <w:spacing w:line="360" w:lineRule="auto"/>
        <w:ind w:firstLine="619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 5º</w:t>
      </w:r>
      <w:r w:rsidR="00EE16D6">
        <w:rPr>
          <w:rFonts w:ascii="Times New Roman" w:hAnsi="Times New Roman" w:cs="Times New Roman"/>
          <w:lang w:val="pt-BR"/>
        </w:rPr>
        <w:t xml:space="preserve"> -</w:t>
      </w:r>
      <w:r w:rsidRPr="0091251A">
        <w:rPr>
          <w:rFonts w:ascii="Times New Roman" w:hAnsi="Times New Roman" w:cs="Times New Roman"/>
          <w:lang w:val="pt-BR"/>
        </w:rPr>
        <w:t xml:space="preserve"> Considerar-se entidade ou organização de assistência social aquela que presta,</w:t>
      </w:r>
      <w:r w:rsidR="0036138F">
        <w:rPr>
          <w:rFonts w:ascii="Times New Roman" w:hAnsi="Times New Roman" w:cs="Times New Roman"/>
          <w:lang w:val="pt-BR"/>
        </w:rPr>
        <w:t xml:space="preserve"> </w:t>
      </w:r>
      <w:r w:rsidRPr="0091251A">
        <w:rPr>
          <w:rFonts w:ascii="Times New Roman" w:hAnsi="Times New Roman" w:cs="Times New Roman"/>
          <w:lang w:val="pt-BR"/>
        </w:rPr>
        <w:t>sem fins lucrativos, atendimentos e assessoramento aos beneficiários desta lei, bem como a que atua na defesa de seus direitos</w:t>
      </w:r>
    </w:p>
    <w:p w:rsidR="00FE2E51" w:rsidRPr="0091251A" w:rsidRDefault="00FE2E51" w:rsidP="00FE2E51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91251A">
      <w:pPr>
        <w:pStyle w:val="Corpodetexto"/>
        <w:jc w:val="center"/>
        <w:rPr>
          <w:lang w:val="pt-BR"/>
        </w:rPr>
      </w:pPr>
      <w:r w:rsidRPr="0091251A">
        <w:rPr>
          <w:lang w:val="pt-BR"/>
        </w:rPr>
        <w:t>CAPÍTULO</w:t>
      </w:r>
      <w:r w:rsidRPr="0091251A">
        <w:rPr>
          <w:spacing w:val="-2"/>
          <w:lang w:val="pt-BR"/>
        </w:rPr>
        <w:t xml:space="preserve"> </w:t>
      </w:r>
      <w:r w:rsidRPr="0091251A">
        <w:rPr>
          <w:lang w:val="pt-BR"/>
        </w:rPr>
        <w:t>III</w:t>
      </w:r>
    </w:p>
    <w:p w:rsidR="004D3371" w:rsidRPr="0091251A" w:rsidRDefault="004E7C4A" w:rsidP="0091251A">
      <w:pPr>
        <w:pStyle w:val="Corpodetexto"/>
        <w:jc w:val="center"/>
        <w:rPr>
          <w:lang w:val="pt-BR"/>
        </w:rPr>
      </w:pPr>
      <w:r w:rsidRPr="0091251A">
        <w:rPr>
          <w:lang w:val="pt-BR"/>
        </w:rPr>
        <w:t>DA GESTÃO E ORGANIZAÇÃO DO SISTEMA ÚNICO DE ASSISTÊNCIA SOCIAL</w:t>
      </w:r>
    </w:p>
    <w:p w:rsidR="004D3371" w:rsidRPr="0091251A" w:rsidRDefault="004E7C4A" w:rsidP="0091251A">
      <w:pPr>
        <w:pStyle w:val="Corpodetexto"/>
        <w:jc w:val="center"/>
        <w:rPr>
          <w:lang w:val="pt-BR"/>
        </w:rPr>
      </w:pPr>
      <w:r w:rsidRPr="0091251A">
        <w:rPr>
          <w:lang w:val="pt-BR"/>
        </w:rPr>
        <w:t xml:space="preserve">– SUAS NO MUNICÍPIO </w:t>
      </w:r>
      <w:r w:rsidR="00BD17D2" w:rsidRPr="0091251A">
        <w:rPr>
          <w:lang w:val="pt-BR"/>
        </w:rPr>
        <w:t>DE MOEMA</w:t>
      </w:r>
      <w:r w:rsidR="00F92031" w:rsidRPr="0091251A">
        <w:rPr>
          <w:lang w:val="pt-BR"/>
        </w:rPr>
        <w:t>/MG</w:t>
      </w:r>
    </w:p>
    <w:p w:rsidR="00EE16D6" w:rsidRDefault="00EE16D6" w:rsidP="00EE16D6">
      <w:pPr>
        <w:pStyle w:val="Corpodetexto"/>
        <w:spacing w:line="360" w:lineRule="auto"/>
        <w:ind w:left="0"/>
        <w:contextualSpacing/>
        <w:rPr>
          <w:lang w:val="pt-BR"/>
        </w:rPr>
      </w:pPr>
    </w:p>
    <w:p w:rsidR="004D3371" w:rsidRPr="0091251A" w:rsidRDefault="004E7C4A" w:rsidP="00EE16D6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Seção I</w:t>
      </w:r>
    </w:p>
    <w:p w:rsidR="004D3371" w:rsidRPr="0091251A" w:rsidRDefault="004E7C4A" w:rsidP="00EE16D6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DA GESTÃO</w:t>
      </w:r>
    </w:p>
    <w:p w:rsidR="004D3371" w:rsidRPr="0091251A" w:rsidRDefault="004D337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F92031" w:rsidRPr="0091251A" w:rsidRDefault="00C22EB1" w:rsidP="00EE16D6">
      <w:pPr>
        <w:pStyle w:val="Corpodetexto"/>
        <w:spacing w:line="360" w:lineRule="auto"/>
        <w:ind w:left="0" w:firstLine="720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 6º</w:t>
      </w:r>
      <w:r w:rsidR="00EE16D6">
        <w:rPr>
          <w:rFonts w:ascii="Times New Roman" w:hAnsi="Times New Roman" w:cs="Times New Roman"/>
          <w:lang w:val="pt-BR"/>
        </w:rPr>
        <w:t xml:space="preserve"> -</w:t>
      </w:r>
      <w:r w:rsidR="00F92031" w:rsidRPr="0091251A">
        <w:rPr>
          <w:rFonts w:ascii="Times New Roman" w:hAnsi="Times New Roman" w:cs="Times New Roman"/>
          <w:lang w:val="pt-BR"/>
        </w:rPr>
        <w:t xml:space="preserve"> A gestão das ações na área de assistência social fica organizada sob a forma de sistema descentralizado e participativo, denominado Sistema Único de Assistência Social – SUAS, sob o comando único da Secretária Municipal de Assistência Social, o</w:t>
      </w:r>
      <w:r w:rsidR="0032225C" w:rsidRPr="0091251A">
        <w:rPr>
          <w:rFonts w:ascii="Times New Roman" w:hAnsi="Times New Roman" w:cs="Times New Roman"/>
          <w:lang w:val="pt-BR"/>
        </w:rPr>
        <w:t>u outro órgão que vier substituí</w:t>
      </w:r>
      <w:r w:rsidR="00F92031" w:rsidRPr="0091251A">
        <w:rPr>
          <w:rFonts w:ascii="Times New Roman" w:hAnsi="Times New Roman" w:cs="Times New Roman"/>
          <w:lang w:val="pt-BR"/>
        </w:rPr>
        <w:t>-la, com os seguintes objetivos:</w:t>
      </w:r>
    </w:p>
    <w:p w:rsidR="00F92031" w:rsidRPr="0091251A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Prover serviços, programas, projetos e benefícios de proteção social básica e proteção social especial para famílias, grupos e indivíduos que deles necessitar; </w:t>
      </w:r>
    </w:p>
    <w:p w:rsidR="00F92031" w:rsidRPr="0091251A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Integrar a rede pública e privada de serviços, programas e benefícios de assistência social;</w:t>
      </w:r>
    </w:p>
    <w:p w:rsidR="00F92031" w:rsidRPr="0091251A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Assegurar que as ações no âmbito da política municipal de assistência social tenham centralidade na família, promovendo a convivência familiar e comunitária; </w:t>
      </w:r>
    </w:p>
    <w:p w:rsidR="00F92031" w:rsidRPr="0091251A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Estabelecer a gestão integrada de serviços e benefícios; </w:t>
      </w:r>
    </w:p>
    <w:p w:rsidR="00F92031" w:rsidRPr="0091251A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Monitorar e garantir os padrões de qualidade dos serviços, benefícios, programas e projetos de assistência social;</w:t>
      </w:r>
    </w:p>
    <w:p w:rsidR="00F92031" w:rsidRPr="0091251A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Implementar a gestão do trabalho e a educação permanente na assistência social;</w:t>
      </w:r>
    </w:p>
    <w:p w:rsidR="00FC2BEB" w:rsidRDefault="00F92031" w:rsidP="004E7C4A">
      <w:pPr>
        <w:pStyle w:val="Corpodetexto"/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Instituir a vigilância socioassistencial e a garantia de direitos; </w:t>
      </w:r>
    </w:p>
    <w:p w:rsidR="00FC2BEB" w:rsidRDefault="00FC2BEB" w:rsidP="00FC2BEB">
      <w:pPr>
        <w:pStyle w:val="Corpodetexto"/>
        <w:spacing w:line="360" w:lineRule="auto"/>
        <w:ind w:left="765"/>
        <w:contextualSpacing/>
        <w:rPr>
          <w:rFonts w:ascii="Times New Roman" w:hAnsi="Times New Roman" w:cs="Times New Roman"/>
          <w:lang w:val="pt-BR"/>
        </w:rPr>
      </w:pPr>
    </w:p>
    <w:p w:rsidR="00F92031" w:rsidRDefault="00FC2BEB" w:rsidP="00FC2BEB">
      <w:pPr>
        <w:pStyle w:val="Corpodetexto"/>
        <w:spacing w:line="360" w:lineRule="auto"/>
        <w:ind w:left="45" w:firstLine="675"/>
        <w:contextualSpacing/>
        <w:rPr>
          <w:rFonts w:ascii="Times New Roman" w:hAnsi="Times New Roman" w:cs="Times New Roman"/>
          <w:lang w:val="pt-BR"/>
        </w:rPr>
      </w:pPr>
      <w:r w:rsidRPr="00FC2BEB">
        <w:rPr>
          <w:rFonts w:ascii="Times New Roman" w:hAnsi="Times New Roman" w:cs="Times New Roman"/>
          <w:b/>
          <w:lang w:val="pt-BR"/>
        </w:rPr>
        <w:t>Parágrafo único:</w:t>
      </w:r>
      <w:r w:rsidR="00F92031" w:rsidRPr="0091251A">
        <w:rPr>
          <w:rFonts w:ascii="Times New Roman" w:hAnsi="Times New Roman" w:cs="Times New Roman"/>
          <w:lang w:val="pt-BR"/>
        </w:rPr>
        <w:t xml:space="preserve"> O município na execução da política de assistência social, atuará de forma articuladas com a esfera federal e estadual observada as normas do Sistema Único de Assistência Social – SUAS – cabendo-lhe estabelecer as diretrizes do sistema municipal de assistência social e executar seus programas, projetos e ações nesse âmbito. </w:t>
      </w:r>
    </w:p>
    <w:p w:rsidR="0091251A" w:rsidRDefault="0091251A" w:rsidP="0091251A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91251A" w:rsidRDefault="0091251A" w:rsidP="0091251A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91251A" w:rsidRDefault="0091251A" w:rsidP="0091251A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91251A" w:rsidRPr="0091251A" w:rsidRDefault="0091251A" w:rsidP="0091251A">
      <w:pPr>
        <w:pStyle w:val="Corpodetexto"/>
        <w:spacing w:line="360" w:lineRule="auto"/>
        <w:contextualSpacing/>
        <w:rPr>
          <w:rFonts w:ascii="Times New Roman" w:hAnsi="Times New Roman" w:cs="Times New Roman"/>
          <w:lang w:val="pt-BR"/>
        </w:rPr>
      </w:pPr>
    </w:p>
    <w:p w:rsidR="00F92031" w:rsidRPr="0091251A" w:rsidRDefault="00F92031" w:rsidP="009D31B4">
      <w:pPr>
        <w:pStyle w:val="Corpodetexto"/>
        <w:spacing w:line="360" w:lineRule="auto"/>
        <w:ind w:left="765"/>
        <w:contextualSpacing/>
        <w:rPr>
          <w:rFonts w:ascii="Times New Roman" w:hAnsi="Times New Roman" w:cs="Times New Roman"/>
          <w:lang w:val="pt-BR"/>
        </w:rPr>
      </w:pPr>
    </w:p>
    <w:p w:rsidR="00F92031" w:rsidRPr="0091251A" w:rsidRDefault="00F92031" w:rsidP="009D31B4">
      <w:pPr>
        <w:pStyle w:val="Corpodetexto"/>
        <w:spacing w:line="360" w:lineRule="auto"/>
        <w:ind w:left="45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I – Compete ao Município:</w:t>
      </w:r>
    </w:p>
    <w:p w:rsidR="009D31B4" w:rsidRPr="0091251A" w:rsidRDefault="00F92031" w:rsidP="004E7C4A">
      <w:pPr>
        <w:pStyle w:val="Corpodetexto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destinar recursos financeiros para custeio do pagamento dos benefícios eventuais mediante critérios estabelecidos pelos CMAS;</w:t>
      </w:r>
    </w:p>
    <w:p w:rsidR="009D31B4" w:rsidRPr="0091251A" w:rsidRDefault="00F92031" w:rsidP="004E7C4A">
      <w:pPr>
        <w:pStyle w:val="Corpodetexto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efetuar o pa</w:t>
      </w:r>
      <w:r w:rsidR="00C22EB1" w:rsidRPr="0091251A">
        <w:rPr>
          <w:rFonts w:ascii="Times New Roman" w:hAnsi="Times New Roman" w:cs="Times New Roman"/>
          <w:lang w:val="pt-BR"/>
        </w:rPr>
        <w:t xml:space="preserve">gamento dos auxílios natalidade, </w:t>
      </w:r>
      <w:r w:rsidRPr="0091251A">
        <w:rPr>
          <w:rFonts w:ascii="Times New Roman" w:hAnsi="Times New Roman" w:cs="Times New Roman"/>
          <w:lang w:val="pt-BR"/>
        </w:rPr>
        <w:t>funeral</w:t>
      </w:r>
      <w:r w:rsidR="00C22EB1" w:rsidRPr="0091251A">
        <w:rPr>
          <w:rFonts w:ascii="Times New Roman" w:hAnsi="Times New Roman" w:cs="Times New Roman"/>
          <w:lang w:val="pt-BR"/>
        </w:rPr>
        <w:t xml:space="preserve"> e passagem de imigrantes</w:t>
      </w:r>
      <w:r w:rsidRPr="0091251A">
        <w:rPr>
          <w:rFonts w:ascii="Times New Roman" w:hAnsi="Times New Roman" w:cs="Times New Roman"/>
          <w:lang w:val="pt-BR"/>
        </w:rPr>
        <w:t xml:space="preserve">; </w:t>
      </w:r>
    </w:p>
    <w:p w:rsidR="009D31B4" w:rsidRPr="0091251A" w:rsidRDefault="00F92031" w:rsidP="004E7C4A">
      <w:pPr>
        <w:pStyle w:val="Corpodetexto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executar os projetos de enfrentamento da pobreza, incluindo a parceria com organizações da sociedade civil; </w:t>
      </w:r>
    </w:p>
    <w:p w:rsidR="0032225C" w:rsidRPr="0091251A" w:rsidRDefault="00F92031" w:rsidP="004E7C4A">
      <w:pPr>
        <w:pStyle w:val="Corpodetexto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atender as ações assistências de caráter de emergência; </w:t>
      </w:r>
    </w:p>
    <w:p w:rsidR="009D31B4" w:rsidRPr="0091251A" w:rsidRDefault="00F92031" w:rsidP="004E7C4A">
      <w:pPr>
        <w:pStyle w:val="Corpodetexto"/>
        <w:numPr>
          <w:ilvl w:val="0"/>
          <w:numId w:val="13"/>
        </w:numPr>
        <w:spacing w:line="360" w:lineRule="auto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prestar os serviços assistenciais de que trata o art. 23 das LOAS;</w:t>
      </w:r>
    </w:p>
    <w:p w:rsidR="00F92031" w:rsidRPr="0091251A" w:rsidRDefault="00C22EB1" w:rsidP="009D31B4">
      <w:pPr>
        <w:pStyle w:val="Corpodetexto"/>
        <w:spacing w:line="360" w:lineRule="auto"/>
        <w:ind w:left="45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 f)  </w:t>
      </w:r>
      <w:proofErr w:type="spellStart"/>
      <w:r w:rsidR="0032225C" w:rsidRPr="0091251A">
        <w:rPr>
          <w:rFonts w:ascii="Times New Roman" w:hAnsi="Times New Roman" w:cs="Times New Roman"/>
          <w:lang w:val="pt-BR"/>
        </w:rPr>
        <w:t>co</w:t>
      </w:r>
      <w:r w:rsidR="00F92031" w:rsidRPr="0091251A">
        <w:rPr>
          <w:rFonts w:ascii="Times New Roman" w:hAnsi="Times New Roman" w:cs="Times New Roman"/>
          <w:lang w:val="pt-BR"/>
        </w:rPr>
        <w:t>financiar</w:t>
      </w:r>
      <w:proofErr w:type="spellEnd"/>
      <w:r w:rsidR="00F92031" w:rsidRPr="0091251A">
        <w:rPr>
          <w:rFonts w:ascii="Times New Roman" w:hAnsi="Times New Roman" w:cs="Times New Roman"/>
          <w:lang w:val="pt-BR"/>
        </w:rPr>
        <w:t xml:space="preserve"> o aprimoramento da gestão, os serviços, os programas e os projetos de assistência social em âmbito local; </w:t>
      </w:r>
    </w:p>
    <w:p w:rsidR="006435B1" w:rsidRPr="0091251A" w:rsidRDefault="006435B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F92031" w:rsidP="00D2166D">
      <w:pPr>
        <w:pStyle w:val="Corpodetexto"/>
        <w:spacing w:line="360" w:lineRule="auto"/>
        <w:contextualSpacing/>
        <w:jc w:val="center"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CAPÍTULO IV - </w:t>
      </w:r>
      <w:r w:rsidR="004E7C4A" w:rsidRPr="0091251A">
        <w:rPr>
          <w:rFonts w:ascii="Times New Roman" w:hAnsi="Times New Roman" w:cs="Times New Roman"/>
          <w:lang w:val="pt-BR"/>
        </w:rPr>
        <w:t>DOS BENEFÍCIOS EVENTUAIS</w:t>
      </w:r>
    </w:p>
    <w:p w:rsidR="004D3371" w:rsidRPr="0091251A" w:rsidRDefault="004D3371" w:rsidP="009D31B4">
      <w:pPr>
        <w:pStyle w:val="Corpodetexto"/>
        <w:spacing w:line="360" w:lineRule="auto"/>
        <w:ind w:left="0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EE16D6">
      <w:pPr>
        <w:pStyle w:val="Corpodetexto"/>
        <w:spacing w:line="360" w:lineRule="auto"/>
        <w:ind w:right="120" w:firstLine="619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 xml:space="preserve">Art. </w:t>
      </w:r>
      <w:r w:rsidR="00C22EB1" w:rsidRPr="00EE16D6">
        <w:rPr>
          <w:rFonts w:ascii="Times New Roman" w:hAnsi="Times New Roman" w:cs="Times New Roman"/>
          <w:b/>
          <w:lang w:val="pt-BR"/>
        </w:rPr>
        <w:t>7º</w:t>
      </w:r>
      <w:r w:rsidR="00EE16D6">
        <w:rPr>
          <w:rFonts w:ascii="Times New Roman" w:hAnsi="Times New Roman" w:cs="Times New Roman"/>
          <w:lang w:val="pt-BR"/>
        </w:rPr>
        <w:t xml:space="preserve"> -</w:t>
      </w:r>
      <w:r w:rsidRPr="0091251A">
        <w:rPr>
          <w:rFonts w:ascii="Times New Roman" w:hAnsi="Times New Roman" w:cs="Times New Roman"/>
          <w:lang w:val="pt-BR"/>
        </w:rPr>
        <w:t xml:space="preserve"> </w:t>
      </w:r>
      <w:r w:rsidR="00FB3F69" w:rsidRPr="0091251A">
        <w:rPr>
          <w:rFonts w:ascii="Times New Roman" w:hAnsi="Times New Roman" w:cs="Times New Roman"/>
          <w:lang w:val="pt-BR"/>
        </w:rPr>
        <w:t xml:space="preserve"> Entendem-se por b</w:t>
      </w:r>
      <w:r w:rsidRPr="0091251A">
        <w:rPr>
          <w:rFonts w:ascii="Times New Roman" w:hAnsi="Times New Roman" w:cs="Times New Roman"/>
          <w:lang w:val="pt-BR"/>
        </w:rPr>
        <w:t>enefícios eventuais</w:t>
      </w:r>
      <w:r w:rsidR="00FB3F69" w:rsidRPr="0091251A">
        <w:rPr>
          <w:rFonts w:ascii="Times New Roman" w:hAnsi="Times New Roman" w:cs="Times New Roman"/>
          <w:lang w:val="pt-BR"/>
        </w:rPr>
        <w:t xml:space="preserve"> as </w:t>
      </w:r>
      <w:r w:rsidRPr="0091251A">
        <w:rPr>
          <w:rFonts w:ascii="Times New Roman" w:hAnsi="Times New Roman" w:cs="Times New Roman"/>
          <w:lang w:val="pt-BR"/>
        </w:rPr>
        <w:t>provisões suplementares e provisórias prestadas aos indivíduos e às famílias em virtude de nascimento, morte, situações de vulnerabilidade temporária e calamidade pública, na forma prevista n</w:t>
      </w:r>
      <w:r w:rsidR="00FB3F69" w:rsidRPr="0091251A">
        <w:rPr>
          <w:rFonts w:ascii="Times New Roman" w:hAnsi="Times New Roman" w:cs="Times New Roman"/>
          <w:lang w:val="pt-BR"/>
        </w:rPr>
        <w:t>a Lei federal nº 8.742, de 1993, no art. 22</w:t>
      </w:r>
      <w:r w:rsidR="00FE2E51" w:rsidRPr="0091251A">
        <w:rPr>
          <w:rFonts w:ascii="Times New Roman" w:hAnsi="Times New Roman" w:cs="Times New Roman"/>
          <w:lang w:val="pt-BR"/>
        </w:rPr>
        <w:t xml:space="preserve"> da LOAS</w:t>
      </w:r>
      <w:r w:rsidR="00FB3F69" w:rsidRPr="0091251A">
        <w:rPr>
          <w:rFonts w:ascii="Times New Roman" w:hAnsi="Times New Roman" w:cs="Times New Roman"/>
          <w:lang w:val="pt-BR"/>
        </w:rPr>
        <w:t>.</w:t>
      </w:r>
    </w:p>
    <w:p w:rsidR="004D3371" w:rsidRPr="0091251A" w:rsidRDefault="004E7C4A" w:rsidP="009D31B4">
      <w:pPr>
        <w:pStyle w:val="Corpodetexto"/>
        <w:spacing w:line="360" w:lineRule="auto"/>
        <w:ind w:right="119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Parágrafo único. Não se incluem na modalidade de benefícios eventuais da assistência social as provisões relativas a programas, projetos, serviços e benefícios vinculados ao campo da saúde, da ed</w:t>
      </w:r>
      <w:r w:rsidR="00FB3F69" w:rsidRPr="0091251A">
        <w:rPr>
          <w:rFonts w:ascii="Times New Roman" w:hAnsi="Times New Roman" w:cs="Times New Roman"/>
          <w:lang w:val="pt-BR"/>
        </w:rPr>
        <w:t>ucação, da integração nacional,</w:t>
      </w:r>
      <w:r w:rsidRPr="0091251A">
        <w:rPr>
          <w:rFonts w:ascii="Times New Roman" w:hAnsi="Times New Roman" w:cs="Times New Roman"/>
          <w:lang w:val="pt-BR"/>
        </w:rPr>
        <w:t xml:space="preserve"> da habitação, da segurança alimentar e das demais políticas públicas</w:t>
      </w:r>
      <w:r w:rsidRPr="0091251A">
        <w:rPr>
          <w:rFonts w:ascii="Times New Roman" w:hAnsi="Times New Roman" w:cs="Times New Roman"/>
          <w:spacing w:val="-7"/>
          <w:lang w:val="pt-BR"/>
        </w:rPr>
        <w:t xml:space="preserve"> </w:t>
      </w:r>
      <w:r w:rsidRPr="0091251A">
        <w:rPr>
          <w:rFonts w:ascii="Times New Roman" w:hAnsi="Times New Roman" w:cs="Times New Roman"/>
          <w:lang w:val="pt-BR"/>
        </w:rPr>
        <w:t>setoriais.</w:t>
      </w:r>
      <w:r w:rsidR="00FB3F69" w:rsidRPr="0091251A">
        <w:rPr>
          <w:rFonts w:ascii="Times New Roman" w:hAnsi="Times New Roman" w:cs="Times New Roman"/>
          <w:lang w:val="pt-BR"/>
        </w:rPr>
        <w:t xml:space="preserve">                </w:t>
      </w:r>
    </w:p>
    <w:p w:rsidR="009D31B4" w:rsidRPr="0091251A" w:rsidRDefault="009D31B4" w:rsidP="009D31B4">
      <w:pPr>
        <w:pStyle w:val="Corpodetexto"/>
        <w:spacing w:line="360" w:lineRule="auto"/>
        <w:ind w:right="119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EE16D6">
      <w:pPr>
        <w:pStyle w:val="Corpodetexto"/>
        <w:spacing w:line="360" w:lineRule="auto"/>
        <w:ind w:right="122" w:firstLine="619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 xml:space="preserve">Art. </w:t>
      </w:r>
      <w:r w:rsidR="00C22EB1" w:rsidRPr="00EE16D6">
        <w:rPr>
          <w:rFonts w:ascii="Times New Roman" w:hAnsi="Times New Roman" w:cs="Times New Roman"/>
          <w:b/>
          <w:lang w:val="pt-BR"/>
        </w:rPr>
        <w:t>8º</w:t>
      </w:r>
      <w:r w:rsidR="00EE16D6">
        <w:rPr>
          <w:rFonts w:ascii="Times New Roman" w:hAnsi="Times New Roman" w:cs="Times New Roman"/>
          <w:lang w:val="pt-BR"/>
        </w:rPr>
        <w:t xml:space="preserve"> -</w:t>
      </w:r>
      <w:r w:rsidRPr="0091251A">
        <w:rPr>
          <w:rFonts w:ascii="Times New Roman" w:hAnsi="Times New Roman" w:cs="Times New Roman"/>
          <w:lang w:val="pt-BR"/>
        </w:rPr>
        <w:t xml:space="preserve"> </w:t>
      </w:r>
      <w:r w:rsidR="008376A3" w:rsidRPr="0091251A">
        <w:rPr>
          <w:rFonts w:ascii="Times New Roman" w:hAnsi="Times New Roman" w:cs="Times New Roman"/>
          <w:lang w:val="pt-BR"/>
        </w:rPr>
        <w:t xml:space="preserve"> O benefício eventual é uma modalidade de provisã</w:t>
      </w:r>
      <w:r w:rsidR="00891DD3" w:rsidRPr="0091251A">
        <w:rPr>
          <w:rFonts w:ascii="Times New Roman" w:hAnsi="Times New Roman" w:cs="Times New Roman"/>
          <w:lang w:val="pt-BR"/>
        </w:rPr>
        <w:t xml:space="preserve">o </w:t>
      </w:r>
      <w:r w:rsidR="008376A3" w:rsidRPr="0091251A">
        <w:rPr>
          <w:rFonts w:ascii="Times New Roman" w:hAnsi="Times New Roman" w:cs="Times New Roman"/>
          <w:lang w:val="pt-BR"/>
        </w:rPr>
        <w:t xml:space="preserve">  de proteção social básica de caráter suplementar e </w:t>
      </w:r>
      <w:proofErr w:type="gramStart"/>
      <w:r w:rsidR="008376A3" w:rsidRPr="0091251A">
        <w:rPr>
          <w:rFonts w:ascii="Times New Roman" w:hAnsi="Times New Roman" w:cs="Times New Roman"/>
          <w:lang w:val="pt-BR"/>
        </w:rPr>
        <w:t>temporário  que</w:t>
      </w:r>
      <w:proofErr w:type="gramEnd"/>
      <w:r w:rsidR="008376A3" w:rsidRPr="0091251A">
        <w:rPr>
          <w:rFonts w:ascii="Times New Roman" w:hAnsi="Times New Roman" w:cs="Times New Roman"/>
          <w:lang w:val="pt-BR"/>
        </w:rPr>
        <w:t xml:space="preserve"> integra organic</w:t>
      </w:r>
      <w:r w:rsidR="008607DC">
        <w:rPr>
          <w:rFonts w:ascii="Times New Roman" w:hAnsi="Times New Roman" w:cs="Times New Roman"/>
          <w:lang w:val="pt-BR"/>
        </w:rPr>
        <w:t>amente as garantias de Sistema Ú</w:t>
      </w:r>
      <w:r w:rsidR="008376A3" w:rsidRPr="0091251A">
        <w:rPr>
          <w:rFonts w:ascii="Times New Roman" w:hAnsi="Times New Roman" w:cs="Times New Roman"/>
          <w:lang w:val="pt-BR"/>
        </w:rPr>
        <w:t>nico de Assistência Social – SUAS, com fundamentação nos princípios de cidadania e nos direitos sociais e humanos.</w:t>
      </w:r>
      <w:r w:rsidRPr="0091251A">
        <w:rPr>
          <w:rFonts w:ascii="Times New Roman" w:hAnsi="Times New Roman" w:cs="Times New Roman"/>
          <w:lang w:val="pt-BR"/>
        </w:rPr>
        <w:t>, devendo sua prestação observar:</w:t>
      </w:r>
    </w:p>
    <w:p w:rsidR="004D3371" w:rsidRPr="0091251A" w:rsidRDefault="004E7C4A" w:rsidP="004E7C4A">
      <w:pPr>
        <w:pStyle w:val="PargrafodaLista"/>
        <w:numPr>
          <w:ilvl w:val="0"/>
          <w:numId w:val="1"/>
        </w:numPr>
        <w:tabs>
          <w:tab w:val="left" w:pos="362"/>
        </w:tabs>
        <w:spacing w:line="360" w:lineRule="auto"/>
        <w:ind w:right="119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–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não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subordinação a contribuições prévias e vinculação a quaisquer contrapartidas;</w:t>
      </w:r>
    </w:p>
    <w:p w:rsidR="004D3371" w:rsidRPr="0091251A" w:rsidRDefault="004E7C4A" w:rsidP="004E7C4A">
      <w:pPr>
        <w:pStyle w:val="PargrafodaLista"/>
        <w:numPr>
          <w:ilvl w:val="0"/>
          <w:numId w:val="1"/>
        </w:numPr>
        <w:tabs>
          <w:tab w:val="left" w:pos="293"/>
        </w:tabs>
        <w:spacing w:line="360" w:lineRule="auto"/>
        <w:ind w:right="200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–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desvinculação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de comprovações complexas e vexatórias, que estigmatizam os beneficiários;</w:t>
      </w:r>
    </w:p>
    <w:p w:rsidR="004D3371" w:rsidRDefault="004E7C4A" w:rsidP="004E7C4A">
      <w:pPr>
        <w:pStyle w:val="PargrafodaLista"/>
        <w:numPr>
          <w:ilvl w:val="0"/>
          <w:numId w:val="1"/>
        </w:numPr>
        <w:tabs>
          <w:tab w:val="left" w:pos="356"/>
        </w:tabs>
        <w:spacing w:line="360" w:lineRule="auto"/>
        <w:ind w:left="356" w:hanging="255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–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garantia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de qualidade e prontidão na concessão dos</w:t>
      </w:r>
      <w:r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benefícios;</w:t>
      </w:r>
    </w:p>
    <w:p w:rsidR="00EE16D6" w:rsidRDefault="00EE16D6" w:rsidP="00EE16D6">
      <w:pPr>
        <w:tabs>
          <w:tab w:val="left" w:pos="356"/>
        </w:tabs>
        <w:spacing w:line="360" w:lineRule="auto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EE16D6" w:rsidRDefault="00EE16D6" w:rsidP="00EE16D6">
      <w:pPr>
        <w:tabs>
          <w:tab w:val="left" w:pos="356"/>
        </w:tabs>
        <w:spacing w:line="360" w:lineRule="auto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EE16D6" w:rsidRDefault="00EE16D6" w:rsidP="00EE16D6">
      <w:pPr>
        <w:tabs>
          <w:tab w:val="left" w:pos="356"/>
        </w:tabs>
        <w:spacing w:line="360" w:lineRule="auto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EE16D6" w:rsidRDefault="00EE16D6" w:rsidP="00EE16D6">
      <w:pPr>
        <w:tabs>
          <w:tab w:val="left" w:pos="356"/>
        </w:tabs>
        <w:spacing w:line="360" w:lineRule="auto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EE16D6" w:rsidRPr="00EE16D6" w:rsidRDefault="00EE16D6" w:rsidP="00EE16D6">
      <w:pPr>
        <w:tabs>
          <w:tab w:val="left" w:pos="356"/>
        </w:tabs>
        <w:spacing w:line="360" w:lineRule="auto"/>
        <w:contextualSpacing/>
        <w:jc w:val="both"/>
        <w:rPr>
          <w:rFonts w:ascii="Times New Roman" w:hAnsi="Times New Roman" w:cs="Times New Roman"/>
          <w:sz w:val="23"/>
          <w:lang w:val="pt-BR"/>
        </w:rPr>
      </w:pPr>
    </w:p>
    <w:p w:rsidR="00EE16D6" w:rsidRPr="00EE16D6" w:rsidRDefault="004E7C4A" w:rsidP="00EE16D6">
      <w:pPr>
        <w:pStyle w:val="PargrafodaLista"/>
        <w:numPr>
          <w:ilvl w:val="0"/>
          <w:numId w:val="1"/>
        </w:numPr>
        <w:tabs>
          <w:tab w:val="left" w:pos="383"/>
        </w:tabs>
        <w:spacing w:line="360" w:lineRule="auto"/>
        <w:ind w:right="211" w:firstLine="0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–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garantia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de igualdade de condições no acesso às informações e à fruição dos benefícios</w:t>
      </w:r>
      <w:r w:rsidRPr="0091251A">
        <w:rPr>
          <w:rFonts w:ascii="Times New Roman" w:hAnsi="Times New Roman" w:cs="Times New Roman"/>
          <w:spacing w:val="-2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eventuais;</w:t>
      </w:r>
    </w:p>
    <w:p w:rsidR="004D3371" w:rsidRPr="0091251A" w:rsidRDefault="004E7C4A" w:rsidP="004E7C4A">
      <w:pPr>
        <w:pStyle w:val="PargrafodaLista"/>
        <w:numPr>
          <w:ilvl w:val="0"/>
          <w:numId w:val="1"/>
        </w:numPr>
        <w:tabs>
          <w:tab w:val="left" w:pos="319"/>
        </w:tabs>
        <w:spacing w:line="360" w:lineRule="auto"/>
        <w:ind w:left="318" w:hanging="217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–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ampla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divulgação dos critérios para a sua</w:t>
      </w:r>
      <w:r w:rsidRPr="0091251A">
        <w:rPr>
          <w:rFonts w:ascii="Times New Roman" w:hAnsi="Times New Roman" w:cs="Times New Roman"/>
          <w:spacing w:val="-5"/>
          <w:sz w:val="23"/>
          <w:lang w:val="pt-BR"/>
        </w:rPr>
        <w:t xml:space="preserve"> </w:t>
      </w:r>
      <w:r w:rsidRPr="0091251A">
        <w:rPr>
          <w:rFonts w:ascii="Times New Roman" w:hAnsi="Times New Roman" w:cs="Times New Roman"/>
          <w:sz w:val="23"/>
          <w:lang w:val="pt-BR"/>
        </w:rPr>
        <w:t>concessão;</w:t>
      </w:r>
    </w:p>
    <w:p w:rsidR="004D3371" w:rsidRPr="0091251A" w:rsidRDefault="004E7C4A" w:rsidP="004E7C4A">
      <w:pPr>
        <w:pStyle w:val="PargrafodaLista"/>
        <w:numPr>
          <w:ilvl w:val="0"/>
          <w:numId w:val="1"/>
        </w:numPr>
        <w:tabs>
          <w:tab w:val="left" w:pos="383"/>
        </w:tabs>
        <w:spacing w:line="360" w:lineRule="auto"/>
        <w:ind w:left="382" w:hanging="281"/>
        <w:contextualSpacing/>
        <w:jc w:val="both"/>
        <w:rPr>
          <w:rFonts w:ascii="Times New Roman" w:hAnsi="Times New Roman" w:cs="Times New Roman"/>
          <w:sz w:val="23"/>
          <w:lang w:val="pt-BR"/>
        </w:rPr>
      </w:pPr>
      <w:r w:rsidRPr="0091251A">
        <w:rPr>
          <w:rFonts w:ascii="Times New Roman" w:hAnsi="Times New Roman" w:cs="Times New Roman"/>
          <w:sz w:val="23"/>
          <w:lang w:val="pt-BR"/>
        </w:rPr>
        <w:t xml:space="preserve">– </w:t>
      </w:r>
      <w:proofErr w:type="gramStart"/>
      <w:r w:rsidRPr="0091251A">
        <w:rPr>
          <w:rFonts w:ascii="Times New Roman" w:hAnsi="Times New Roman" w:cs="Times New Roman"/>
          <w:sz w:val="23"/>
          <w:lang w:val="pt-BR"/>
        </w:rPr>
        <w:t>integração</w:t>
      </w:r>
      <w:proofErr w:type="gramEnd"/>
      <w:r w:rsidRPr="0091251A">
        <w:rPr>
          <w:rFonts w:ascii="Times New Roman" w:hAnsi="Times New Roman" w:cs="Times New Roman"/>
          <w:sz w:val="23"/>
          <w:lang w:val="pt-BR"/>
        </w:rPr>
        <w:t xml:space="preserve"> da oferta com os serviços</w:t>
      </w:r>
      <w:r w:rsidRPr="0091251A">
        <w:rPr>
          <w:rFonts w:ascii="Times New Roman" w:hAnsi="Times New Roman" w:cs="Times New Roman"/>
          <w:spacing w:val="-6"/>
          <w:sz w:val="23"/>
          <w:lang w:val="pt-BR"/>
        </w:rPr>
        <w:t xml:space="preserve"> </w:t>
      </w:r>
      <w:r w:rsidR="009D31B4" w:rsidRPr="0091251A">
        <w:rPr>
          <w:rFonts w:ascii="Times New Roman" w:hAnsi="Times New Roman" w:cs="Times New Roman"/>
          <w:sz w:val="23"/>
          <w:lang w:val="pt-BR"/>
        </w:rPr>
        <w:t>socioassistenciais.</w:t>
      </w:r>
    </w:p>
    <w:p w:rsidR="00EE16D6" w:rsidRDefault="00EE16D6" w:rsidP="00EE16D6">
      <w:pPr>
        <w:pStyle w:val="Corpodetexto"/>
        <w:spacing w:line="360" w:lineRule="auto"/>
        <w:ind w:left="0" w:right="117"/>
        <w:contextualSpacing/>
        <w:rPr>
          <w:rFonts w:ascii="Times New Roman" w:hAnsi="Times New Roman" w:cs="Times New Roman"/>
          <w:szCs w:val="22"/>
          <w:lang w:val="pt-BR"/>
        </w:rPr>
      </w:pPr>
    </w:p>
    <w:p w:rsidR="004D3371" w:rsidRPr="0091251A" w:rsidRDefault="004E7C4A" w:rsidP="00EE16D6">
      <w:pPr>
        <w:pStyle w:val="Corpodetexto"/>
        <w:spacing w:line="360" w:lineRule="auto"/>
        <w:ind w:left="0" w:right="117" w:firstLine="382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</w:t>
      </w:r>
      <w:r w:rsidR="00C22EB1" w:rsidRPr="00EE16D6">
        <w:rPr>
          <w:rFonts w:ascii="Times New Roman" w:hAnsi="Times New Roman" w:cs="Times New Roman"/>
          <w:b/>
          <w:lang w:val="pt-BR"/>
        </w:rPr>
        <w:t xml:space="preserve"> 9º</w:t>
      </w:r>
      <w:r w:rsidR="00EE16D6">
        <w:rPr>
          <w:rFonts w:ascii="Times New Roman" w:hAnsi="Times New Roman" w:cs="Times New Roman"/>
          <w:lang w:val="pt-BR"/>
        </w:rPr>
        <w:t xml:space="preserve"> -</w:t>
      </w:r>
      <w:r w:rsidRPr="0091251A">
        <w:rPr>
          <w:rFonts w:ascii="Times New Roman" w:hAnsi="Times New Roman" w:cs="Times New Roman"/>
          <w:lang w:val="pt-BR"/>
        </w:rPr>
        <w:t xml:space="preserve"> </w:t>
      </w:r>
      <w:r w:rsidR="00E125D8" w:rsidRPr="0091251A">
        <w:rPr>
          <w:rFonts w:ascii="Times New Roman" w:hAnsi="Times New Roman" w:cs="Times New Roman"/>
          <w:lang w:val="pt-BR"/>
        </w:rPr>
        <w:t xml:space="preserve"> O critério de renda mensal per capita familiar para acesso aos benefícios eventuais é igual ou inferior a1/4 de salário mínimo </w:t>
      </w:r>
      <w:proofErr w:type="gramStart"/>
      <w:r w:rsidR="00E125D8" w:rsidRPr="0091251A">
        <w:rPr>
          <w:rFonts w:ascii="Times New Roman" w:hAnsi="Times New Roman" w:cs="Times New Roman"/>
          <w:lang w:val="pt-BR"/>
        </w:rPr>
        <w:t>devendo  a</w:t>
      </w:r>
      <w:proofErr w:type="gramEnd"/>
      <w:r w:rsidR="00E125D8" w:rsidRPr="0091251A">
        <w:rPr>
          <w:rFonts w:ascii="Times New Roman" w:hAnsi="Times New Roman" w:cs="Times New Roman"/>
          <w:lang w:val="pt-BR"/>
        </w:rPr>
        <w:t xml:space="preserve"> família estar inserida no Programa de Cadastro </w:t>
      </w:r>
      <w:r w:rsidR="00BF533C" w:rsidRPr="0091251A">
        <w:rPr>
          <w:rFonts w:ascii="Times New Roman" w:hAnsi="Times New Roman" w:cs="Times New Roman"/>
          <w:lang w:val="pt-BR"/>
        </w:rPr>
        <w:t>Único</w:t>
      </w:r>
      <w:r w:rsidR="00E125D8" w:rsidRPr="0091251A">
        <w:rPr>
          <w:rFonts w:ascii="Times New Roman" w:hAnsi="Times New Roman" w:cs="Times New Roman"/>
          <w:lang w:val="pt-BR"/>
        </w:rPr>
        <w:t xml:space="preserve"> para Programas sociais – CADUNICO.   </w:t>
      </w:r>
      <w:r w:rsidRPr="0091251A">
        <w:rPr>
          <w:rFonts w:ascii="Times New Roman" w:hAnsi="Times New Roman" w:cs="Times New Roman"/>
          <w:lang w:val="pt-BR"/>
        </w:rPr>
        <w:t xml:space="preserve">Os benefícios eventuais podem ser prestados na forma de pecúnia, </w:t>
      </w:r>
      <w:proofErr w:type="gramStart"/>
      <w:r w:rsidRPr="0091251A">
        <w:rPr>
          <w:rFonts w:ascii="Times New Roman" w:hAnsi="Times New Roman" w:cs="Times New Roman"/>
          <w:lang w:val="pt-BR"/>
        </w:rPr>
        <w:t>bens  de</w:t>
      </w:r>
      <w:proofErr w:type="gramEnd"/>
      <w:r w:rsidRPr="0091251A">
        <w:rPr>
          <w:rFonts w:ascii="Times New Roman" w:hAnsi="Times New Roman" w:cs="Times New Roman"/>
          <w:lang w:val="pt-BR"/>
        </w:rPr>
        <w:t xml:space="preserve"> consumo ou prestação de</w:t>
      </w:r>
      <w:r w:rsidRPr="0091251A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91251A">
        <w:rPr>
          <w:rFonts w:ascii="Times New Roman" w:hAnsi="Times New Roman" w:cs="Times New Roman"/>
          <w:lang w:val="pt-BR"/>
        </w:rPr>
        <w:t>serviços.</w:t>
      </w:r>
    </w:p>
    <w:p w:rsidR="00E125D8" w:rsidRPr="0091251A" w:rsidRDefault="00E125D8" w:rsidP="00EE16D6">
      <w:pPr>
        <w:pStyle w:val="Corpodetexto"/>
        <w:spacing w:line="360" w:lineRule="auto"/>
        <w:ind w:left="0" w:right="117" w:firstLine="382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Parágrafo único. As famílias ou indivíduos requerentes devem estar Referenciadas ao Centro de Referência de Assistência Social (</w:t>
      </w:r>
      <w:proofErr w:type="gramStart"/>
      <w:r w:rsidRPr="0091251A">
        <w:rPr>
          <w:rFonts w:ascii="Times New Roman" w:hAnsi="Times New Roman" w:cs="Times New Roman"/>
          <w:lang w:val="pt-BR"/>
        </w:rPr>
        <w:t>CRAS)  ou</w:t>
      </w:r>
      <w:proofErr w:type="gramEnd"/>
      <w:r w:rsidRPr="0091251A">
        <w:rPr>
          <w:rFonts w:ascii="Times New Roman" w:hAnsi="Times New Roman" w:cs="Times New Roman"/>
          <w:lang w:val="pt-BR"/>
        </w:rPr>
        <w:t xml:space="preserve"> na sua ausência deste, na Secretaria Municipal de Assistência social</w:t>
      </w:r>
    </w:p>
    <w:p w:rsidR="009D31B4" w:rsidRPr="0091251A" w:rsidRDefault="009D31B4" w:rsidP="009D31B4">
      <w:pPr>
        <w:pStyle w:val="Corpodetexto"/>
        <w:spacing w:line="360" w:lineRule="auto"/>
        <w:ind w:right="117"/>
        <w:contextualSpacing/>
        <w:rPr>
          <w:rFonts w:ascii="Times New Roman" w:hAnsi="Times New Roman" w:cs="Times New Roman"/>
          <w:lang w:val="pt-BR"/>
        </w:rPr>
      </w:pPr>
    </w:p>
    <w:p w:rsidR="004D3371" w:rsidRPr="0091251A" w:rsidRDefault="004E7C4A" w:rsidP="00EE16D6">
      <w:pPr>
        <w:pStyle w:val="Corpodetexto"/>
        <w:spacing w:line="360" w:lineRule="auto"/>
        <w:ind w:right="118" w:firstLine="619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 xml:space="preserve">Art. </w:t>
      </w:r>
      <w:r w:rsidR="00C22EB1" w:rsidRPr="00EE16D6">
        <w:rPr>
          <w:rFonts w:ascii="Times New Roman" w:hAnsi="Times New Roman" w:cs="Times New Roman"/>
          <w:b/>
          <w:lang w:val="pt-BR"/>
        </w:rPr>
        <w:t>10</w:t>
      </w:r>
      <w:r w:rsidR="00EE16D6">
        <w:rPr>
          <w:rFonts w:ascii="Times New Roman" w:hAnsi="Times New Roman" w:cs="Times New Roman"/>
          <w:lang w:val="pt-BR"/>
        </w:rPr>
        <w:t xml:space="preserve"> - </w:t>
      </w:r>
      <w:r w:rsidRPr="0091251A">
        <w:rPr>
          <w:rFonts w:ascii="Times New Roman" w:hAnsi="Times New Roman" w:cs="Times New Roman"/>
          <w:lang w:val="pt-BR"/>
        </w:rPr>
        <w:t>O público alvo para acesso aos benefícios eventuais deverá</w:t>
      </w:r>
      <w:r w:rsidR="00E125D8" w:rsidRPr="0091251A">
        <w:rPr>
          <w:rFonts w:ascii="Times New Roman" w:hAnsi="Times New Roman" w:cs="Times New Roman"/>
          <w:lang w:val="pt-BR"/>
        </w:rPr>
        <w:t xml:space="preserve"> ser </w:t>
      </w:r>
      <w:r w:rsidRPr="0091251A">
        <w:rPr>
          <w:rFonts w:ascii="Times New Roman" w:hAnsi="Times New Roman" w:cs="Times New Roman"/>
          <w:lang w:val="pt-BR"/>
        </w:rPr>
        <w:t>identificado pelo Município a partir de estudos da realidade social e diagnóstico elaborado com uso de informações disponibilizadas p</w:t>
      </w:r>
      <w:r w:rsidR="008376A3" w:rsidRPr="0091251A">
        <w:rPr>
          <w:rFonts w:ascii="Times New Roman" w:hAnsi="Times New Roman" w:cs="Times New Roman"/>
          <w:lang w:val="pt-BR"/>
        </w:rPr>
        <w:t>elo CRAS</w:t>
      </w:r>
      <w:r w:rsidRPr="0091251A">
        <w:rPr>
          <w:rFonts w:ascii="Times New Roman" w:hAnsi="Times New Roman" w:cs="Times New Roman"/>
          <w:lang w:val="pt-BR"/>
        </w:rPr>
        <w:t>, com vistas a orientar o planejamento da</w:t>
      </w:r>
      <w:r w:rsidRPr="0091251A">
        <w:rPr>
          <w:rFonts w:ascii="Times New Roman" w:hAnsi="Times New Roman" w:cs="Times New Roman"/>
          <w:spacing w:val="-6"/>
          <w:lang w:val="pt-BR"/>
        </w:rPr>
        <w:t xml:space="preserve"> </w:t>
      </w:r>
      <w:r w:rsidRPr="0091251A">
        <w:rPr>
          <w:rFonts w:ascii="Times New Roman" w:hAnsi="Times New Roman" w:cs="Times New Roman"/>
          <w:lang w:val="pt-BR"/>
        </w:rPr>
        <w:t>oferta.</w:t>
      </w:r>
    </w:p>
    <w:p w:rsidR="009D31B4" w:rsidRPr="0091251A" w:rsidRDefault="009D31B4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692A9F" w:rsidRPr="0091251A" w:rsidRDefault="00C22EB1" w:rsidP="00EE16D6">
      <w:pPr>
        <w:pStyle w:val="Corpodetexto"/>
        <w:spacing w:line="360" w:lineRule="auto"/>
        <w:ind w:right="118" w:firstLine="619"/>
        <w:contextualSpacing/>
        <w:rPr>
          <w:rFonts w:ascii="Times New Roman" w:hAnsi="Times New Roman" w:cs="Times New Roman"/>
          <w:lang w:val="pt-BR"/>
        </w:rPr>
      </w:pPr>
      <w:r w:rsidRPr="00EE16D6">
        <w:rPr>
          <w:rFonts w:ascii="Times New Roman" w:hAnsi="Times New Roman" w:cs="Times New Roman"/>
          <w:b/>
          <w:lang w:val="pt-BR"/>
        </w:rPr>
        <w:t>Art. 11</w:t>
      </w:r>
      <w:r w:rsidR="00EE16D6">
        <w:rPr>
          <w:rFonts w:ascii="Times New Roman" w:hAnsi="Times New Roman" w:cs="Times New Roman"/>
          <w:lang w:val="pt-BR"/>
        </w:rPr>
        <w:t xml:space="preserve"> - </w:t>
      </w:r>
      <w:r w:rsidR="00692A9F" w:rsidRPr="0091251A">
        <w:rPr>
          <w:rFonts w:ascii="Times New Roman" w:hAnsi="Times New Roman" w:cs="Times New Roman"/>
          <w:lang w:val="pt-BR"/>
        </w:rPr>
        <w:t xml:space="preserve"> São formas de benefícios eventuais:</w:t>
      </w:r>
    </w:p>
    <w:p w:rsidR="00692A9F" w:rsidRPr="0091251A" w:rsidRDefault="00692A9F" w:rsidP="004E7C4A">
      <w:pPr>
        <w:pStyle w:val="Corpodetexto"/>
        <w:numPr>
          <w:ilvl w:val="0"/>
          <w:numId w:val="9"/>
        </w:numPr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Auxilio natalidade: </w:t>
      </w:r>
    </w:p>
    <w:p w:rsidR="00692A9F" w:rsidRPr="0091251A" w:rsidRDefault="00692A9F" w:rsidP="004E7C4A">
      <w:pPr>
        <w:pStyle w:val="Corpodetexto"/>
        <w:numPr>
          <w:ilvl w:val="0"/>
          <w:numId w:val="9"/>
        </w:numPr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Auxílio funeral;</w:t>
      </w:r>
    </w:p>
    <w:p w:rsidR="00692A9F" w:rsidRPr="0091251A" w:rsidRDefault="00692A9F" w:rsidP="004E7C4A">
      <w:pPr>
        <w:pStyle w:val="Corpodetexto"/>
        <w:numPr>
          <w:ilvl w:val="0"/>
          <w:numId w:val="9"/>
        </w:numPr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Vulnerabilidade temporária;</w:t>
      </w:r>
    </w:p>
    <w:p w:rsidR="00692A9F" w:rsidRPr="0091251A" w:rsidRDefault="00692A9F" w:rsidP="004E7C4A">
      <w:pPr>
        <w:pStyle w:val="Corpodetexto"/>
        <w:numPr>
          <w:ilvl w:val="0"/>
          <w:numId w:val="9"/>
        </w:numPr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>Calamidade pública.</w:t>
      </w:r>
    </w:p>
    <w:p w:rsidR="00692A9F" w:rsidRDefault="00692A9F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  <w:r w:rsidRPr="0091251A">
        <w:rPr>
          <w:rFonts w:ascii="Times New Roman" w:hAnsi="Times New Roman" w:cs="Times New Roman"/>
          <w:lang w:val="pt-BR"/>
        </w:rPr>
        <w:t xml:space="preserve">Parágrafo Único – A prioridade na concessão dos benefícios eventuais será para a criança, a família, o idoso, a pessoa com deficiência, a gestante, a nutriz e os casos de calamidade pública. </w:t>
      </w:r>
    </w:p>
    <w:p w:rsidR="00EE16D6" w:rsidRDefault="00EE16D6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EE16D6" w:rsidRDefault="00EE16D6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EE16D6" w:rsidRDefault="00EE16D6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EE16D6" w:rsidRDefault="00EE16D6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EE16D6" w:rsidRDefault="00EE16D6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EE16D6" w:rsidRDefault="00EE16D6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D2166D" w:rsidRDefault="00D2166D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D2166D" w:rsidRPr="0091251A" w:rsidRDefault="00D2166D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9D31B4" w:rsidRPr="0091251A" w:rsidRDefault="009D31B4" w:rsidP="009D31B4">
      <w:pPr>
        <w:pStyle w:val="Corpodetexto"/>
        <w:spacing w:line="360" w:lineRule="auto"/>
        <w:ind w:right="118"/>
        <w:contextualSpacing/>
        <w:rPr>
          <w:rFonts w:ascii="Times New Roman" w:hAnsi="Times New Roman" w:cs="Times New Roman"/>
          <w:lang w:val="pt-BR"/>
        </w:rPr>
      </w:pPr>
    </w:p>
    <w:p w:rsidR="00EE16D6" w:rsidRDefault="00C22EB1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EE16D6">
        <w:rPr>
          <w:rFonts w:ascii="Times New Roman" w:hAnsi="Times New Roman" w:cs="Times New Roman"/>
          <w:b/>
          <w:sz w:val="22"/>
          <w:lang w:val="pt-BR"/>
        </w:rPr>
        <w:t>Art. 12</w:t>
      </w:r>
      <w:r w:rsidR="00692A9F" w:rsidRPr="0091251A">
        <w:rPr>
          <w:rFonts w:ascii="Times New Roman" w:hAnsi="Times New Roman" w:cs="Times New Roman"/>
          <w:sz w:val="22"/>
          <w:lang w:val="pt-BR"/>
        </w:rPr>
        <w:t xml:space="preserve"> -  O benefício eventual, na forma de auxilio natalidade, constitui-se em uma prestação temporária, não </w:t>
      </w:r>
      <w:r w:rsidR="009D31B4" w:rsidRPr="0091251A">
        <w:rPr>
          <w:rFonts w:ascii="Times New Roman" w:hAnsi="Times New Roman" w:cs="Times New Roman"/>
          <w:sz w:val="22"/>
          <w:lang w:val="pt-BR"/>
        </w:rPr>
        <w:t>contributiv</w:t>
      </w:r>
      <w:r w:rsidR="00692A9F" w:rsidRPr="0091251A">
        <w:rPr>
          <w:rFonts w:ascii="Times New Roman" w:hAnsi="Times New Roman" w:cs="Times New Roman"/>
          <w:sz w:val="22"/>
          <w:lang w:val="pt-BR"/>
        </w:rPr>
        <w:t>a, da assistência social, de bens de consumo para reduzir vulnerabilidade provocada por nascimento de membro da família.</w:t>
      </w:r>
    </w:p>
    <w:p w:rsidR="00EE16D6" w:rsidRPr="0091251A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692A9F" w:rsidRPr="0091251A" w:rsidRDefault="00C22EB1" w:rsidP="00EE16D6">
      <w:pPr>
        <w:pStyle w:val="Corpodetexto"/>
        <w:spacing w:before="10" w:line="360" w:lineRule="auto"/>
        <w:ind w:left="720"/>
        <w:contextualSpacing/>
        <w:rPr>
          <w:rFonts w:ascii="Times New Roman" w:hAnsi="Times New Roman" w:cs="Times New Roman"/>
          <w:sz w:val="22"/>
          <w:lang w:val="pt-BR"/>
        </w:rPr>
      </w:pPr>
      <w:r w:rsidRPr="00EE16D6">
        <w:rPr>
          <w:rFonts w:ascii="Times New Roman" w:hAnsi="Times New Roman" w:cs="Times New Roman"/>
          <w:b/>
          <w:sz w:val="22"/>
          <w:lang w:val="pt-BR"/>
        </w:rPr>
        <w:t>Art. 13</w:t>
      </w:r>
      <w:r w:rsidR="00692A9F" w:rsidRPr="0091251A">
        <w:rPr>
          <w:rFonts w:ascii="Times New Roman" w:hAnsi="Times New Roman" w:cs="Times New Roman"/>
          <w:sz w:val="22"/>
          <w:lang w:val="pt-BR"/>
        </w:rPr>
        <w:t xml:space="preserve"> – O auxilio natalidade é destin</w:t>
      </w:r>
      <w:r w:rsidR="004F0784" w:rsidRPr="0091251A">
        <w:rPr>
          <w:rFonts w:ascii="Times New Roman" w:hAnsi="Times New Roman" w:cs="Times New Roman"/>
          <w:sz w:val="22"/>
          <w:lang w:val="pt-BR"/>
        </w:rPr>
        <w:t>ado à família e deverá alcançar</w:t>
      </w:r>
      <w:r w:rsidR="00692A9F" w:rsidRPr="0091251A">
        <w:rPr>
          <w:rFonts w:ascii="Times New Roman" w:hAnsi="Times New Roman" w:cs="Times New Roman"/>
          <w:sz w:val="22"/>
          <w:lang w:val="pt-BR"/>
        </w:rPr>
        <w:t>, preferencialmente:</w:t>
      </w:r>
    </w:p>
    <w:p w:rsidR="00692A9F" w:rsidRPr="0091251A" w:rsidRDefault="00692A9F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 –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atenção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necessária ao nascituro;</w:t>
      </w:r>
    </w:p>
    <w:p w:rsidR="00692A9F" w:rsidRPr="0091251A" w:rsidRDefault="00692A9F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II –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apoio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à mãe no caso de morte do </w:t>
      </w:r>
      <w:proofErr w:type="spellStart"/>
      <w:r w:rsidRPr="0091251A">
        <w:rPr>
          <w:rFonts w:ascii="Times New Roman" w:hAnsi="Times New Roman" w:cs="Times New Roman"/>
          <w:sz w:val="22"/>
          <w:lang w:val="pt-BR"/>
        </w:rPr>
        <w:t>recém nascido</w:t>
      </w:r>
      <w:proofErr w:type="spellEnd"/>
      <w:r w:rsidRPr="0091251A">
        <w:rPr>
          <w:rFonts w:ascii="Times New Roman" w:hAnsi="Times New Roman" w:cs="Times New Roman"/>
          <w:sz w:val="22"/>
          <w:lang w:val="pt-BR"/>
        </w:rPr>
        <w:t>;</w:t>
      </w:r>
    </w:p>
    <w:p w:rsidR="00692A9F" w:rsidRPr="0091251A" w:rsidRDefault="00692A9F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III – apoio à família no caso de morte da mãe; e de outras providencias que os operados da Assistência Social julgarem necessários.</w:t>
      </w:r>
    </w:p>
    <w:p w:rsidR="009D31B4" w:rsidRPr="0091251A" w:rsidRDefault="009D31B4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692A9F" w:rsidRPr="0091251A" w:rsidRDefault="00C22EB1" w:rsidP="00EE16D6">
      <w:pPr>
        <w:pStyle w:val="Corpodetexto"/>
        <w:spacing w:before="10" w:line="360" w:lineRule="auto"/>
        <w:ind w:left="720"/>
        <w:contextualSpacing/>
        <w:rPr>
          <w:rFonts w:ascii="Times New Roman" w:hAnsi="Times New Roman" w:cs="Times New Roman"/>
          <w:sz w:val="22"/>
          <w:lang w:val="pt-BR"/>
        </w:rPr>
      </w:pPr>
      <w:r w:rsidRPr="00EE16D6">
        <w:rPr>
          <w:rFonts w:ascii="Times New Roman" w:hAnsi="Times New Roman" w:cs="Times New Roman"/>
          <w:b/>
          <w:sz w:val="22"/>
          <w:lang w:val="pt-BR"/>
        </w:rPr>
        <w:t>Art. 14</w:t>
      </w:r>
      <w:r w:rsidR="00692A9F" w:rsidRPr="0091251A">
        <w:rPr>
          <w:rFonts w:ascii="Times New Roman" w:hAnsi="Times New Roman" w:cs="Times New Roman"/>
          <w:sz w:val="22"/>
          <w:lang w:val="pt-BR"/>
        </w:rPr>
        <w:t xml:space="preserve"> – O auxilio natalidade ocorrerá na forma de bens de consumo:</w:t>
      </w:r>
    </w:p>
    <w:p w:rsidR="00692A9F" w:rsidRPr="0091251A" w:rsidRDefault="00692A9F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 –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os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bens</w:t>
      </w:r>
      <w:r w:rsidR="000A7227" w:rsidRPr="0091251A">
        <w:rPr>
          <w:rFonts w:ascii="Times New Roman" w:hAnsi="Times New Roman" w:cs="Times New Roman"/>
          <w:sz w:val="22"/>
          <w:lang w:val="pt-BR"/>
        </w:rPr>
        <w:t xml:space="preserve"> de consumo consistem no Kit de enxoval</w:t>
      </w:r>
      <w:r w:rsidRPr="0091251A">
        <w:rPr>
          <w:rFonts w:ascii="Times New Roman" w:hAnsi="Times New Roman" w:cs="Times New Roman"/>
          <w:sz w:val="22"/>
          <w:lang w:val="pt-BR"/>
        </w:rPr>
        <w:t xml:space="preserve"> do </w:t>
      </w:r>
      <w:proofErr w:type="spellStart"/>
      <w:r w:rsidRPr="0091251A">
        <w:rPr>
          <w:rFonts w:ascii="Times New Roman" w:hAnsi="Times New Roman" w:cs="Times New Roman"/>
          <w:sz w:val="22"/>
          <w:lang w:val="pt-BR"/>
        </w:rPr>
        <w:t>recém nascido</w:t>
      </w:r>
      <w:proofErr w:type="spellEnd"/>
      <w:r w:rsidRPr="0091251A">
        <w:rPr>
          <w:rFonts w:ascii="Times New Roman" w:hAnsi="Times New Roman" w:cs="Times New Roman"/>
          <w:sz w:val="22"/>
          <w:lang w:val="pt-BR"/>
        </w:rPr>
        <w:t xml:space="preserve">, incluindo itens de vestuário, utensílios para </w:t>
      </w:r>
      <w:r w:rsidR="00267325" w:rsidRPr="0091251A">
        <w:rPr>
          <w:rFonts w:ascii="Times New Roman" w:hAnsi="Times New Roman" w:cs="Times New Roman"/>
          <w:sz w:val="22"/>
          <w:lang w:val="pt-BR"/>
        </w:rPr>
        <w:t>alimentação</w:t>
      </w:r>
      <w:r w:rsidRPr="0091251A">
        <w:rPr>
          <w:rFonts w:ascii="Times New Roman" w:hAnsi="Times New Roman" w:cs="Times New Roman"/>
          <w:sz w:val="22"/>
          <w:lang w:val="pt-BR"/>
        </w:rPr>
        <w:t xml:space="preserve"> e higiene.</w:t>
      </w:r>
    </w:p>
    <w:p w:rsidR="00692A9F" w:rsidRPr="0091251A" w:rsidRDefault="00692A9F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II –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o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conselho aprovará anualmente em resolução itens que irão constar do Kit </w:t>
      </w:r>
      <w:r w:rsidR="00267325" w:rsidRPr="0091251A">
        <w:rPr>
          <w:rFonts w:ascii="Times New Roman" w:hAnsi="Times New Roman" w:cs="Times New Roman"/>
          <w:sz w:val="22"/>
          <w:lang w:val="pt-BR"/>
        </w:rPr>
        <w:t>para o enxoval, de acordo com a previsão orçamentária do município.</w:t>
      </w:r>
    </w:p>
    <w:p w:rsidR="00267325" w:rsidRPr="0091251A" w:rsidRDefault="00267325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III – o requerimento do </w:t>
      </w:r>
      <w:proofErr w:type="spellStart"/>
      <w:r w:rsidRPr="0091251A">
        <w:rPr>
          <w:rFonts w:ascii="Times New Roman" w:hAnsi="Times New Roman" w:cs="Times New Roman"/>
          <w:sz w:val="22"/>
          <w:lang w:val="pt-BR"/>
        </w:rPr>
        <w:t>auxilio</w:t>
      </w:r>
      <w:proofErr w:type="spellEnd"/>
      <w:r w:rsidRPr="0091251A">
        <w:rPr>
          <w:rFonts w:ascii="Times New Roman" w:hAnsi="Times New Roman" w:cs="Times New Roman"/>
          <w:sz w:val="22"/>
          <w:lang w:val="pt-BR"/>
        </w:rPr>
        <w:t xml:space="preserve"> deverá ser realizado até 30 dias após o nascimento.</w:t>
      </w:r>
    </w:p>
    <w:p w:rsidR="00267325" w:rsidRPr="0091251A" w:rsidRDefault="000A7227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IV</w:t>
      </w:r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 – a gestante d</w:t>
      </w:r>
      <w:r w:rsidR="004F0784" w:rsidRPr="0091251A">
        <w:rPr>
          <w:rFonts w:ascii="Times New Roman" w:hAnsi="Times New Roman" w:cs="Times New Roman"/>
          <w:sz w:val="22"/>
          <w:lang w:val="pt-BR"/>
        </w:rPr>
        <w:t xml:space="preserve">everá comprovar atendimento de </w:t>
      </w:r>
      <w:proofErr w:type="spellStart"/>
      <w:r w:rsidR="004F0784" w:rsidRPr="0091251A">
        <w:rPr>
          <w:rFonts w:ascii="Times New Roman" w:hAnsi="Times New Roman" w:cs="Times New Roman"/>
          <w:sz w:val="22"/>
          <w:lang w:val="pt-BR"/>
        </w:rPr>
        <w:t>P</w:t>
      </w:r>
      <w:r w:rsidR="00267325" w:rsidRPr="0091251A">
        <w:rPr>
          <w:rFonts w:ascii="Times New Roman" w:hAnsi="Times New Roman" w:cs="Times New Roman"/>
          <w:sz w:val="22"/>
          <w:lang w:val="pt-BR"/>
        </w:rPr>
        <w:t>ré</w:t>
      </w:r>
      <w:proofErr w:type="spellEnd"/>
      <w:r w:rsidR="004F0784" w:rsidRPr="0091251A">
        <w:rPr>
          <w:rFonts w:ascii="Times New Roman" w:hAnsi="Times New Roman" w:cs="Times New Roman"/>
          <w:sz w:val="22"/>
          <w:lang w:val="pt-BR"/>
        </w:rPr>
        <w:t>- N</w:t>
      </w:r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atal através </w:t>
      </w:r>
      <w:r w:rsidR="004F0784" w:rsidRPr="0091251A">
        <w:rPr>
          <w:rFonts w:ascii="Times New Roman" w:hAnsi="Times New Roman" w:cs="Times New Roman"/>
          <w:sz w:val="22"/>
          <w:lang w:val="pt-BR"/>
        </w:rPr>
        <w:t>do cartão de acompanhamento da S</w:t>
      </w:r>
      <w:r w:rsidR="00267325" w:rsidRPr="0091251A">
        <w:rPr>
          <w:rFonts w:ascii="Times New Roman" w:hAnsi="Times New Roman" w:cs="Times New Roman"/>
          <w:sz w:val="22"/>
          <w:lang w:val="pt-BR"/>
        </w:rPr>
        <w:t>e</w:t>
      </w:r>
      <w:r w:rsidR="004F0784" w:rsidRPr="0091251A">
        <w:rPr>
          <w:rFonts w:ascii="Times New Roman" w:hAnsi="Times New Roman" w:cs="Times New Roman"/>
          <w:sz w:val="22"/>
          <w:lang w:val="pt-BR"/>
        </w:rPr>
        <w:t>cretaria Municipal de S</w:t>
      </w:r>
      <w:r w:rsidRPr="0091251A">
        <w:rPr>
          <w:rFonts w:ascii="Times New Roman" w:hAnsi="Times New Roman" w:cs="Times New Roman"/>
          <w:sz w:val="22"/>
          <w:lang w:val="pt-BR"/>
        </w:rPr>
        <w:t xml:space="preserve">aúde, e estar participando do PROJETO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GRÁVIDA  ofertado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através do PAIF no  CRAS. </w:t>
      </w:r>
    </w:p>
    <w:p w:rsidR="009D31B4" w:rsidRPr="00EE16D6" w:rsidRDefault="009D31B4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b/>
          <w:sz w:val="22"/>
          <w:lang w:val="pt-BR"/>
        </w:rPr>
      </w:pPr>
    </w:p>
    <w:p w:rsidR="00267325" w:rsidRPr="0091251A" w:rsidRDefault="00C22EB1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EE16D6">
        <w:rPr>
          <w:rFonts w:ascii="Times New Roman" w:hAnsi="Times New Roman" w:cs="Times New Roman"/>
          <w:b/>
          <w:sz w:val="22"/>
          <w:lang w:val="pt-BR"/>
        </w:rPr>
        <w:t>Art. 15</w:t>
      </w:r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 – o benefício eventual na forma de auxilio funeral, constitui-se em uma prestação temporária, não contributiva da assistência social em bens de consumo, para </w:t>
      </w:r>
      <w:r w:rsidR="000A7227" w:rsidRPr="0091251A">
        <w:rPr>
          <w:rFonts w:ascii="Times New Roman" w:hAnsi="Times New Roman" w:cs="Times New Roman"/>
          <w:sz w:val="22"/>
          <w:lang w:val="pt-BR"/>
        </w:rPr>
        <w:t>reduzir vuln</w:t>
      </w:r>
      <w:r w:rsidR="00267325" w:rsidRPr="0091251A">
        <w:rPr>
          <w:rFonts w:ascii="Times New Roman" w:hAnsi="Times New Roman" w:cs="Times New Roman"/>
          <w:sz w:val="22"/>
          <w:lang w:val="pt-BR"/>
        </w:rPr>
        <w:t>erabilidade por morte de membro da família.</w:t>
      </w:r>
    </w:p>
    <w:p w:rsidR="009D31B4" w:rsidRPr="0091251A" w:rsidRDefault="009D31B4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267325" w:rsidRPr="0091251A" w:rsidRDefault="00C22EB1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EE16D6">
        <w:rPr>
          <w:rFonts w:ascii="Times New Roman" w:hAnsi="Times New Roman" w:cs="Times New Roman"/>
          <w:b/>
          <w:sz w:val="22"/>
          <w:lang w:val="pt-BR"/>
        </w:rPr>
        <w:t>Art. 16</w:t>
      </w:r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 – o alcance do auxílio funeral preferencialmente, será </w:t>
      </w:r>
      <w:proofErr w:type="spellStart"/>
      <w:r w:rsidR="00267325" w:rsidRPr="0091251A">
        <w:rPr>
          <w:rFonts w:ascii="Times New Roman" w:hAnsi="Times New Roman" w:cs="Times New Roman"/>
          <w:sz w:val="22"/>
          <w:lang w:val="pt-BR"/>
        </w:rPr>
        <w:t>distindo</w:t>
      </w:r>
      <w:proofErr w:type="spellEnd"/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 em modalidades:</w:t>
      </w:r>
    </w:p>
    <w:p w:rsidR="00267325" w:rsidRPr="0091251A" w:rsidRDefault="00267325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 –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custeio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</w:t>
      </w:r>
      <w:r w:rsidR="00C74880" w:rsidRPr="0091251A">
        <w:rPr>
          <w:rFonts w:ascii="Times New Roman" w:hAnsi="Times New Roman" w:cs="Times New Roman"/>
          <w:sz w:val="22"/>
          <w:lang w:val="pt-BR"/>
        </w:rPr>
        <w:t>de d</w:t>
      </w:r>
      <w:r w:rsidR="00541BBF" w:rsidRPr="0091251A">
        <w:rPr>
          <w:rFonts w:ascii="Times New Roman" w:hAnsi="Times New Roman" w:cs="Times New Roman"/>
          <w:sz w:val="22"/>
          <w:lang w:val="pt-BR"/>
        </w:rPr>
        <w:t>espesas</w:t>
      </w:r>
      <w:r w:rsidR="000A7227" w:rsidRPr="0091251A">
        <w:rPr>
          <w:rFonts w:ascii="Times New Roman" w:hAnsi="Times New Roman" w:cs="Times New Roman"/>
          <w:sz w:val="22"/>
          <w:lang w:val="pt-BR"/>
        </w:rPr>
        <w:t>, auxilio funerário</w:t>
      </w:r>
      <w:r w:rsidRPr="0091251A">
        <w:rPr>
          <w:rFonts w:ascii="Times New Roman" w:hAnsi="Times New Roman" w:cs="Times New Roman"/>
          <w:sz w:val="22"/>
          <w:lang w:val="pt-BR"/>
        </w:rPr>
        <w:t xml:space="preserve"> ou sepultamento;</w:t>
      </w:r>
    </w:p>
    <w:p w:rsidR="00267325" w:rsidRDefault="00267325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II – </w:t>
      </w:r>
      <w:proofErr w:type="gramStart"/>
      <w:r w:rsidRPr="0091251A">
        <w:rPr>
          <w:rFonts w:ascii="Times New Roman" w:hAnsi="Times New Roman" w:cs="Times New Roman"/>
          <w:sz w:val="22"/>
          <w:lang w:val="pt-BR"/>
        </w:rPr>
        <w:t>custeio</w:t>
      </w:r>
      <w:proofErr w:type="gramEnd"/>
      <w:r w:rsidRPr="0091251A">
        <w:rPr>
          <w:rFonts w:ascii="Times New Roman" w:hAnsi="Times New Roman" w:cs="Times New Roman"/>
          <w:sz w:val="22"/>
          <w:lang w:val="pt-BR"/>
        </w:rPr>
        <w:t xml:space="preserve"> de necessidades urgentes da família para enfrentar riscos e vulnerabilidades advindas da morte de um de seus provedores ou membros;</w:t>
      </w: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Pr="0091251A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9D31B4" w:rsidRPr="0091251A" w:rsidRDefault="009D31B4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C22EB1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EE16D6">
        <w:rPr>
          <w:rFonts w:ascii="Times New Roman" w:hAnsi="Times New Roman" w:cs="Times New Roman"/>
          <w:b/>
          <w:sz w:val="22"/>
          <w:lang w:val="pt-BR"/>
        </w:rPr>
        <w:t>Art. 17</w:t>
      </w:r>
      <w:r w:rsidR="00EE16D6">
        <w:rPr>
          <w:rFonts w:ascii="Times New Roman" w:hAnsi="Times New Roman" w:cs="Times New Roman"/>
          <w:sz w:val="22"/>
          <w:lang w:val="pt-BR"/>
        </w:rPr>
        <w:t xml:space="preserve"> </w:t>
      </w:r>
      <w:r w:rsidR="00267325" w:rsidRPr="0091251A">
        <w:rPr>
          <w:rFonts w:ascii="Times New Roman" w:hAnsi="Times New Roman" w:cs="Times New Roman"/>
          <w:sz w:val="22"/>
          <w:lang w:val="pt-BR"/>
        </w:rPr>
        <w:t>– o requ</w:t>
      </w:r>
      <w:r w:rsidR="004F0784" w:rsidRPr="0091251A">
        <w:rPr>
          <w:rFonts w:ascii="Times New Roman" w:hAnsi="Times New Roman" w:cs="Times New Roman"/>
          <w:sz w:val="22"/>
          <w:lang w:val="pt-BR"/>
        </w:rPr>
        <w:t>erimento e a concessão de benefí</w:t>
      </w:r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cio funeral deverão ser concedidos diretamente pelo órgão gestão ou indiretamente, em parceria com órgãos ou instituições. </w:t>
      </w:r>
    </w:p>
    <w:p w:rsidR="00EE16D6" w:rsidRPr="0091251A" w:rsidRDefault="00EE16D6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C22EB1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18</w:t>
      </w:r>
      <w:r w:rsidR="00267325" w:rsidRPr="0091251A">
        <w:rPr>
          <w:rFonts w:ascii="Times New Roman" w:hAnsi="Times New Roman" w:cs="Times New Roman"/>
          <w:sz w:val="22"/>
          <w:lang w:val="pt-BR"/>
        </w:rPr>
        <w:t xml:space="preserve"> – após a concessão do benefício, será feito estudo social para verificação e comprovação das vulnerabilidades e critérios para o seu acesso, não sendo comprovada, implicará na devolução ao erário dos gastos gerados. </w:t>
      </w:r>
    </w:p>
    <w:p w:rsidR="00EE16D6" w:rsidRPr="00D2166D" w:rsidRDefault="00EE16D6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b/>
          <w:sz w:val="22"/>
          <w:lang w:val="pt-BR"/>
        </w:rPr>
      </w:pPr>
    </w:p>
    <w:p w:rsidR="009D31B4" w:rsidRPr="0091251A" w:rsidRDefault="00C22EB1" w:rsidP="00EE16D6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19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– Os auxílios natalidade e funeral podem ser concedidos diretamente a um integrante da família beneficiária: mãe, pai, parente até segundo grau ou pessoa autorizada mediante procuração. </w:t>
      </w:r>
    </w:p>
    <w:p w:rsidR="00267325" w:rsidRPr="0091251A" w:rsidRDefault="00C74880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 </w:t>
      </w:r>
    </w:p>
    <w:p w:rsidR="008607DC" w:rsidRPr="0091251A" w:rsidRDefault="00C22EB1" w:rsidP="008607DC">
      <w:pPr>
        <w:pStyle w:val="Corpodetexto"/>
        <w:spacing w:before="10" w:line="360" w:lineRule="auto"/>
        <w:ind w:left="0" w:firstLine="720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20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– Entende-se por outros benefícios eventuais outros bene</w:t>
      </w:r>
      <w:r w:rsidR="008607DC">
        <w:rPr>
          <w:rFonts w:ascii="Times New Roman" w:hAnsi="Times New Roman" w:cs="Times New Roman"/>
          <w:sz w:val="22"/>
          <w:lang w:val="pt-BR"/>
        </w:rPr>
        <w:t>fícios as ações emergenciais de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caráter transitório em forma de bem material, para reposição de perda</w:t>
      </w:r>
      <w:r w:rsidR="008607DC">
        <w:rPr>
          <w:rFonts w:ascii="Times New Roman" w:hAnsi="Times New Roman" w:cs="Times New Roman"/>
          <w:sz w:val="22"/>
          <w:lang w:val="pt-BR"/>
        </w:rPr>
        <w:t xml:space="preserve">s com a finalidade de atender a </w:t>
      </w:r>
      <w:proofErr w:type="spellStart"/>
      <w:r w:rsidR="00C74880" w:rsidRPr="0091251A">
        <w:rPr>
          <w:rFonts w:ascii="Times New Roman" w:hAnsi="Times New Roman" w:cs="Times New Roman"/>
          <w:sz w:val="22"/>
          <w:lang w:val="pt-BR"/>
        </w:rPr>
        <w:t>vitimas</w:t>
      </w:r>
      <w:proofErr w:type="spellEnd"/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de calamidades e enfrentar </w:t>
      </w:r>
      <w:r w:rsidR="009D31B4" w:rsidRPr="0091251A">
        <w:rPr>
          <w:rFonts w:ascii="Times New Roman" w:hAnsi="Times New Roman" w:cs="Times New Roman"/>
          <w:sz w:val="22"/>
          <w:lang w:val="pt-BR"/>
        </w:rPr>
        <w:t>contingencias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de modo a reconstruir a autonomia através da redução de </w:t>
      </w:r>
      <w:r w:rsidR="009D31B4" w:rsidRPr="0091251A">
        <w:rPr>
          <w:rFonts w:ascii="Times New Roman" w:hAnsi="Times New Roman" w:cs="Times New Roman"/>
          <w:sz w:val="22"/>
          <w:lang w:val="pt-BR"/>
        </w:rPr>
        <w:t>vulnerabilidades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e impactos decorrentes de riscos sociais. </w:t>
      </w:r>
    </w:p>
    <w:p w:rsidR="00C74880" w:rsidRPr="0091251A" w:rsidRDefault="009D31B4" w:rsidP="008607DC">
      <w:pPr>
        <w:pStyle w:val="Corpodetexto"/>
        <w:spacing w:before="10" w:line="360" w:lineRule="auto"/>
        <w:ind w:left="0" w:firstLine="36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Parágrafo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</w:t>
      </w:r>
      <w:proofErr w:type="gramStart"/>
      <w:r w:rsidR="00C74880" w:rsidRPr="0091251A">
        <w:rPr>
          <w:rFonts w:ascii="Times New Roman" w:hAnsi="Times New Roman" w:cs="Times New Roman"/>
          <w:sz w:val="22"/>
          <w:lang w:val="pt-BR"/>
        </w:rPr>
        <w:t>I  -</w:t>
      </w:r>
      <w:proofErr w:type="gramEnd"/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a situação de vulnerabilidade temporária </w:t>
      </w:r>
      <w:r w:rsidRPr="0091251A">
        <w:rPr>
          <w:rFonts w:ascii="Times New Roman" w:hAnsi="Times New Roman" w:cs="Times New Roman"/>
          <w:sz w:val="22"/>
          <w:lang w:val="pt-BR"/>
        </w:rPr>
        <w:t>caracteriza</w:t>
      </w:r>
      <w:r w:rsidR="00C74880" w:rsidRPr="0091251A">
        <w:rPr>
          <w:rFonts w:ascii="Times New Roman" w:hAnsi="Times New Roman" w:cs="Times New Roman"/>
          <w:sz w:val="22"/>
          <w:lang w:val="pt-BR"/>
        </w:rPr>
        <w:t xml:space="preserve"> pelo advento de riscos, perdas e danos à integridade pessoal e familiar, assim entendidos</w:t>
      </w:r>
    </w:p>
    <w:p w:rsidR="00C74880" w:rsidRPr="0091251A" w:rsidRDefault="00C74880" w:rsidP="004E7C4A">
      <w:pPr>
        <w:pStyle w:val="Corpodetexto"/>
        <w:numPr>
          <w:ilvl w:val="0"/>
          <w:numId w:val="10"/>
        </w:numPr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Riscos: ameaça de sérios padecimentos;</w:t>
      </w:r>
    </w:p>
    <w:p w:rsidR="00C74880" w:rsidRPr="0091251A" w:rsidRDefault="00C74880" w:rsidP="004E7C4A">
      <w:pPr>
        <w:pStyle w:val="Corpodetexto"/>
        <w:numPr>
          <w:ilvl w:val="0"/>
          <w:numId w:val="10"/>
        </w:numPr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Perdas: privação de bens e segurança material;</w:t>
      </w:r>
    </w:p>
    <w:p w:rsidR="00C74880" w:rsidRPr="0091251A" w:rsidRDefault="00C74880" w:rsidP="004E7C4A">
      <w:pPr>
        <w:pStyle w:val="Corpodetexto"/>
        <w:numPr>
          <w:ilvl w:val="0"/>
          <w:numId w:val="10"/>
        </w:numPr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Danos: agravos sociais e ofensas.</w:t>
      </w:r>
    </w:p>
    <w:p w:rsidR="00C74880" w:rsidRPr="0091251A" w:rsidRDefault="00C74880" w:rsidP="008607DC">
      <w:pPr>
        <w:pStyle w:val="Corpodetexto"/>
        <w:spacing w:before="10" w:line="360" w:lineRule="auto"/>
        <w:ind w:left="0" w:firstLine="36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Parágrafo II – os riscos, as perdas e os danos podem decorrer:</w:t>
      </w:r>
    </w:p>
    <w:p w:rsidR="00C74880" w:rsidRPr="0091251A" w:rsidRDefault="00C74880" w:rsidP="004E7C4A">
      <w:pPr>
        <w:pStyle w:val="Corpodetexto"/>
        <w:numPr>
          <w:ilvl w:val="0"/>
          <w:numId w:val="11"/>
        </w:numPr>
        <w:spacing w:before="10" w:line="360" w:lineRule="auto"/>
        <w:ind w:left="426" w:firstLine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Da falta de acesso a condições e meios para suprir a reprodução social cotidiana do solici</w:t>
      </w:r>
      <w:r w:rsidR="008607DC">
        <w:rPr>
          <w:rFonts w:ascii="Times New Roman" w:hAnsi="Times New Roman" w:cs="Times New Roman"/>
          <w:sz w:val="22"/>
          <w:lang w:val="pt-BR"/>
        </w:rPr>
        <w:t>t</w:t>
      </w:r>
      <w:r w:rsidRPr="0091251A">
        <w:rPr>
          <w:rFonts w:ascii="Times New Roman" w:hAnsi="Times New Roman" w:cs="Times New Roman"/>
          <w:sz w:val="22"/>
          <w:lang w:val="pt-BR"/>
        </w:rPr>
        <w:t>ante e de sua família, principalmente: alimentação, documentação e passagens.</w:t>
      </w:r>
    </w:p>
    <w:p w:rsidR="00C74880" w:rsidRPr="0091251A" w:rsidRDefault="00C74880" w:rsidP="004E7C4A">
      <w:pPr>
        <w:pStyle w:val="Corpodetexto"/>
        <w:numPr>
          <w:ilvl w:val="0"/>
          <w:numId w:val="11"/>
        </w:numPr>
        <w:spacing w:before="10" w:line="360" w:lineRule="auto"/>
        <w:ind w:left="0" w:firstLine="426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Situação de abandono ou da impossibilidade de garantir abrigos aos filhos;</w:t>
      </w:r>
    </w:p>
    <w:p w:rsidR="00C74880" w:rsidRPr="0091251A" w:rsidRDefault="00C74880" w:rsidP="004E7C4A">
      <w:pPr>
        <w:pStyle w:val="Corpodetexto"/>
        <w:numPr>
          <w:ilvl w:val="0"/>
          <w:numId w:val="11"/>
        </w:numPr>
        <w:spacing w:before="10" w:line="360" w:lineRule="auto"/>
        <w:ind w:left="426" w:firstLine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Perda circunstancial decorrente da ruptura de vínculos familiares, da presença de v</w:t>
      </w:r>
      <w:r w:rsidR="008607DC">
        <w:rPr>
          <w:rFonts w:ascii="Times New Roman" w:hAnsi="Times New Roman" w:cs="Times New Roman"/>
          <w:sz w:val="22"/>
          <w:lang w:val="pt-BR"/>
        </w:rPr>
        <w:t xml:space="preserve">iolência física ou psicológica </w:t>
      </w:r>
      <w:r w:rsidRPr="0091251A">
        <w:rPr>
          <w:rFonts w:ascii="Times New Roman" w:hAnsi="Times New Roman" w:cs="Times New Roman"/>
          <w:sz w:val="22"/>
          <w:lang w:val="pt-BR"/>
        </w:rPr>
        <w:t>na família ou de situações de ameaça à vida;</w:t>
      </w:r>
    </w:p>
    <w:p w:rsidR="00C74880" w:rsidRPr="0091251A" w:rsidRDefault="00C74880" w:rsidP="004E7C4A">
      <w:pPr>
        <w:pStyle w:val="Corpodetexto"/>
        <w:numPr>
          <w:ilvl w:val="0"/>
          <w:numId w:val="11"/>
        </w:numPr>
        <w:spacing w:before="10" w:line="360" w:lineRule="auto"/>
        <w:ind w:left="0" w:firstLine="426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Desastre e de calamidade pública;</w:t>
      </w:r>
    </w:p>
    <w:p w:rsidR="00C74880" w:rsidRPr="0091251A" w:rsidRDefault="00C74880" w:rsidP="004E7C4A">
      <w:pPr>
        <w:pStyle w:val="Corpodetexto"/>
        <w:numPr>
          <w:ilvl w:val="0"/>
          <w:numId w:val="11"/>
        </w:numPr>
        <w:spacing w:before="10" w:line="360" w:lineRule="auto"/>
        <w:ind w:left="426" w:firstLine="0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De outras situações sociais que comprometam a sobrevivência mediante estudo so</w:t>
      </w:r>
      <w:r w:rsidR="008607DC">
        <w:rPr>
          <w:rFonts w:ascii="Times New Roman" w:hAnsi="Times New Roman" w:cs="Times New Roman"/>
          <w:sz w:val="22"/>
          <w:lang w:val="pt-BR"/>
        </w:rPr>
        <w:t>cial pelo profissional de referê</w:t>
      </w:r>
      <w:r w:rsidRPr="0091251A">
        <w:rPr>
          <w:rFonts w:ascii="Times New Roman" w:hAnsi="Times New Roman" w:cs="Times New Roman"/>
          <w:sz w:val="22"/>
          <w:lang w:val="pt-BR"/>
        </w:rPr>
        <w:t xml:space="preserve">ncia. </w:t>
      </w:r>
    </w:p>
    <w:p w:rsidR="009D31B4" w:rsidRDefault="009D31B4" w:rsidP="008607DC">
      <w:pPr>
        <w:pStyle w:val="Corpodetexto"/>
        <w:spacing w:before="10" w:line="360" w:lineRule="auto"/>
        <w:ind w:left="0" w:firstLine="426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Parágrafo III – o auxilio transporte municipal, será devido nas seguintes condições:</w:t>
      </w:r>
    </w:p>
    <w:p w:rsidR="00D2166D" w:rsidRDefault="00D2166D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D2166D" w:rsidRDefault="00D2166D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D2166D" w:rsidRDefault="00D2166D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D2166D" w:rsidRDefault="00D2166D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D2166D" w:rsidRDefault="00D2166D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36138F" w:rsidRDefault="0036138F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D2166D" w:rsidRPr="0091251A" w:rsidRDefault="00D2166D" w:rsidP="009D31B4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9D31B4" w:rsidRPr="0091251A" w:rsidRDefault="009D31B4" w:rsidP="004E7C4A">
      <w:pPr>
        <w:pStyle w:val="Corpodetexto"/>
        <w:numPr>
          <w:ilvl w:val="0"/>
          <w:numId w:val="12"/>
        </w:numPr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Retorno à cidade mais próxima; </w:t>
      </w:r>
      <w:r w:rsidR="00BF533C" w:rsidRPr="0091251A">
        <w:rPr>
          <w:rFonts w:ascii="Times New Roman" w:hAnsi="Times New Roman" w:cs="Times New Roman"/>
          <w:sz w:val="22"/>
          <w:lang w:val="pt-BR"/>
        </w:rPr>
        <w:t>transeuntes</w:t>
      </w:r>
      <w:r w:rsidR="00510D87" w:rsidRPr="0091251A">
        <w:rPr>
          <w:rFonts w:ascii="Times New Roman" w:hAnsi="Times New Roman" w:cs="Times New Roman"/>
          <w:sz w:val="22"/>
          <w:lang w:val="pt-BR"/>
        </w:rPr>
        <w:t>.</w:t>
      </w:r>
      <w:r w:rsidR="002421C3" w:rsidRPr="0091251A">
        <w:rPr>
          <w:rFonts w:ascii="Times New Roman" w:hAnsi="Times New Roman" w:cs="Times New Roman"/>
          <w:sz w:val="22"/>
          <w:lang w:val="pt-BR"/>
        </w:rPr>
        <w:t xml:space="preserve">   </w:t>
      </w:r>
    </w:p>
    <w:p w:rsidR="009D31B4" w:rsidRPr="0091251A" w:rsidRDefault="00BE1F93" w:rsidP="009D31B4">
      <w:pPr>
        <w:pStyle w:val="Corpodetexto"/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Parágrafo</w:t>
      </w:r>
      <w:r w:rsidR="009D31B4" w:rsidRPr="0091251A">
        <w:rPr>
          <w:rFonts w:ascii="Times New Roman" w:hAnsi="Times New Roman" w:cs="Times New Roman"/>
          <w:sz w:val="22"/>
          <w:lang w:val="pt-BR"/>
        </w:rPr>
        <w:t xml:space="preserve"> IV – o auxilio transporte municipal é a concessão única de passagem intermunicipal, conforme critérios já estabelecidos nessa lei, salvo em situações que comprometam a sobrevivência identificadas e avaliadas pelo</w:t>
      </w:r>
      <w:r w:rsidR="008607DC">
        <w:rPr>
          <w:rFonts w:ascii="Times New Roman" w:hAnsi="Times New Roman" w:cs="Times New Roman"/>
          <w:sz w:val="22"/>
          <w:lang w:val="pt-BR"/>
        </w:rPr>
        <w:t>s profissionais de referê</w:t>
      </w:r>
      <w:r w:rsidR="009D31B4" w:rsidRPr="0091251A">
        <w:rPr>
          <w:rFonts w:ascii="Times New Roman" w:hAnsi="Times New Roman" w:cs="Times New Roman"/>
          <w:sz w:val="22"/>
          <w:lang w:val="pt-BR"/>
        </w:rPr>
        <w:t xml:space="preserve">ncia da Secretaria Municipal de Assistência Social e do CRAS. </w:t>
      </w:r>
    </w:p>
    <w:p w:rsidR="00EE16D6" w:rsidRPr="0091251A" w:rsidRDefault="00EE16D6" w:rsidP="00D2166D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sz w:val="22"/>
          <w:lang w:val="pt-BR"/>
        </w:rPr>
      </w:pPr>
    </w:p>
    <w:p w:rsidR="009D31B4" w:rsidRDefault="00C22EB1" w:rsidP="00EE16D6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21</w:t>
      </w:r>
      <w:r w:rsidR="009D31B4" w:rsidRPr="0091251A">
        <w:rPr>
          <w:rFonts w:ascii="Times New Roman" w:hAnsi="Times New Roman" w:cs="Times New Roman"/>
          <w:sz w:val="22"/>
          <w:lang w:val="pt-BR"/>
        </w:rPr>
        <w:t xml:space="preserve"> – As provisões relacionadas a programas, projetos, serviços e benefícios afetos ao campo da saúde, educação, integração nacional e demais políticas setoriais, não se incluem na condição de benefícios eventuais da assistência social conforme Resolução do Conselho Nacional de Assistência Social nº 39/2010. </w:t>
      </w:r>
    </w:p>
    <w:p w:rsidR="009D31B4" w:rsidRPr="00D2166D" w:rsidRDefault="009D31B4" w:rsidP="00EE16D6">
      <w:pPr>
        <w:pStyle w:val="Corpodetexto"/>
        <w:spacing w:before="10" w:line="360" w:lineRule="auto"/>
        <w:ind w:left="0"/>
        <w:contextualSpacing/>
        <w:rPr>
          <w:rFonts w:ascii="Times New Roman" w:hAnsi="Times New Roman" w:cs="Times New Roman"/>
          <w:b/>
          <w:sz w:val="22"/>
          <w:lang w:val="pt-BR"/>
        </w:rPr>
      </w:pPr>
    </w:p>
    <w:p w:rsidR="009D31B4" w:rsidRPr="0091251A" w:rsidRDefault="00C22EB1" w:rsidP="00EE16D6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22</w:t>
      </w:r>
      <w:r w:rsidR="009D31B4" w:rsidRPr="0091251A">
        <w:rPr>
          <w:rFonts w:ascii="Times New Roman" w:hAnsi="Times New Roman" w:cs="Times New Roman"/>
          <w:sz w:val="22"/>
          <w:lang w:val="pt-BR"/>
        </w:rPr>
        <w:t xml:space="preserve"> – Caberá ao órgão gestão da </w:t>
      </w:r>
      <w:r w:rsidR="00BE1F93" w:rsidRPr="0091251A">
        <w:rPr>
          <w:rFonts w:ascii="Times New Roman" w:hAnsi="Times New Roman" w:cs="Times New Roman"/>
          <w:sz w:val="22"/>
          <w:lang w:val="pt-BR"/>
        </w:rPr>
        <w:t>Política</w:t>
      </w:r>
      <w:r w:rsidR="009D31B4" w:rsidRPr="0091251A">
        <w:rPr>
          <w:rFonts w:ascii="Times New Roman" w:hAnsi="Times New Roman" w:cs="Times New Roman"/>
          <w:sz w:val="22"/>
          <w:lang w:val="pt-BR"/>
        </w:rPr>
        <w:t xml:space="preserve"> de </w:t>
      </w:r>
      <w:r w:rsidR="00BE1F93" w:rsidRPr="0091251A">
        <w:rPr>
          <w:rFonts w:ascii="Times New Roman" w:hAnsi="Times New Roman" w:cs="Times New Roman"/>
          <w:sz w:val="22"/>
          <w:lang w:val="pt-BR"/>
        </w:rPr>
        <w:t>Assistência</w:t>
      </w:r>
      <w:r w:rsidR="009D31B4" w:rsidRPr="0091251A">
        <w:rPr>
          <w:rFonts w:ascii="Times New Roman" w:hAnsi="Times New Roman" w:cs="Times New Roman"/>
          <w:sz w:val="22"/>
          <w:lang w:val="pt-BR"/>
        </w:rPr>
        <w:t xml:space="preserve"> Social do </w:t>
      </w:r>
      <w:r w:rsidR="00BE1F93" w:rsidRPr="0091251A">
        <w:rPr>
          <w:rFonts w:ascii="Times New Roman" w:hAnsi="Times New Roman" w:cs="Times New Roman"/>
          <w:sz w:val="22"/>
          <w:lang w:val="pt-BR"/>
        </w:rPr>
        <w:t>Município</w:t>
      </w:r>
      <w:r w:rsidR="009D31B4" w:rsidRPr="0091251A">
        <w:rPr>
          <w:rFonts w:ascii="Times New Roman" w:hAnsi="Times New Roman" w:cs="Times New Roman"/>
          <w:sz w:val="22"/>
          <w:lang w:val="pt-BR"/>
        </w:rPr>
        <w:t>:</w:t>
      </w:r>
    </w:p>
    <w:p w:rsidR="009D31B4" w:rsidRPr="0091251A" w:rsidRDefault="00541BBF" w:rsidP="004E7C4A">
      <w:pPr>
        <w:pStyle w:val="Corpodetexto"/>
        <w:numPr>
          <w:ilvl w:val="0"/>
          <w:numId w:val="14"/>
        </w:numPr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A</w:t>
      </w:r>
      <w:r w:rsidR="00BE1F93" w:rsidRPr="0091251A">
        <w:rPr>
          <w:rFonts w:ascii="Times New Roman" w:hAnsi="Times New Roman" w:cs="Times New Roman"/>
          <w:sz w:val="22"/>
          <w:lang w:val="pt-BR"/>
        </w:rPr>
        <w:t xml:space="preserve"> coordenação geral, operacionalização, o acompanhamento, a avaliação da prestação dos benefícios eventuais, bem como o seu financiamento;</w:t>
      </w:r>
    </w:p>
    <w:p w:rsidR="00BE1F93" w:rsidRPr="0091251A" w:rsidRDefault="00541BBF" w:rsidP="004E7C4A">
      <w:pPr>
        <w:pStyle w:val="Corpodetexto"/>
        <w:numPr>
          <w:ilvl w:val="0"/>
          <w:numId w:val="14"/>
        </w:numPr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>E</w:t>
      </w:r>
      <w:r w:rsidR="00BE1F93" w:rsidRPr="0091251A">
        <w:rPr>
          <w:rFonts w:ascii="Times New Roman" w:hAnsi="Times New Roman" w:cs="Times New Roman"/>
          <w:sz w:val="22"/>
          <w:lang w:val="pt-BR"/>
        </w:rPr>
        <w:t xml:space="preserve">xpedir instruções e instituir formulários e modelos de documentos necessários a operacionalização dos benefícios eventuais. </w:t>
      </w:r>
    </w:p>
    <w:p w:rsidR="00BE1F93" w:rsidRDefault="00BE1F93" w:rsidP="00BE1F93">
      <w:pPr>
        <w:pStyle w:val="Corpodetexto"/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  <w:r w:rsidRPr="0091251A">
        <w:rPr>
          <w:rFonts w:ascii="Times New Roman" w:hAnsi="Times New Roman" w:cs="Times New Roman"/>
          <w:sz w:val="22"/>
          <w:lang w:val="pt-BR"/>
        </w:rPr>
        <w:t xml:space="preserve">Parágrafo Único – o órgão gestor da Política de Assistência Social deverá encaminhar relatório deste serviço, semestralmente ao Conselho Municipal de Assistência Social. </w:t>
      </w:r>
    </w:p>
    <w:p w:rsidR="00EE16D6" w:rsidRPr="0091251A" w:rsidRDefault="00EE16D6" w:rsidP="00BE1F93">
      <w:pPr>
        <w:pStyle w:val="Corpodetexto"/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</w:p>
    <w:p w:rsidR="00891DD3" w:rsidRPr="0036138F" w:rsidRDefault="00C22EB1" w:rsidP="0036138F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Art.23</w:t>
      </w:r>
      <w:r w:rsidR="00891DD3" w:rsidRPr="0091251A">
        <w:rPr>
          <w:rFonts w:ascii="Times New Roman" w:hAnsi="Times New Roman" w:cs="Times New Roman"/>
          <w:sz w:val="22"/>
          <w:lang w:val="pt-BR"/>
        </w:rPr>
        <w:t xml:space="preserve"> – As despesas decorrentes desta lei ocorrerão por conta de dotação orçamentária própria, prevista na unidade Orçamentária Fundo Municipal de Assistência Social, a cada exercício </w:t>
      </w:r>
      <w:r w:rsidR="00891DD3" w:rsidRPr="0091251A">
        <w:rPr>
          <w:rFonts w:ascii="Times New Roman" w:hAnsi="Times New Roman" w:cs="Times New Roman"/>
          <w:sz w:val="24"/>
          <w:szCs w:val="24"/>
          <w:lang w:val="pt-BR"/>
        </w:rPr>
        <w:t>financeiro.</w:t>
      </w:r>
    </w:p>
    <w:p w:rsidR="00891DD3" w:rsidRDefault="00891DD3" w:rsidP="00D2166D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 xml:space="preserve">Parágrafo </w:t>
      </w:r>
      <w:r w:rsidR="00BF533C" w:rsidRPr="00D2166D">
        <w:rPr>
          <w:rFonts w:ascii="Times New Roman" w:hAnsi="Times New Roman" w:cs="Times New Roman"/>
          <w:b/>
          <w:sz w:val="22"/>
          <w:lang w:val="pt-BR"/>
        </w:rPr>
        <w:t>Único</w:t>
      </w:r>
      <w:r w:rsidR="00BF533C" w:rsidRPr="0091251A">
        <w:rPr>
          <w:rFonts w:ascii="Times New Roman" w:hAnsi="Times New Roman" w:cs="Times New Roman"/>
          <w:sz w:val="22"/>
          <w:lang w:val="pt-BR"/>
        </w:rPr>
        <w:t xml:space="preserve"> - </w:t>
      </w:r>
      <w:r w:rsidR="008607DC">
        <w:rPr>
          <w:rFonts w:ascii="Times New Roman" w:hAnsi="Times New Roman" w:cs="Times New Roman"/>
          <w:sz w:val="22"/>
          <w:lang w:val="pt-BR"/>
        </w:rPr>
        <w:t>O valor do benefí</w:t>
      </w:r>
      <w:r w:rsidRPr="0091251A">
        <w:rPr>
          <w:rFonts w:ascii="Times New Roman" w:hAnsi="Times New Roman" w:cs="Times New Roman"/>
          <w:sz w:val="22"/>
          <w:lang w:val="pt-BR"/>
        </w:rPr>
        <w:t>cio eventual nas modalidades auxílio- natalidade e auxílio funeral serão definidos pelo conselho Municipal anualmente.</w:t>
      </w:r>
    </w:p>
    <w:p w:rsidR="00D2166D" w:rsidRPr="0091251A" w:rsidRDefault="00D2166D" w:rsidP="00D2166D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</w:p>
    <w:p w:rsidR="004E7C4A" w:rsidRDefault="00EE16D6" w:rsidP="00EE16D6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24</w:t>
      </w:r>
      <w:r>
        <w:rPr>
          <w:rFonts w:ascii="Times New Roman" w:hAnsi="Times New Roman" w:cs="Times New Roman"/>
          <w:sz w:val="22"/>
          <w:lang w:val="pt-BR"/>
        </w:rPr>
        <w:t xml:space="preserve"> - </w:t>
      </w:r>
      <w:r w:rsidR="004E7C4A" w:rsidRPr="0091251A">
        <w:rPr>
          <w:rFonts w:ascii="Times New Roman" w:hAnsi="Times New Roman" w:cs="Times New Roman"/>
          <w:sz w:val="22"/>
          <w:lang w:val="pt-BR"/>
        </w:rPr>
        <w:t>Esta lei entrará em vigor na data de sua publicação.</w:t>
      </w:r>
    </w:p>
    <w:p w:rsidR="00EE16D6" w:rsidRDefault="00EE16D6" w:rsidP="00BE1F93">
      <w:pPr>
        <w:pStyle w:val="Corpodetexto"/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</w:p>
    <w:p w:rsidR="00EE16D6" w:rsidRDefault="00EE16D6" w:rsidP="00EE16D6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  <w:r w:rsidRPr="00D2166D">
        <w:rPr>
          <w:rFonts w:ascii="Times New Roman" w:hAnsi="Times New Roman" w:cs="Times New Roman"/>
          <w:b/>
          <w:sz w:val="22"/>
          <w:lang w:val="pt-BR"/>
        </w:rPr>
        <w:t>Art. 25</w:t>
      </w:r>
      <w:r>
        <w:rPr>
          <w:rFonts w:ascii="Times New Roman" w:hAnsi="Times New Roman" w:cs="Times New Roman"/>
          <w:sz w:val="22"/>
          <w:lang w:val="pt-BR"/>
        </w:rPr>
        <w:t xml:space="preserve"> – Revogam-se as disposições em contrário.</w:t>
      </w:r>
    </w:p>
    <w:p w:rsidR="0036138F" w:rsidRDefault="0036138F" w:rsidP="00EE16D6">
      <w:pPr>
        <w:pStyle w:val="Corpodetexto"/>
        <w:spacing w:before="10" w:line="360" w:lineRule="auto"/>
        <w:ind w:firstLine="619"/>
        <w:contextualSpacing/>
        <w:rPr>
          <w:rFonts w:ascii="Times New Roman" w:hAnsi="Times New Roman" w:cs="Times New Roman"/>
          <w:sz w:val="22"/>
          <w:lang w:val="pt-BR"/>
        </w:rPr>
      </w:pPr>
    </w:p>
    <w:p w:rsidR="0036138F" w:rsidRPr="0091251A" w:rsidRDefault="0036138F" w:rsidP="0036138F">
      <w:pPr>
        <w:pStyle w:val="Corpodetexto"/>
        <w:spacing w:before="10" w:line="360" w:lineRule="auto"/>
        <w:ind w:firstLine="619"/>
        <w:contextualSpacing/>
        <w:jc w:val="center"/>
        <w:rPr>
          <w:rFonts w:ascii="Times New Roman" w:hAnsi="Times New Roman" w:cs="Times New Roman"/>
          <w:sz w:val="22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>Moema, 10 de novembro de 2017</w:t>
      </w:r>
    </w:p>
    <w:p w:rsidR="004E7C4A" w:rsidRPr="0091251A" w:rsidRDefault="004E7C4A" w:rsidP="00BE1F93">
      <w:pPr>
        <w:pStyle w:val="Corpodetexto"/>
        <w:spacing w:before="10" w:line="360" w:lineRule="auto"/>
        <w:contextualSpacing/>
        <w:rPr>
          <w:rFonts w:ascii="Times New Roman" w:hAnsi="Times New Roman" w:cs="Times New Roman"/>
          <w:sz w:val="22"/>
          <w:lang w:val="pt-BR"/>
        </w:rPr>
      </w:pPr>
    </w:p>
    <w:p w:rsidR="004E7C4A" w:rsidRPr="00EE16D6" w:rsidRDefault="004E7C4A" w:rsidP="00EE16D6">
      <w:pPr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proofErr w:type="spellStart"/>
      <w:r w:rsidRPr="00EE16D6">
        <w:rPr>
          <w:rFonts w:ascii="Times New Roman" w:hAnsi="Times New Roman" w:cs="Times New Roman"/>
          <w:i/>
          <w:sz w:val="24"/>
          <w:szCs w:val="24"/>
          <w:lang w:val="pt-BR"/>
        </w:rPr>
        <w:t>Julvan</w:t>
      </w:r>
      <w:proofErr w:type="spellEnd"/>
      <w:r w:rsidRPr="00EE16D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Rezende Araújo Lacerda</w:t>
      </w:r>
    </w:p>
    <w:p w:rsidR="00267325" w:rsidRPr="006204B6" w:rsidRDefault="00EE16D6" w:rsidP="006204B6">
      <w:pPr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EE16D6">
        <w:rPr>
          <w:rFonts w:ascii="Times New Roman" w:hAnsi="Times New Roman" w:cs="Times New Roman"/>
          <w:i/>
          <w:sz w:val="24"/>
          <w:szCs w:val="24"/>
          <w:lang w:val="pt-BR"/>
        </w:rPr>
        <w:t>Prefeito Municipal</w:t>
      </w:r>
      <w:bookmarkStart w:id="0" w:name="_GoBack"/>
      <w:bookmarkEnd w:id="0"/>
    </w:p>
    <w:sectPr w:rsidR="00267325" w:rsidRPr="006204B6" w:rsidSect="00692A9F">
      <w:footerReference w:type="default" r:id="rId8"/>
      <w:pgSz w:w="1191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60F" w:rsidRDefault="003D260F" w:rsidP="006E62EA">
      <w:r>
        <w:separator/>
      </w:r>
    </w:p>
  </w:endnote>
  <w:endnote w:type="continuationSeparator" w:id="0">
    <w:p w:rsidR="003D260F" w:rsidRDefault="003D260F" w:rsidP="006E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608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62EA" w:rsidRDefault="006E62E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4B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4B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62EA" w:rsidRDefault="006E62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60F" w:rsidRDefault="003D260F" w:rsidP="006E62EA">
      <w:r>
        <w:separator/>
      </w:r>
    </w:p>
  </w:footnote>
  <w:footnote w:type="continuationSeparator" w:id="0">
    <w:p w:rsidR="003D260F" w:rsidRDefault="003D260F" w:rsidP="006E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EBE"/>
    <w:multiLevelType w:val="hybridMultilevel"/>
    <w:tmpl w:val="2B085E26"/>
    <w:lvl w:ilvl="0" w:tplc="7408E7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FB0A2D"/>
    <w:multiLevelType w:val="hybridMultilevel"/>
    <w:tmpl w:val="EC201512"/>
    <w:lvl w:ilvl="0" w:tplc="4170C332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0BE46053"/>
    <w:multiLevelType w:val="hybridMultilevel"/>
    <w:tmpl w:val="2E70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AAC"/>
    <w:multiLevelType w:val="hybridMultilevel"/>
    <w:tmpl w:val="DD303F5C"/>
    <w:lvl w:ilvl="0" w:tplc="25EE7246">
      <w:start w:val="1"/>
      <w:numFmt w:val="upperRoman"/>
      <w:lvlText w:val="%1-"/>
      <w:lvlJc w:val="left"/>
      <w:pPr>
        <w:ind w:left="101" w:hanging="142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564055BA">
      <w:numFmt w:val="bullet"/>
      <w:lvlText w:val="•"/>
      <w:lvlJc w:val="left"/>
      <w:pPr>
        <w:ind w:left="962" w:hanging="142"/>
      </w:pPr>
      <w:rPr>
        <w:rFonts w:hint="default"/>
      </w:rPr>
    </w:lvl>
    <w:lvl w:ilvl="2" w:tplc="2D6C0D6A">
      <w:numFmt w:val="bullet"/>
      <w:lvlText w:val="•"/>
      <w:lvlJc w:val="left"/>
      <w:pPr>
        <w:ind w:left="1825" w:hanging="142"/>
      </w:pPr>
      <w:rPr>
        <w:rFonts w:hint="default"/>
      </w:rPr>
    </w:lvl>
    <w:lvl w:ilvl="3" w:tplc="E94A5FBA">
      <w:numFmt w:val="bullet"/>
      <w:lvlText w:val="•"/>
      <w:lvlJc w:val="left"/>
      <w:pPr>
        <w:ind w:left="2687" w:hanging="142"/>
      </w:pPr>
      <w:rPr>
        <w:rFonts w:hint="default"/>
      </w:rPr>
    </w:lvl>
    <w:lvl w:ilvl="4" w:tplc="CAB62F46">
      <w:numFmt w:val="bullet"/>
      <w:lvlText w:val="•"/>
      <w:lvlJc w:val="left"/>
      <w:pPr>
        <w:ind w:left="3550" w:hanging="142"/>
      </w:pPr>
      <w:rPr>
        <w:rFonts w:hint="default"/>
      </w:rPr>
    </w:lvl>
    <w:lvl w:ilvl="5" w:tplc="DCBC9DF2">
      <w:numFmt w:val="bullet"/>
      <w:lvlText w:val="•"/>
      <w:lvlJc w:val="left"/>
      <w:pPr>
        <w:ind w:left="4413" w:hanging="142"/>
      </w:pPr>
      <w:rPr>
        <w:rFonts w:hint="default"/>
      </w:rPr>
    </w:lvl>
    <w:lvl w:ilvl="6" w:tplc="BFFA5F1A">
      <w:numFmt w:val="bullet"/>
      <w:lvlText w:val="•"/>
      <w:lvlJc w:val="left"/>
      <w:pPr>
        <w:ind w:left="5275" w:hanging="142"/>
      </w:pPr>
      <w:rPr>
        <w:rFonts w:hint="default"/>
      </w:rPr>
    </w:lvl>
    <w:lvl w:ilvl="7" w:tplc="E2D49A8A">
      <w:numFmt w:val="bullet"/>
      <w:lvlText w:val="•"/>
      <w:lvlJc w:val="left"/>
      <w:pPr>
        <w:ind w:left="6138" w:hanging="142"/>
      </w:pPr>
      <w:rPr>
        <w:rFonts w:hint="default"/>
      </w:rPr>
    </w:lvl>
    <w:lvl w:ilvl="8" w:tplc="2F68002A">
      <w:numFmt w:val="bullet"/>
      <w:lvlText w:val="•"/>
      <w:lvlJc w:val="left"/>
      <w:pPr>
        <w:ind w:left="7001" w:hanging="142"/>
      </w:pPr>
      <w:rPr>
        <w:rFonts w:hint="default"/>
      </w:rPr>
    </w:lvl>
  </w:abstractNum>
  <w:abstractNum w:abstractNumId="4" w15:restartNumberingAfterBreak="0">
    <w:nsid w:val="258A4A7B"/>
    <w:multiLevelType w:val="hybridMultilevel"/>
    <w:tmpl w:val="C2944362"/>
    <w:lvl w:ilvl="0" w:tplc="09704B9A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 w15:restartNumberingAfterBreak="0">
    <w:nsid w:val="26B11EEB"/>
    <w:multiLevelType w:val="hybridMultilevel"/>
    <w:tmpl w:val="5D0C1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1BA"/>
    <w:multiLevelType w:val="hybridMultilevel"/>
    <w:tmpl w:val="FF52A252"/>
    <w:lvl w:ilvl="0" w:tplc="C90E9972">
      <w:start w:val="1"/>
      <w:numFmt w:val="lowerLetter"/>
      <w:lvlText w:val="%1)"/>
      <w:lvlJc w:val="left"/>
      <w:pPr>
        <w:ind w:left="101" w:hanging="269"/>
        <w:jc w:val="left"/>
      </w:pPr>
      <w:rPr>
        <w:rFonts w:ascii="Times New Roman" w:eastAsia="Arial" w:hAnsi="Times New Roman" w:cs="Times New Roman"/>
        <w:w w:val="100"/>
        <w:sz w:val="23"/>
        <w:szCs w:val="23"/>
      </w:rPr>
    </w:lvl>
    <w:lvl w:ilvl="1" w:tplc="6FEACBEE">
      <w:numFmt w:val="bullet"/>
      <w:lvlText w:val="•"/>
      <w:lvlJc w:val="left"/>
      <w:pPr>
        <w:ind w:left="962" w:hanging="269"/>
      </w:pPr>
      <w:rPr>
        <w:rFonts w:hint="default"/>
      </w:rPr>
    </w:lvl>
    <w:lvl w:ilvl="2" w:tplc="184096AC">
      <w:numFmt w:val="bullet"/>
      <w:lvlText w:val="•"/>
      <w:lvlJc w:val="left"/>
      <w:pPr>
        <w:ind w:left="1825" w:hanging="269"/>
      </w:pPr>
      <w:rPr>
        <w:rFonts w:hint="default"/>
      </w:rPr>
    </w:lvl>
    <w:lvl w:ilvl="3" w:tplc="AE2C8440">
      <w:numFmt w:val="bullet"/>
      <w:lvlText w:val="•"/>
      <w:lvlJc w:val="left"/>
      <w:pPr>
        <w:ind w:left="2687" w:hanging="269"/>
      </w:pPr>
      <w:rPr>
        <w:rFonts w:hint="default"/>
      </w:rPr>
    </w:lvl>
    <w:lvl w:ilvl="4" w:tplc="29808842">
      <w:numFmt w:val="bullet"/>
      <w:lvlText w:val="•"/>
      <w:lvlJc w:val="left"/>
      <w:pPr>
        <w:ind w:left="3550" w:hanging="269"/>
      </w:pPr>
      <w:rPr>
        <w:rFonts w:hint="default"/>
      </w:rPr>
    </w:lvl>
    <w:lvl w:ilvl="5" w:tplc="D54A21B6">
      <w:numFmt w:val="bullet"/>
      <w:lvlText w:val="•"/>
      <w:lvlJc w:val="left"/>
      <w:pPr>
        <w:ind w:left="4413" w:hanging="269"/>
      </w:pPr>
      <w:rPr>
        <w:rFonts w:hint="default"/>
      </w:rPr>
    </w:lvl>
    <w:lvl w:ilvl="6" w:tplc="90E05D70">
      <w:numFmt w:val="bullet"/>
      <w:lvlText w:val="•"/>
      <w:lvlJc w:val="left"/>
      <w:pPr>
        <w:ind w:left="5275" w:hanging="269"/>
      </w:pPr>
      <w:rPr>
        <w:rFonts w:hint="default"/>
      </w:rPr>
    </w:lvl>
    <w:lvl w:ilvl="7" w:tplc="2F5E9860">
      <w:numFmt w:val="bullet"/>
      <w:lvlText w:val="•"/>
      <w:lvlJc w:val="left"/>
      <w:pPr>
        <w:ind w:left="6138" w:hanging="269"/>
      </w:pPr>
      <w:rPr>
        <w:rFonts w:hint="default"/>
      </w:rPr>
    </w:lvl>
    <w:lvl w:ilvl="8" w:tplc="40BCF864">
      <w:numFmt w:val="bullet"/>
      <w:lvlText w:val="•"/>
      <w:lvlJc w:val="left"/>
      <w:pPr>
        <w:ind w:left="7001" w:hanging="269"/>
      </w:pPr>
      <w:rPr>
        <w:rFonts w:hint="default"/>
      </w:rPr>
    </w:lvl>
  </w:abstractNum>
  <w:abstractNum w:abstractNumId="7" w15:restartNumberingAfterBreak="0">
    <w:nsid w:val="4C2B48FB"/>
    <w:multiLevelType w:val="hybridMultilevel"/>
    <w:tmpl w:val="2A66E93E"/>
    <w:lvl w:ilvl="0" w:tplc="9DB84B18">
      <w:start w:val="1"/>
      <w:numFmt w:val="upperRoman"/>
      <w:lvlText w:val="%1"/>
      <w:lvlJc w:val="left"/>
      <w:pPr>
        <w:ind w:left="101" w:hanging="261"/>
        <w:jc w:val="left"/>
      </w:pPr>
      <w:rPr>
        <w:rFonts w:ascii="Arial" w:eastAsia="Arial" w:hAnsi="Arial" w:cs="Arial" w:hint="default"/>
        <w:w w:val="100"/>
        <w:sz w:val="23"/>
        <w:szCs w:val="23"/>
      </w:rPr>
    </w:lvl>
    <w:lvl w:ilvl="1" w:tplc="6EAC3986">
      <w:numFmt w:val="bullet"/>
      <w:lvlText w:val="•"/>
      <w:lvlJc w:val="left"/>
      <w:pPr>
        <w:ind w:left="962" w:hanging="261"/>
      </w:pPr>
      <w:rPr>
        <w:rFonts w:hint="default"/>
      </w:rPr>
    </w:lvl>
    <w:lvl w:ilvl="2" w:tplc="4AD09AEC">
      <w:numFmt w:val="bullet"/>
      <w:lvlText w:val="•"/>
      <w:lvlJc w:val="left"/>
      <w:pPr>
        <w:ind w:left="1825" w:hanging="261"/>
      </w:pPr>
      <w:rPr>
        <w:rFonts w:hint="default"/>
      </w:rPr>
    </w:lvl>
    <w:lvl w:ilvl="3" w:tplc="D79ABBDE">
      <w:numFmt w:val="bullet"/>
      <w:lvlText w:val="•"/>
      <w:lvlJc w:val="left"/>
      <w:pPr>
        <w:ind w:left="2687" w:hanging="261"/>
      </w:pPr>
      <w:rPr>
        <w:rFonts w:hint="default"/>
      </w:rPr>
    </w:lvl>
    <w:lvl w:ilvl="4" w:tplc="B7D2A5BC">
      <w:numFmt w:val="bullet"/>
      <w:lvlText w:val="•"/>
      <w:lvlJc w:val="left"/>
      <w:pPr>
        <w:ind w:left="3550" w:hanging="261"/>
      </w:pPr>
      <w:rPr>
        <w:rFonts w:hint="default"/>
      </w:rPr>
    </w:lvl>
    <w:lvl w:ilvl="5" w:tplc="AF062138">
      <w:numFmt w:val="bullet"/>
      <w:lvlText w:val="•"/>
      <w:lvlJc w:val="left"/>
      <w:pPr>
        <w:ind w:left="4413" w:hanging="261"/>
      </w:pPr>
      <w:rPr>
        <w:rFonts w:hint="default"/>
      </w:rPr>
    </w:lvl>
    <w:lvl w:ilvl="6" w:tplc="C3AE861C">
      <w:numFmt w:val="bullet"/>
      <w:lvlText w:val="•"/>
      <w:lvlJc w:val="left"/>
      <w:pPr>
        <w:ind w:left="5275" w:hanging="261"/>
      </w:pPr>
      <w:rPr>
        <w:rFonts w:hint="default"/>
      </w:rPr>
    </w:lvl>
    <w:lvl w:ilvl="7" w:tplc="886036D6">
      <w:numFmt w:val="bullet"/>
      <w:lvlText w:val="•"/>
      <w:lvlJc w:val="left"/>
      <w:pPr>
        <w:ind w:left="6138" w:hanging="261"/>
      </w:pPr>
      <w:rPr>
        <w:rFonts w:hint="default"/>
      </w:rPr>
    </w:lvl>
    <w:lvl w:ilvl="8" w:tplc="1E96B916">
      <w:numFmt w:val="bullet"/>
      <w:lvlText w:val="•"/>
      <w:lvlJc w:val="left"/>
      <w:pPr>
        <w:ind w:left="7001" w:hanging="261"/>
      </w:pPr>
      <w:rPr>
        <w:rFonts w:hint="default"/>
      </w:rPr>
    </w:lvl>
  </w:abstractNum>
  <w:abstractNum w:abstractNumId="8" w15:restartNumberingAfterBreak="0">
    <w:nsid w:val="504A7239"/>
    <w:multiLevelType w:val="hybridMultilevel"/>
    <w:tmpl w:val="826AA554"/>
    <w:lvl w:ilvl="0" w:tplc="A330F96E">
      <w:start w:val="6"/>
      <w:numFmt w:val="upperRoman"/>
      <w:lvlText w:val="%1-"/>
      <w:lvlJc w:val="left"/>
      <w:pPr>
        <w:ind w:left="11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9FD0D40"/>
    <w:multiLevelType w:val="hybridMultilevel"/>
    <w:tmpl w:val="27506FB4"/>
    <w:lvl w:ilvl="0" w:tplc="E8F45780">
      <w:start w:val="5"/>
      <w:numFmt w:val="upperRoman"/>
      <w:lvlText w:val="%1-"/>
      <w:lvlJc w:val="left"/>
      <w:pPr>
        <w:ind w:left="294" w:hanging="294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3332623E">
      <w:numFmt w:val="bullet"/>
      <w:lvlText w:val="•"/>
      <w:lvlJc w:val="left"/>
      <w:pPr>
        <w:ind w:left="1232" w:hanging="294"/>
      </w:pPr>
      <w:rPr>
        <w:rFonts w:hint="default"/>
      </w:rPr>
    </w:lvl>
    <w:lvl w:ilvl="2" w:tplc="6854F472">
      <w:numFmt w:val="bullet"/>
      <w:lvlText w:val="•"/>
      <w:lvlJc w:val="left"/>
      <w:pPr>
        <w:ind w:left="2065" w:hanging="294"/>
      </w:pPr>
      <w:rPr>
        <w:rFonts w:hint="default"/>
      </w:rPr>
    </w:lvl>
    <w:lvl w:ilvl="3" w:tplc="4C2A4B02">
      <w:numFmt w:val="bullet"/>
      <w:lvlText w:val="•"/>
      <w:lvlJc w:val="left"/>
      <w:pPr>
        <w:ind w:left="2897" w:hanging="294"/>
      </w:pPr>
      <w:rPr>
        <w:rFonts w:hint="default"/>
      </w:rPr>
    </w:lvl>
    <w:lvl w:ilvl="4" w:tplc="2252E958">
      <w:numFmt w:val="bullet"/>
      <w:lvlText w:val="•"/>
      <w:lvlJc w:val="left"/>
      <w:pPr>
        <w:ind w:left="3730" w:hanging="294"/>
      </w:pPr>
      <w:rPr>
        <w:rFonts w:hint="default"/>
      </w:rPr>
    </w:lvl>
    <w:lvl w:ilvl="5" w:tplc="9AAE7D8E">
      <w:numFmt w:val="bullet"/>
      <w:lvlText w:val="•"/>
      <w:lvlJc w:val="left"/>
      <w:pPr>
        <w:ind w:left="4563" w:hanging="294"/>
      </w:pPr>
      <w:rPr>
        <w:rFonts w:hint="default"/>
      </w:rPr>
    </w:lvl>
    <w:lvl w:ilvl="6" w:tplc="33944488">
      <w:numFmt w:val="bullet"/>
      <w:lvlText w:val="•"/>
      <w:lvlJc w:val="left"/>
      <w:pPr>
        <w:ind w:left="5395" w:hanging="294"/>
      </w:pPr>
      <w:rPr>
        <w:rFonts w:hint="default"/>
      </w:rPr>
    </w:lvl>
    <w:lvl w:ilvl="7" w:tplc="964A38DE">
      <w:numFmt w:val="bullet"/>
      <w:lvlText w:val="•"/>
      <w:lvlJc w:val="left"/>
      <w:pPr>
        <w:ind w:left="6228" w:hanging="294"/>
      </w:pPr>
      <w:rPr>
        <w:rFonts w:hint="default"/>
      </w:rPr>
    </w:lvl>
    <w:lvl w:ilvl="8" w:tplc="E8E667FE">
      <w:numFmt w:val="bullet"/>
      <w:lvlText w:val="•"/>
      <w:lvlJc w:val="left"/>
      <w:pPr>
        <w:ind w:left="7061" w:hanging="294"/>
      </w:pPr>
      <w:rPr>
        <w:rFonts w:hint="default"/>
      </w:rPr>
    </w:lvl>
  </w:abstractNum>
  <w:abstractNum w:abstractNumId="10" w15:restartNumberingAfterBreak="0">
    <w:nsid w:val="5C766993"/>
    <w:multiLevelType w:val="hybridMultilevel"/>
    <w:tmpl w:val="FB384546"/>
    <w:lvl w:ilvl="0" w:tplc="24AC1DFC">
      <w:start w:val="1"/>
      <w:numFmt w:val="upperRoman"/>
      <w:lvlText w:val="%1"/>
      <w:lvlJc w:val="left"/>
      <w:pPr>
        <w:ind w:left="101" w:hanging="195"/>
        <w:jc w:val="left"/>
      </w:pPr>
      <w:rPr>
        <w:rFonts w:ascii="Arial" w:eastAsia="Arial" w:hAnsi="Arial" w:cs="Arial" w:hint="default"/>
        <w:w w:val="100"/>
        <w:sz w:val="23"/>
        <w:szCs w:val="23"/>
      </w:rPr>
    </w:lvl>
    <w:lvl w:ilvl="1" w:tplc="A62A4AA2">
      <w:numFmt w:val="bullet"/>
      <w:lvlText w:val="•"/>
      <w:lvlJc w:val="left"/>
      <w:pPr>
        <w:ind w:left="962" w:hanging="195"/>
      </w:pPr>
      <w:rPr>
        <w:rFonts w:hint="default"/>
      </w:rPr>
    </w:lvl>
    <w:lvl w:ilvl="2" w:tplc="82A0B382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F7344146">
      <w:numFmt w:val="bullet"/>
      <w:lvlText w:val="•"/>
      <w:lvlJc w:val="left"/>
      <w:pPr>
        <w:ind w:left="2687" w:hanging="195"/>
      </w:pPr>
      <w:rPr>
        <w:rFonts w:hint="default"/>
      </w:rPr>
    </w:lvl>
    <w:lvl w:ilvl="4" w:tplc="67E06AB8">
      <w:numFmt w:val="bullet"/>
      <w:lvlText w:val="•"/>
      <w:lvlJc w:val="left"/>
      <w:pPr>
        <w:ind w:left="3550" w:hanging="195"/>
      </w:pPr>
      <w:rPr>
        <w:rFonts w:hint="default"/>
      </w:rPr>
    </w:lvl>
    <w:lvl w:ilvl="5" w:tplc="9D4E37EC">
      <w:numFmt w:val="bullet"/>
      <w:lvlText w:val="•"/>
      <w:lvlJc w:val="left"/>
      <w:pPr>
        <w:ind w:left="4413" w:hanging="195"/>
      </w:pPr>
      <w:rPr>
        <w:rFonts w:hint="default"/>
      </w:rPr>
    </w:lvl>
    <w:lvl w:ilvl="6" w:tplc="A50E7626">
      <w:numFmt w:val="bullet"/>
      <w:lvlText w:val="•"/>
      <w:lvlJc w:val="left"/>
      <w:pPr>
        <w:ind w:left="5275" w:hanging="195"/>
      </w:pPr>
      <w:rPr>
        <w:rFonts w:hint="default"/>
      </w:rPr>
    </w:lvl>
    <w:lvl w:ilvl="7" w:tplc="1F88EF5E">
      <w:numFmt w:val="bullet"/>
      <w:lvlText w:val="•"/>
      <w:lvlJc w:val="left"/>
      <w:pPr>
        <w:ind w:left="6138" w:hanging="195"/>
      </w:pPr>
      <w:rPr>
        <w:rFonts w:hint="default"/>
      </w:rPr>
    </w:lvl>
    <w:lvl w:ilvl="8" w:tplc="A770F7C8">
      <w:numFmt w:val="bullet"/>
      <w:lvlText w:val="•"/>
      <w:lvlJc w:val="left"/>
      <w:pPr>
        <w:ind w:left="7001" w:hanging="195"/>
      </w:pPr>
      <w:rPr>
        <w:rFonts w:hint="default"/>
      </w:rPr>
    </w:lvl>
  </w:abstractNum>
  <w:abstractNum w:abstractNumId="11" w15:restartNumberingAfterBreak="0">
    <w:nsid w:val="5D44367A"/>
    <w:multiLevelType w:val="hybridMultilevel"/>
    <w:tmpl w:val="AA5C3856"/>
    <w:lvl w:ilvl="0" w:tplc="09B00770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616B1B69"/>
    <w:multiLevelType w:val="hybridMultilevel"/>
    <w:tmpl w:val="6F544D74"/>
    <w:lvl w:ilvl="0" w:tplc="BD143B5C">
      <w:start w:val="4"/>
      <w:numFmt w:val="upperRoman"/>
      <w:lvlText w:val="%1-"/>
      <w:lvlJc w:val="left"/>
      <w:pPr>
        <w:ind w:left="101" w:hanging="4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0E4242">
      <w:numFmt w:val="bullet"/>
      <w:lvlText w:val="•"/>
      <w:lvlJc w:val="left"/>
      <w:pPr>
        <w:ind w:left="962" w:hanging="432"/>
      </w:pPr>
      <w:rPr>
        <w:rFonts w:hint="default"/>
      </w:rPr>
    </w:lvl>
    <w:lvl w:ilvl="2" w:tplc="65AE21EC">
      <w:numFmt w:val="bullet"/>
      <w:lvlText w:val="•"/>
      <w:lvlJc w:val="left"/>
      <w:pPr>
        <w:ind w:left="1825" w:hanging="432"/>
      </w:pPr>
      <w:rPr>
        <w:rFonts w:hint="default"/>
      </w:rPr>
    </w:lvl>
    <w:lvl w:ilvl="3" w:tplc="C696FD22">
      <w:numFmt w:val="bullet"/>
      <w:lvlText w:val="•"/>
      <w:lvlJc w:val="left"/>
      <w:pPr>
        <w:ind w:left="2687" w:hanging="432"/>
      </w:pPr>
      <w:rPr>
        <w:rFonts w:hint="default"/>
      </w:rPr>
    </w:lvl>
    <w:lvl w:ilvl="4" w:tplc="A1F4A936">
      <w:numFmt w:val="bullet"/>
      <w:lvlText w:val="•"/>
      <w:lvlJc w:val="left"/>
      <w:pPr>
        <w:ind w:left="3550" w:hanging="432"/>
      </w:pPr>
      <w:rPr>
        <w:rFonts w:hint="default"/>
      </w:rPr>
    </w:lvl>
    <w:lvl w:ilvl="5" w:tplc="043838D0">
      <w:numFmt w:val="bullet"/>
      <w:lvlText w:val="•"/>
      <w:lvlJc w:val="left"/>
      <w:pPr>
        <w:ind w:left="4413" w:hanging="432"/>
      </w:pPr>
      <w:rPr>
        <w:rFonts w:hint="default"/>
      </w:rPr>
    </w:lvl>
    <w:lvl w:ilvl="6" w:tplc="EF7CF0F4">
      <w:numFmt w:val="bullet"/>
      <w:lvlText w:val="•"/>
      <w:lvlJc w:val="left"/>
      <w:pPr>
        <w:ind w:left="5275" w:hanging="432"/>
      </w:pPr>
      <w:rPr>
        <w:rFonts w:hint="default"/>
      </w:rPr>
    </w:lvl>
    <w:lvl w:ilvl="7" w:tplc="8360698C">
      <w:numFmt w:val="bullet"/>
      <w:lvlText w:val="•"/>
      <w:lvlJc w:val="left"/>
      <w:pPr>
        <w:ind w:left="6138" w:hanging="432"/>
      </w:pPr>
      <w:rPr>
        <w:rFonts w:hint="default"/>
      </w:rPr>
    </w:lvl>
    <w:lvl w:ilvl="8" w:tplc="89D8ACE4">
      <w:numFmt w:val="bullet"/>
      <w:lvlText w:val="•"/>
      <w:lvlJc w:val="left"/>
      <w:pPr>
        <w:ind w:left="7001" w:hanging="432"/>
      </w:pPr>
      <w:rPr>
        <w:rFonts w:hint="default"/>
      </w:rPr>
    </w:lvl>
  </w:abstractNum>
  <w:abstractNum w:abstractNumId="13" w15:restartNumberingAfterBreak="0">
    <w:nsid w:val="68CE7D1B"/>
    <w:multiLevelType w:val="hybridMultilevel"/>
    <w:tmpl w:val="DC928B5E"/>
    <w:lvl w:ilvl="0" w:tplc="750CD55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DDB0589"/>
    <w:multiLevelType w:val="hybridMultilevel"/>
    <w:tmpl w:val="2A9063E2"/>
    <w:lvl w:ilvl="0" w:tplc="369C7944">
      <w:start w:val="1"/>
      <w:numFmt w:val="upperRoman"/>
      <w:lvlText w:val="%1-"/>
      <w:lvlJc w:val="left"/>
      <w:pPr>
        <w:ind w:left="101" w:hanging="142"/>
        <w:jc w:val="left"/>
      </w:pPr>
      <w:rPr>
        <w:rFonts w:ascii="Arial Narrow" w:eastAsia="Arial" w:hAnsi="Arial Narrow" w:cs="Arial"/>
        <w:spacing w:val="-1"/>
        <w:w w:val="100"/>
        <w:sz w:val="23"/>
        <w:szCs w:val="23"/>
      </w:rPr>
    </w:lvl>
    <w:lvl w:ilvl="1" w:tplc="75FA7F0E">
      <w:numFmt w:val="bullet"/>
      <w:lvlText w:val="•"/>
      <w:lvlJc w:val="left"/>
      <w:pPr>
        <w:ind w:left="962" w:hanging="142"/>
      </w:pPr>
      <w:rPr>
        <w:rFonts w:hint="default"/>
      </w:rPr>
    </w:lvl>
    <w:lvl w:ilvl="2" w:tplc="C57E1E0E">
      <w:numFmt w:val="bullet"/>
      <w:lvlText w:val="•"/>
      <w:lvlJc w:val="left"/>
      <w:pPr>
        <w:ind w:left="1825" w:hanging="142"/>
      </w:pPr>
      <w:rPr>
        <w:rFonts w:hint="default"/>
      </w:rPr>
    </w:lvl>
    <w:lvl w:ilvl="3" w:tplc="60700040">
      <w:numFmt w:val="bullet"/>
      <w:lvlText w:val="•"/>
      <w:lvlJc w:val="left"/>
      <w:pPr>
        <w:ind w:left="2687" w:hanging="142"/>
      </w:pPr>
      <w:rPr>
        <w:rFonts w:hint="default"/>
      </w:rPr>
    </w:lvl>
    <w:lvl w:ilvl="4" w:tplc="EA1E1906">
      <w:numFmt w:val="bullet"/>
      <w:lvlText w:val="•"/>
      <w:lvlJc w:val="left"/>
      <w:pPr>
        <w:ind w:left="3550" w:hanging="142"/>
      </w:pPr>
      <w:rPr>
        <w:rFonts w:hint="default"/>
      </w:rPr>
    </w:lvl>
    <w:lvl w:ilvl="5" w:tplc="6486E7EA">
      <w:numFmt w:val="bullet"/>
      <w:lvlText w:val="•"/>
      <w:lvlJc w:val="left"/>
      <w:pPr>
        <w:ind w:left="4413" w:hanging="142"/>
      </w:pPr>
      <w:rPr>
        <w:rFonts w:hint="default"/>
      </w:rPr>
    </w:lvl>
    <w:lvl w:ilvl="6" w:tplc="8B6E8C12">
      <w:numFmt w:val="bullet"/>
      <w:lvlText w:val="•"/>
      <w:lvlJc w:val="left"/>
      <w:pPr>
        <w:ind w:left="5275" w:hanging="142"/>
      </w:pPr>
      <w:rPr>
        <w:rFonts w:hint="default"/>
      </w:rPr>
    </w:lvl>
    <w:lvl w:ilvl="7" w:tplc="123ABDBC">
      <w:numFmt w:val="bullet"/>
      <w:lvlText w:val="•"/>
      <w:lvlJc w:val="left"/>
      <w:pPr>
        <w:ind w:left="6138" w:hanging="142"/>
      </w:pPr>
      <w:rPr>
        <w:rFonts w:hint="default"/>
      </w:rPr>
    </w:lvl>
    <w:lvl w:ilvl="8" w:tplc="50E62106">
      <w:numFmt w:val="bullet"/>
      <w:lvlText w:val="•"/>
      <w:lvlJc w:val="left"/>
      <w:pPr>
        <w:ind w:left="7001" w:hanging="142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71"/>
    <w:rsid w:val="000A7227"/>
    <w:rsid w:val="001073FB"/>
    <w:rsid w:val="001C4ADE"/>
    <w:rsid w:val="001E40E0"/>
    <w:rsid w:val="002421C3"/>
    <w:rsid w:val="00267325"/>
    <w:rsid w:val="00272951"/>
    <w:rsid w:val="0032225C"/>
    <w:rsid w:val="0036138F"/>
    <w:rsid w:val="003D260F"/>
    <w:rsid w:val="004263D4"/>
    <w:rsid w:val="004D3371"/>
    <w:rsid w:val="004E7C4A"/>
    <w:rsid w:val="004F0784"/>
    <w:rsid w:val="00510D87"/>
    <w:rsid w:val="00536313"/>
    <w:rsid w:val="00541BBF"/>
    <w:rsid w:val="006204B6"/>
    <w:rsid w:val="006435B1"/>
    <w:rsid w:val="00692A9F"/>
    <w:rsid w:val="006D7136"/>
    <w:rsid w:val="006E62EA"/>
    <w:rsid w:val="00752321"/>
    <w:rsid w:val="00756DB5"/>
    <w:rsid w:val="007E5258"/>
    <w:rsid w:val="008376A3"/>
    <w:rsid w:val="008607DC"/>
    <w:rsid w:val="00891DD3"/>
    <w:rsid w:val="00903C01"/>
    <w:rsid w:val="0091251A"/>
    <w:rsid w:val="00930195"/>
    <w:rsid w:val="009D31B4"/>
    <w:rsid w:val="00A16F9E"/>
    <w:rsid w:val="00BA7278"/>
    <w:rsid w:val="00BD17D2"/>
    <w:rsid w:val="00BE1F93"/>
    <w:rsid w:val="00BF533C"/>
    <w:rsid w:val="00C22EB1"/>
    <w:rsid w:val="00C74880"/>
    <w:rsid w:val="00CC2684"/>
    <w:rsid w:val="00D2166D"/>
    <w:rsid w:val="00D76B65"/>
    <w:rsid w:val="00E125D8"/>
    <w:rsid w:val="00EE16D6"/>
    <w:rsid w:val="00F92031"/>
    <w:rsid w:val="00FB3F69"/>
    <w:rsid w:val="00FC2BEB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6FCD"/>
  <w15:docId w15:val="{70D1C4A1-2418-45E4-A185-68C0BC1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D3371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3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3371"/>
    <w:pPr>
      <w:ind w:left="101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4D3371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4D3371"/>
  </w:style>
  <w:style w:type="character" w:customStyle="1" w:styleId="CorpodetextoChar">
    <w:name w:val="Corpo de texto Char"/>
    <w:basedOn w:val="Fontepargpadro"/>
    <w:link w:val="Corpodetexto"/>
    <w:uiPriority w:val="1"/>
    <w:rsid w:val="006435B1"/>
    <w:rPr>
      <w:rFonts w:ascii="Arial" w:eastAsia="Arial" w:hAnsi="Arial" w:cs="Arial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DB5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6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2E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E6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2E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EDAC-BB01-4A8B-9F24-B87F3BF4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2392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Augusto Alves de Oliveira (SEDESE)</dc:creator>
  <cp:lastModifiedBy>Prefeitura Municipal de Moema .</cp:lastModifiedBy>
  <cp:revision>6</cp:revision>
  <cp:lastPrinted>2017-11-20T15:18:00Z</cp:lastPrinted>
  <dcterms:created xsi:type="dcterms:W3CDTF">2017-11-14T16:26:00Z</dcterms:created>
  <dcterms:modified xsi:type="dcterms:W3CDTF">2017-11-20T15:20:00Z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