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2A" w:rsidRPr="005D3B52" w:rsidRDefault="00242138" w:rsidP="001F0E2F">
      <w:pPr>
        <w:pStyle w:val="Ttulo1"/>
        <w:jc w:val="center"/>
        <w:rPr>
          <w:b/>
          <w:sz w:val="30"/>
          <w:szCs w:val="30"/>
        </w:rPr>
      </w:pPr>
      <w:r w:rsidRPr="005D3B52">
        <w:rPr>
          <w:b/>
          <w:sz w:val="30"/>
          <w:szCs w:val="30"/>
        </w:rPr>
        <w:t>LEI N</w:t>
      </w:r>
      <w:r w:rsidR="005D3B52">
        <w:rPr>
          <w:b/>
          <w:sz w:val="30"/>
          <w:szCs w:val="30"/>
        </w:rPr>
        <w:t>.</w:t>
      </w:r>
      <w:r w:rsidR="001A582A" w:rsidRPr="005D3B52">
        <w:rPr>
          <w:b/>
          <w:sz w:val="30"/>
          <w:szCs w:val="30"/>
        </w:rPr>
        <w:t xml:space="preserve">º </w:t>
      </w:r>
      <w:r w:rsidR="00DA5673">
        <w:rPr>
          <w:b/>
          <w:sz w:val="30"/>
          <w:szCs w:val="30"/>
        </w:rPr>
        <w:t>1582</w:t>
      </w:r>
      <w:bookmarkStart w:id="0" w:name="_GoBack"/>
      <w:bookmarkEnd w:id="0"/>
      <w:r w:rsidR="00173E9A" w:rsidRPr="005D3B52">
        <w:rPr>
          <w:b/>
          <w:sz w:val="30"/>
          <w:szCs w:val="30"/>
        </w:rPr>
        <w:t>/2017</w:t>
      </w:r>
    </w:p>
    <w:p w:rsidR="001F0E2F" w:rsidRPr="005D3B52" w:rsidRDefault="001F0E2F" w:rsidP="001F0E2F"/>
    <w:p w:rsidR="005D3B52" w:rsidRDefault="005D3B52" w:rsidP="004C1746">
      <w:pPr>
        <w:ind w:left="3318"/>
        <w:jc w:val="both"/>
        <w:rPr>
          <w:b/>
        </w:rPr>
      </w:pPr>
    </w:p>
    <w:p w:rsidR="003A2507" w:rsidRPr="005D3B52" w:rsidRDefault="003A2507" w:rsidP="00696C12">
      <w:pPr>
        <w:ind w:left="3318"/>
        <w:jc w:val="both"/>
        <w:rPr>
          <w:b/>
        </w:rPr>
      </w:pPr>
      <w:r w:rsidRPr="005D3B52">
        <w:rPr>
          <w:b/>
        </w:rPr>
        <w:t>“</w:t>
      </w:r>
      <w:r w:rsidR="00D27C56">
        <w:rPr>
          <w:b/>
        </w:rPr>
        <w:t>INSTITUI O DIA DA PAZ E DA CONCILIAÇÃO NO MUNICÍPIO DE MOEMA - MG</w:t>
      </w:r>
      <w:r w:rsidR="00AF0C2B" w:rsidRPr="005D3B52">
        <w:rPr>
          <w:b/>
        </w:rPr>
        <w:t>”</w:t>
      </w:r>
    </w:p>
    <w:p w:rsidR="003A2507" w:rsidRPr="005D3B52" w:rsidRDefault="003A2507" w:rsidP="00556940">
      <w:pPr>
        <w:ind w:left="2832" w:firstLine="708"/>
        <w:jc w:val="right"/>
        <w:rPr>
          <w:b/>
        </w:rPr>
      </w:pPr>
    </w:p>
    <w:p w:rsidR="003A2507" w:rsidRPr="005D3B52" w:rsidRDefault="003A2507" w:rsidP="003A2507"/>
    <w:p w:rsidR="00696C12" w:rsidRDefault="00696C12" w:rsidP="00696C12">
      <w:pPr>
        <w:tabs>
          <w:tab w:val="left" w:pos="6405"/>
        </w:tabs>
        <w:ind w:firstLine="1134"/>
        <w:jc w:val="both"/>
      </w:pPr>
      <w:r>
        <w:t>A Câmara Municipal de Moema, Estado de Minas Gerais, por seus representantes legais aprovou a seguinte Lei:</w:t>
      </w:r>
    </w:p>
    <w:p w:rsidR="00696C12" w:rsidRDefault="00696C12" w:rsidP="00696C12">
      <w:pPr>
        <w:tabs>
          <w:tab w:val="left" w:pos="6405"/>
        </w:tabs>
        <w:ind w:firstLine="1134"/>
        <w:jc w:val="both"/>
      </w:pPr>
    </w:p>
    <w:p w:rsidR="00BB427A" w:rsidRDefault="00696C12" w:rsidP="00696C12">
      <w:pPr>
        <w:tabs>
          <w:tab w:val="left" w:pos="6405"/>
        </w:tabs>
        <w:ind w:firstLine="1134"/>
        <w:jc w:val="both"/>
      </w:pPr>
      <w:r w:rsidRPr="00696C12">
        <w:rPr>
          <w:b/>
        </w:rPr>
        <w:t>Art. 1º -</w:t>
      </w:r>
      <w:r>
        <w:t xml:space="preserve"> </w:t>
      </w:r>
      <w:r w:rsidR="00D27C56">
        <w:t>Fica instituído o “DIA MUNICIPAL DA PAZ E DA CONCILIAÇÃO” no Município de Moema, a ser comemorado no dia 22 de julho.</w:t>
      </w:r>
    </w:p>
    <w:p w:rsidR="00696C12" w:rsidRDefault="00696C12" w:rsidP="00696C12">
      <w:pPr>
        <w:tabs>
          <w:tab w:val="left" w:pos="6405"/>
        </w:tabs>
        <w:ind w:firstLine="1134"/>
        <w:jc w:val="both"/>
      </w:pPr>
    </w:p>
    <w:p w:rsidR="00BB427A" w:rsidRDefault="00696C12" w:rsidP="00696C12">
      <w:pPr>
        <w:tabs>
          <w:tab w:val="left" w:pos="6405"/>
        </w:tabs>
        <w:ind w:firstLine="1134"/>
        <w:jc w:val="both"/>
      </w:pPr>
      <w:r w:rsidRPr="00696C12">
        <w:rPr>
          <w:b/>
        </w:rPr>
        <w:t>Art. 2º -</w:t>
      </w:r>
      <w:r>
        <w:t xml:space="preserve"> </w:t>
      </w:r>
      <w:r w:rsidR="00D27C56">
        <w:t>Na data a que se refere o art. 1º serão realizados em nosso município, caminhadas, palestras, debates e seminários, entre outros eventos alusivos ao tema.</w:t>
      </w:r>
    </w:p>
    <w:p w:rsidR="00BB427A" w:rsidRDefault="00BB427A" w:rsidP="00696C12">
      <w:pPr>
        <w:tabs>
          <w:tab w:val="left" w:pos="6405"/>
        </w:tabs>
        <w:ind w:firstLine="1134"/>
        <w:jc w:val="both"/>
      </w:pPr>
    </w:p>
    <w:p w:rsidR="002538B5" w:rsidRPr="00BB427A" w:rsidRDefault="00BB427A" w:rsidP="00696C12">
      <w:pPr>
        <w:tabs>
          <w:tab w:val="left" w:pos="6405"/>
        </w:tabs>
        <w:ind w:firstLine="1134"/>
        <w:jc w:val="both"/>
        <w:rPr>
          <w:b/>
        </w:rPr>
      </w:pPr>
      <w:r w:rsidRPr="00BB427A">
        <w:rPr>
          <w:b/>
        </w:rPr>
        <w:t xml:space="preserve">Art. 3º - </w:t>
      </w:r>
      <w:r w:rsidR="00D27C56">
        <w:t>Esta lei entra em vigor na data de sua publicação.</w:t>
      </w:r>
    </w:p>
    <w:p w:rsidR="002538B5" w:rsidRPr="00BB427A" w:rsidRDefault="002538B5" w:rsidP="002538B5">
      <w:pPr>
        <w:tabs>
          <w:tab w:val="left" w:pos="6405"/>
        </w:tabs>
        <w:ind w:firstLine="1134"/>
        <w:jc w:val="both"/>
        <w:rPr>
          <w:b/>
        </w:rPr>
      </w:pPr>
    </w:p>
    <w:p w:rsidR="001A582A" w:rsidRPr="005D3B52" w:rsidRDefault="002538B5" w:rsidP="00523819">
      <w:pPr>
        <w:pStyle w:val="Ttulo3"/>
        <w:rPr>
          <w:b w:val="0"/>
          <w:i w:val="0"/>
        </w:rPr>
      </w:pPr>
      <w:r w:rsidRPr="005D3B52">
        <w:rPr>
          <w:b w:val="0"/>
          <w:i w:val="0"/>
        </w:rPr>
        <w:t xml:space="preserve">Moema/MG, </w:t>
      </w:r>
      <w:r w:rsidR="00D27C56">
        <w:rPr>
          <w:b w:val="0"/>
          <w:i w:val="0"/>
        </w:rPr>
        <w:t>07</w:t>
      </w:r>
      <w:r w:rsidR="00523819" w:rsidRPr="005D3B52">
        <w:rPr>
          <w:b w:val="0"/>
          <w:i w:val="0"/>
        </w:rPr>
        <w:t xml:space="preserve"> de </w:t>
      </w:r>
      <w:r w:rsidR="00D27C56">
        <w:rPr>
          <w:b w:val="0"/>
          <w:i w:val="0"/>
        </w:rPr>
        <w:t>novembro</w:t>
      </w:r>
      <w:r w:rsidR="00523819" w:rsidRPr="005D3B52">
        <w:rPr>
          <w:b w:val="0"/>
          <w:i w:val="0"/>
        </w:rPr>
        <w:t xml:space="preserve"> de 2017</w:t>
      </w:r>
      <w:r w:rsidR="00CD181C">
        <w:rPr>
          <w:b w:val="0"/>
          <w:i w:val="0"/>
        </w:rPr>
        <w:t>.</w:t>
      </w:r>
    </w:p>
    <w:p w:rsidR="00523819" w:rsidRPr="005D3B52" w:rsidRDefault="00523819" w:rsidP="00523819"/>
    <w:p w:rsidR="00523819" w:rsidRPr="005D3B52" w:rsidRDefault="00523819" w:rsidP="00523819"/>
    <w:p w:rsidR="00523819" w:rsidRPr="005D3B52" w:rsidRDefault="00523819" w:rsidP="00523819"/>
    <w:p w:rsidR="001A582A" w:rsidRPr="005D3B52" w:rsidRDefault="00173E9A" w:rsidP="00680576">
      <w:pPr>
        <w:jc w:val="center"/>
        <w:rPr>
          <w:i/>
        </w:rPr>
      </w:pPr>
      <w:proofErr w:type="spellStart"/>
      <w:r w:rsidRPr="005D3B52">
        <w:rPr>
          <w:i/>
        </w:rPr>
        <w:t>Julvan</w:t>
      </w:r>
      <w:proofErr w:type="spellEnd"/>
      <w:r w:rsidRPr="005D3B52">
        <w:rPr>
          <w:i/>
        </w:rPr>
        <w:t xml:space="preserve"> Rezende Araújo Lacerda</w:t>
      </w:r>
    </w:p>
    <w:p w:rsidR="004928E3" w:rsidRPr="005D3B52" w:rsidRDefault="00CD181C" w:rsidP="00CD181C">
      <w:pPr>
        <w:jc w:val="center"/>
      </w:pPr>
      <w:r>
        <w:rPr>
          <w:i/>
        </w:rPr>
        <w:t>Prefeito Municipal</w:t>
      </w:r>
    </w:p>
    <w:sectPr w:rsidR="004928E3" w:rsidRPr="005D3B52" w:rsidSect="002538B5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D"/>
    <w:rsid w:val="00011B44"/>
    <w:rsid w:val="000450CA"/>
    <w:rsid w:val="000470C5"/>
    <w:rsid w:val="00173E9A"/>
    <w:rsid w:val="001742DE"/>
    <w:rsid w:val="00182788"/>
    <w:rsid w:val="001A582A"/>
    <w:rsid w:val="001F0E2F"/>
    <w:rsid w:val="00207DE2"/>
    <w:rsid w:val="00224523"/>
    <w:rsid w:val="00237E7B"/>
    <w:rsid w:val="00242138"/>
    <w:rsid w:val="002538B5"/>
    <w:rsid w:val="00260DF9"/>
    <w:rsid w:val="002C28A0"/>
    <w:rsid w:val="00357FD3"/>
    <w:rsid w:val="003A2507"/>
    <w:rsid w:val="003A4F8D"/>
    <w:rsid w:val="003D47DB"/>
    <w:rsid w:val="00457575"/>
    <w:rsid w:val="00487AD2"/>
    <w:rsid w:val="004928E3"/>
    <w:rsid w:val="004C1746"/>
    <w:rsid w:val="004C77AF"/>
    <w:rsid w:val="004D77F8"/>
    <w:rsid w:val="004F107A"/>
    <w:rsid w:val="005043C9"/>
    <w:rsid w:val="00523819"/>
    <w:rsid w:val="00547710"/>
    <w:rsid w:val="00556940"/>
    <w:rsid w:val="00572ED9"/>
    <w:rsid w:val="005D3B52"/>
    <w:rsid w:val="005D5756"/>
    <w:rsid w:val="00610F2D"/>
    <w:rsid w:val="0065601D"/>
    <w:rsid w:val="006729CC"/>
    <w:rsid w:val="006761A8"/>
    <w:rsid w:val="00680576"/>
    <w:rsid w:val="00696C12"/>
    <w:rsid w:val="006D5600"/>
    <w:rsid w:val="006E74B3"/>
    <w:rsid w:val="00711A66"/>
    <w:rsid w:val="00724262"/>
    <w:rsid w:val="007745FB"/>
    <w:rsid w:val="0077719E"/>
    <w:rsid w:val="00793794"/>
    <w:rsid w:val="007A6133"/>
    <w:rsid w:val="007C6A60"/>
    <w:rsid w:val="00810FA2"/>
    <w:rsid w:val="00817859"/>
    <w:rsid w:val="008305C2"/>
    <w:rsid w:val="008414EF"/>
    <w:rsid w:val="00846B54"/>
    <w:rsid w:val="00847EB9"/>
    <w:rsid w:val="00871C88"/>
    <w:rsid w:val="008B3041"/>
    <w:rsid w:val="008B4238"/>
    <w:rsid w:val="008C3EAE"/>
    <w:rsid w:val="008F3331"/>
    <w:rsid w:val="00906AFF"/>
    <w:rsid w:val="00917EF6"/>
    <w:rsid w:val="00995C34"/>
    <w:rsid w:val="009C50B8"/>
    <w:rsid w:val="009F3415"/>
    <w:rsid w:val="00A603EF"/>
    <w:rsid w:val="00A913BA"/>
    <w:rsid w:val="00AB4FC4"/>
    <w:rsid w:val="00AF0C2B"/>
    <w:rsid w:val="00B52691"/>
    <w:rsid w:val="00BB427A"/>
    <w:rsid w:val="00BF5BE3"/>
    <w:rsid w:val="00C22B9E"/>
    <w:rsid w:val="00C5529C"/>
    <w:rsid w:val="00C81C91"/>
    <w:rsid w:val="00C94B63"/>
    <w:rsid w:val="00CB1BF9"/>
    <w:rsid w:val="00CD181C"/>
    <w:rsid w:val="00CE7179"/>
    <w:rsid w:val="00CE7B9C"/>
    <w:rsid w:val="00CF3E74"/>
    <w:rsid w:val="00D27C56"/>
    <w:rsid w:val="00D95102"/>
    <w:rsid w:val="00D95AAB"/>
    <w:rsid w:val="00DA5673"/>
    <w:rsid w:val="00E33DEC"/>
    <w:rsid w:val="00E34D41"/>
    <w:rsid w:val="00E56B34"/>
    <w:rsid w:val="00E56E1C"/>
    <w:rsid w:val="00E9287C"/>
    <w:rsid w:val="00EA578E"/>
    <w:rsid w:val="00ED72FA"/>
    <w:rsid w:val="00F13730"/>
    <w:rsid w:val="00F30861"/>
    <w:rsid w:val="00F3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8A805B-E7C5-4FC3-99E0-A319C9C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C94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94B6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52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8112-A29D-4072-B2AA-F0FDF1A4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Administração</cp:lastModifiedBy>
  <cp:revision>3</cp:revision>
  <cp:lastPrinted>2017-07-11T10:40:00Z</cp:lastPrinted>
  <dcterms:created xsi:type="dcterms:W3CDTF">2017-11-14T14:57:00Z</dcterms:created>
  <dcterms:modified xsi:type="dcterms:W3CDTF">2017-11-14T14:57:00Z</dcterms:modified>
</cp:coreProperties>
</file>