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2A" w:rsidRPr="005D3B52" w:rsidRDefault="00242138" w:rsidP="001F0E2F">
      <w:pPr>
        <w:pStyle w:val="Ttulo1"/>
        <w:jc w:val="center"/>
        <w:rPr>
          <w:b/>
          <w:sz w:val="30"/>
          <w:szCs w:val="30"/>
        </w:rPr>
      </w:pPr>
      <w:bookmarkStart w:id="0" w:name="_GoBack"/>
      <w:bookmarkEnd w:id="0"/>
      <w:r w:rsidRPr="005D3B52">
        <w:rPr>
          <w:b/>
          <w:sz w:val="30"/>
          <w:szCs w:val="30"/>
        </w:rPr>
        <w:t xml:space="preserve">LEI </w:t>
      </w:r>
      <w:proofErr w:type="gramStart"/>
      <w:r w:rsidRPr="005D3B52">
        <w:rPr>
          <w:b/>
          <w:sz w:val="30"/>
          <w:szCs w:val="30"/>
        </w:rPr>
        <w:t>N</w:t>
      </w:r>
      <w:r w:rsidR="005D3B52">
        <w:rPr>
          <w:b/>
          <w:sz w:val="30"/>
          <w:szCs w:val="30"/>
        </w:rPr>
        <w:t>.</w:t>
      </w:r>
      <w:r w:rsidR="001A582A" w:rsidRPr="005D3B52">
        <w:rPr>
          <w:b/>
          <w:sz w:val="30"/>
          <w:szCs w:val="30"/>
        </w:rPr>
        <w:t>º</w:t>
      </w:r>
      <w:proofErr w:type="gramEnd"/>
      <w:r w:rsidR="001A582A" w:rsidRPr="005D3B52">
        <w:rPr>
          <w:b/>
          <w:sz w:val="30"/>
          <w:szCs w:val="30"/>
        </w:rPr>
        <w:t xml:space="preserve"> </w:t>
      </w:r>
      <w:r w:rsidR="009C50B8">
        <w:rPr>
          <w:b/>
          <w:sz w:val="30"/>
          <w:szCs w:val="30"/>
        </w:rPr>
        <w:t>1572</w:t>
      </w:r>
      <w:r w:rsidR="00173E9A" w:rsidRPr="005D3B52">
        <w:rPr>
          <w:b/>
          <w:sz w:val="30"/>
          <w:szCs w:val="30"/>
        </w:rPr>
        <w:t>/2017</w:t>
      </w:r>
    </w:p>
    <w:p w:rsidR="001F0E2F" w:rsidRPr="005D3B52" w:rsidRDefault="001F0E2F" w:rsidP="001F0E2F"/>
    <w:p w:rsidR="005D3B52" w:rsidRDefault="005D3B52" w:rsidP="004C1746">
      <w:pPr>
        <w:ind w:left="3318"/>
        <w:jc w:val="both"/>
        <w:rPr>
          <w:b/>
        </w:rPr>
      </w:pPr>
    </w:p>
    <w:p w:rsidR="003A2507" w:rsidRPr="005D3B52" w:rsidRDefault="003A2507" w:rsidP="004C1746">
      <w:pPr>
        <w:ind w:left="3318"/>
        <w:jc w:val="both"/>
        <w:rPr>
          <w:b/>
        </w:rPr>
      </w:pPr>
      <w:r w:rsidRPr="005D3B52">
        <w:rPr>
          <w:b/>
        </w:rPr>
        <w:t>“</w:t>
      </w:r>
      <w:r w:rsidR="008B3041" w:rsidRPr="005D3B52">
        <w:rPr>
          <w:b/>
        </w:rPr>
        <w:t>REGULAMENTA O USO DOS ÔNIBUS ESCOLARES DO PROGRAMA CAMINHO DA ESCOLA POR ALUNOS MATRICULADOS NA REDE MUNICIPAL OU ESTADUAL DE ENSINO E QUE</w:t>
      </w:r>
      <w:r w:rsidR="00457575" w:rsidRPr="005D3B52">
        <w:rPr>
          <w:b/>
        </w:rPr>
        <w:t xml:space="preserve"> </w:t>
      </w:r>
      <w:r w:rsidR="00AF0C2B" w:rsidRPr="005D3B52">
        <w:rPr>
          <w:b/>
        </w:rPr>
        <w:t>TENHAM QUE SE DESLOCAR PARA PARTICIPAR DE ATIVIDADES PEDAGÓGICAS, ESPORTIVAS E CULTURAIS, PREVISTAS NO PLANO PEDAGÓGICO”</w:t>
      </w:r>
    </w:p>
    <w:p w:rsidR="003A2507" w:rsidRPr="005D3B52" w:rsidRDefault="003A2507" w:rsidP="00556940">
      <w:pPr>
        <w:ind w:left="2832" w:firstLine="708"/>
        <w:jc w:val="right"/>
        <w:rPr>
          <w:b/>
        </w:rPr>
      </w:pPr>
    </w:p>
    <w:p w:rsidR="003A2507" w:rsidRPr="005D3B52" w:rsidRDefault="003A2507" w:rsidP="003A2507"/>
    <w:p w:rsidR="003A2507" w:rsidRPr="005D3B52" w:rsidRDefault="00572ED9" w:rsidP="003A2507">
      <w:pPr>
        <w:ind w:firstLine="1080"/>
        <w:jc w:val="both"/>
      </w:pPr>
      <w:r w:rsidRPr="005D3B52">
        <w:t>O povo do Município de Moema/MG, por seus representantes legais aprovou, e eu, Prefeito Municipal, sanciono a seguinte Lei</w:t>
      </w:r>
      <w:r w:rsidR="003A2507" w:rsidRPr="005D3B52">
        <w:t>:</w:t>
      </w:r>
    </w:p>
    <w:p w:rsidR="003A2507" w:rsidRPr="005D3B52" w:rsidRDefault="003A2507" w:rsidP="003A2507">
      <w:pPr>
        <w:jc w:val="both"/>
      </w:pPr>
    </w:p>
    <w:p w:rsidR="00556940" w:rsidRPr="005D3B52" w:rsidRDefault="00680576" w:rsidP="00556940">
      <w:pPr>
        <w:tabs>
          <w:tab w:val="left" w:pos="2475"/>
        </w:tabs>
        <w:ind w:firstLine="1134"/>
        <w:jc w:val="both"/>
      </w:pPr>
      <w:r w:rsidRPr="005D3B52">
        <w:rPr>
          <w:b/>
        </w:rPr>
        <w:t xml:space="preserve">Art. 1º - </w:t>
      </w:r>
      <w:proofErr w:type="gramStart"/>
      <w:r w:rsidR="00556940" w:rsidRPr="005D3B52">
        <w:rPr>
          <w:b/>
        </w:rPr>
        <w:t xml:space="preserve"> </w:t>
      </w:r>
      <w:r w:rsidR="008B3041" w:rsidRPr="005D3B52">
        <w:t>Fica</w:t>
      </w:r>
      <w:proofErr w:type="gramEnd"/>
      <w:r w:rsidR="008B3041" w:rsidRPr="005D3B52">
        <w:t xml:space="preserve"> regulamentado o uso dos ônibus escolares pertencentes ao Programa Caminho da Escola de acordo o que dispõe a Resolução Nº 45, de 20 de novembro de 2013, expedida pelo Conselho Deliberativo do Fundo Nacional de Desenvolvimento da Educação.</w:t>
      </w:r>
    </w:p>
    <w:p w:rsidR="00556940" w:rsidRPr="005D3B52" w:rsidRDefault="00556940" w:rsidP="00556940">
      <w:pPr>
        <w:tabs>
          <w:tab w:val="left" w:pos="2475"/>
        </w:tabs>
        <w:ind w:firstLine="1134"/>
        <w:jc w:val="both"/>
      </w:pPr>
    </w:p>
    <w:p w:rsidR="00556940" w:rsidRPr="005D3B52" w:rsidRDefault="008B3041" w:rsidP="008B3041">
      <w:pPr>
        <w:tabs>
          <w:tab w:val="left" w:pos="2475"/>
        </w:tabs>
        <w:ind w:firstLine="1134"/>
        <w:jc w:val="both"/>
      </w:pPr>
      <w:r w:rsidRPr="005D3B52">
        <w:rPr>
          <w:b/>
        </w:rPr>
        <w:t xml:space="preserve">Art. 2º - </w:t>
      </w:r>
      <w:r w:rsidRPr="005D3B52">
        <w:t xml:space="preserve">O </w:t>
      </w:r>
      <w:r w:rsidR="005D5756" w:rsidRPr="005D3B52">
        <w:t xml:space="preserve">Executivo Municipal ou a Secretaria Municipal de Educação autorizará o </w:t>
      </w:r>
      <w:r w:rsidRPr="005D3B52">
        <w:t>uso dos ônibus previsto no caput do artigo 1º</w:t>
      </w:r>
      <w:r w:rsidR="005D5756" w:rsidRPr="005D3B52">
        <w:t xml:space="preserve"> aos alunos matriculados nas red</w:t>
      </w:r>
      <w:r w:rsidR="004C77AF" w:rsidRPr="005D3B52">
        <w:t>es municipal e estadual do</w:t>
      </w:r>
      <w:r w:rsidR="005D5756" w:rsidRPr="005D3B52">
        <w:t xml:space="preserve"> ensino</w:t>
      </w:r>
      <w:r w:rsidR="004C77AF" w:rsidRPr="005D3B52">
        <w:t xml:space="preserve"> básico</w:t>
      </w:r>
      <w:r w:rsidR="005D5756" w:rsidRPr="005D3B52">
        <w:t xml:space="preserve"> e que estejam regular</w:t>
      </w:r>
      <w:r w:rsidR="00E56B34" w:rsidRPr="005D3B52">
        <w:t>mente frequentando as associações</w:t>
      </w:r>
      <w:r w:rsidR="005D5756" w:rsidRPr="005D3B52">
        <w:t xml:space="preserve"> esportivas legalizadas dentro do município, essencialmente aquelas que contenha</w:t>
      </w:r>
      <w:r w:rsidR="00E56B34" w:rsidRPr="005D3B52">
        <w:t>m</w:t>
      </w:r>
      <w:r w:rsidR="005D5756" w:rsidRPr="005D3B52">
        <w:t xml:space="preserve"> em seus esta</w:t>
      </w:r>
      <w:r w:rsidR="00E56B34" w:rsidRPr="005D3B52">
        <w:t>tutos a prática esportiva caracterizada</w:t>
      </w:r>
      <w:r w:rsidR="00CE7179" w:rsidRPr="005D3B52">
        <w:t xml:space="preserve"> como uma atividade educacional, </w:t>
      </w:r>
    </w:p>
    <w:p w:rsidR="005D5756" w:rsidRPr="005D3B52" w:rsidRDefault="005D5756" w:rsidP="008B3041">
      <w:pPr>
        <w:tabs>
          <w:tab w:val="left" w:pos="2475"/>
        </w:tabs>
        <w:ind w:firstLine="1134"/>
        <w:jc w:val="both"/>
      </w:pPr>
    </w:p>
    <w:p w:rsidR="00F33895" w:rsidRPr="005D3B52" w:rsidRDefault="008B3041" w:rsidP="008B3041">
      <w:pPr>
        <w:jc w:val="both"/>
      </w:pPr>
      <w:r w:rsidRPr="005D3B52">
        <w:rPr>
          <w:b/>
        </w:rPr>
        <w:t xml:space="preserve">                  </w:t>
      </w:r>
      <w:r w:rsidR="00556940" w:rsidRPr="005D3B52">
        <w:rPr>
          <w:b/>
        </w:rPr>
        <w:t xml:space="preserve"> </w:t>
      </w:r>
      <w:r w:rsidR="00680576" w:rsidRPr="005D3B52">
        <w:rPr>
          <w:b/>
        </w:rPr>
        <w:t>Art. 3º –</w:t>
      </w:r>
      <w:r w:rsidR="00556940" w:rsidRPr="005D3B52">
        <w:rPr>
          <w:b/>
        </w:rPr>
        <w:t xml:space="preserve"> </w:t>
      </w:r>
      <w:r w:rsidR="005D5756" w:rsidRPr="005D3B52">
        <w:t>O uso destes veículos, conforme dispõe a Resolução</w:t>
      </w:r>
      <w:r w:rsidR="00E56B34" w:rsidRPr="005D3B52">
        <w:t xml:space="preserve"> citada no artigo 1º, tem por finalidade garantir o acesso dos estudantes nas atividades pedagógicas, esportivas, culturais ou de lazer previstas no plano pedagógico e realizadas fora do estabelecimento de ensino.</w:t>
      </w:r>
    </w:p>
    <w:p w:rsidR="00E56B34" w:rsidRPr="005D3B52" w:rsidRDefault="00E56B34" w:rsidP="008B3041">
      <w:pPr>
        <w:jc w:val="both"/>
      </w:pPr>
      <w:r w:rsidRPr="005D3B52">
        <w:t xml:space="preserve">   </w:t>
      </w:r>
      <w:r w:rsidR="00846B54" w:rsidRPr="005D3B52">
        <w:t xml:space="preserve">                </w:t>
      </w:r>
      <w:r w:rsidR="00F33895" w:rsidRPr="005D3B52">
        <w:t xml:space="preserve"> </w:t>
      </w:r>
      <w:r w:rsidR="00846B54" w:rsidRPr="005D3B52">
        <w:t xml:space="preserve"> </w:t>
      </w:r>
      <w:r w:rsidR="00F33895" w:rsidRPr="005D3B52">
        <w:rPr>
          <w:b/>
        </w:rPr>
        <w:t>§ 1</w:t>
      </w:r>
      <w:r w:rsidR="00846B54" w:rsidRPr="005D3B52">
        <w:rPr>
          <w:b/>
        </w:rPr>
        <w:t>º</w:t>
      </w:r>
      <w:r w:rsidR="00846B54" w:rsidRPr="005D3B52">
        <w:t xml:space="preserve"> </w:t>
      </w:r>
      <w:r w:rsidRPr="005D3B52">
        <w:t xml:space="preserve">– Para os trajetos </w:t>
      </w:r>
      <w:r w:rsidR="00AF0C2B" w:rsidRPr="005D3B52">
        <w:t xml:space="preserve">previstos neste artigo, </w:t>
      </w:r>
      <w:r w:rsidRPr="005D3B52">
        <w:t>o condutor do veículo deve estar de posse de autorizaçã</w:t>
      </w:r>
      <w:r w:rsidR="00F33895" w:rsidRPr="005D3B52">
        <w:t xml:space="preserve">o expressa nos termos do modelo </w:t>
      </w:r>
      <w:r w:rsidRPr="005D3B52">
        <w:t>Anexo I</w:t>
      </w:r>
      <w:r w:rsidR="00846B54" w:rsidRPr="005D3B52">
        <w:t xml:space="preserve"> desta Lei, assinada pelo Prefeito Municipal ou pelo Secretário (a) Municipal de Educação</w:t>
      </w:r>
      <w:r w:rsidR="00F33895" w:rsidRPr="005D3B52">
        <w:t xml:space="preserve">, quando o deslocamento se der </w:t>
      </w:r>
      <w:r w:rsidR="00846B54" w:rsidRPr="005D3B52">
        <w:t xml:space="preserve">fora da circunscrição do município ou estado onde está sediado o estabelecimento de ensino. </w:t>
      </w:r>
    </w:p>
    <w:p w:rsidR="00F33895" w:rsidRPr="005D3B52" w:rsidRDefault="00F33895" w:rsidP="008B3041">
      <w:pPr>
        <w:jc w:val="both"/>
      </w:pPr>
    </w:p>
    <w:p w:rsidR="00F33895" w:rsidRPr="005D3B52" w:rsidRDefault="00F33895" w:rsidP="008B3041">
      <w:pPr>
        <w:jc w:val="both"/>
      </w:pPr>
      <w:r w:rsidRPr="005D3B52">
        <w:t xml:space="preserve">                      </w:t>
      </w:r>
      <w:r w:rsidRPr="005D3B52">
        <w:rPr>
          <w:b/>
        </w:rPr>
        <w:t>§ 2º</w:t>
      </w:r>
      <w:r w:rsidRPr="005D3B52">
        <w:t xml:space="preserve"> - </w:t>
      </w:r>
      <w:proofErr w:type="gramStart"/>
      <w:r w:rsidRPr="005D3B52">
        <w:t xml:space="preserve"> Caberá</w:t>
      </w:r>
      <w:proofErr w:type="gramEnd"/>
      <w:r w:rsidRPr="005D3B52">
        <w:t xml:space="preserve"> ao (a) diretor (a) do estabelecimento de ensino assinar a autorização prevista no § 1º nos deslocamentos restritos a circunscrição do município onde está sediado o estabelecimento de ensino, após a liberação</w:t>
      </w:r>
      <w:r w:rsidR="00AF0C2B" w:rsidRPr="005D3B52">
        <w:t xml:space="preserve"> do Prefeito Municipal ou do Secretário (a) Municipal de Educação.</w:t>
      </w:r>
    </w:p>
    <w:p w:rsidR="00846B54" w:rsidRPr="005D3B52" w:rsidRDefault="00846B54" w:rsidP="008B3041">
      <w:pPr>
        <w:jc w:val="both"/>
      </w:pPr>
      <w:r w:rsidRPr="005D3B52">
        <w:t xml:space="preserve">                   </w:t>
      </w:r>
    </w:p>
    <w:p w:rsidR="00846B54" w:rsidRPr="005D3B52" w:rsidRDefault="00846B54" w:rsidP="008B3041">
      <w:pPr>
        <w:jc w:val="both"/>
      </w:pPr>
      <w:r w:rsidRPr="005D3B52">
        <w:t xml:space="preserve">                    </w:t>
      </w:r>
      <w:r w:rsidR="00F33895" w:rsidRPr="005D3B52">
        <w:rPr>
          <w:b/>
        </w:rPr>
        <w:t xml:space="preserve"> § 3</w:t>
      </w:r>
      <w:r w:rsidRPr="005D3B52">
        <w:rPr>
          <w:b/>
        </w:rPr>
        <w:t xml:space="preserve">º </w:t>
      </w:r>
      <w:r w:rsidRPr="005D3B52">
        <w:t>- A autorização prevista no § 1º deverá ser acompanhada da relação nominal dos estudantes participantes da atividade</w:t>
      </w:r>
    </w:p>
    <w:p w:rsidR="00182788" w:rsidRPr="005D3B52" w:rsidRDefault="00182788" w:rsidP="00680576">
      <w:pPr>
        <w:ind w:firstLine="1134"/>
        <w:jc w:val="both"/>
      </w:pPr>
    </w:p>
    <w:p w:rsidR="004928E3" w:rsidRDefault="00995C34" w:rsidP="00AF0C2B">
      <w:pPr>
        <w:ind w:firstLine="1134"/>
        <w:jc w:val="both"/>
      </w:pPr>
      <w:r w:rsidRPr="005D3B52">
        <w:rPr>
          <w:b/>
        </w:rPr>
        <w:t xml:space="preserve">Art. </w:t>
      </w:r>
      <w:r w:rsidR="00680576" w:rsidRPr="005D3B52">
        <w:rPr>
          <w:b/>
        </w:rPr>
        <w:t>4</w:t>
      </w:r>
      <w:r w:rsidR="003A2507" w:rsidRPr="005D3B52">
        <w:rPr>
          <w:b/>
        </w:rPr>
        <w:t>º</w:t>
      </w:r>
      <w:r w:rsidR="00F13730" w:rsidRPr="005D3B52">
        <w:rPr>
          <w:b/>
        </w:rPr>
        <w:t xml:space="preserve"> </w:t>
      </w:r>
      <w:r w:rsidR="003A2507" w:rsidRPr="005D3B52">
        <w:rPr>
          <w:b/>
        </w:rPr>
        <w:t>-</w:t>
      </w:r>
      <w:r w:rsidR="00182788" w:rsidRPr="005D3B52">
        <w:t xml:space="preserve"> </w:t>
      </w:r>
      <w:r w:rsidR="00011B44" w:rsidRPr="005D3B52">
        <w:t>Desde que não haja prejuízo ao atendimento dos estudantes residentes na zona rural</w:t>
      </w:r>
      <w:r w:rsidR="00AB4FC4" w:rsidRPr="005D3B52">
        <w:t>,</w:t>
      </w:r>
      <w:r w:rsidR="00011B44" w:rsidRPr="005D3B52">
        <w:t xml:space="preserve"> matriculados nas escolas das redes públicas de ensino</w:t>
      </w:r>
      <w:r w:rsidR="00AB4FC4" w:rsidRPr="005D3B52">
        <w:t xml:space="preserve"> básico no município de </w:t>
      </w:r>
      <w:r w:rsidR="00AB4FC4" w:rsidRPr="005D3B52">
        <w:lastRenderedPageBreak/>
        <w:t xml:space="preserve">Moema, </w:t>
      </w:r>
      <w:r w:rsidR="00011B44" w:rsidRPr="005D3B52">
        <w:t>os veículos poderão ser utilizados</w:t>
      </w:r>
      <w:r w:rsidR="00AB4FC4" w:rsidRPr="005D3B52">
        <w:t xml:space="preserve"> para o transporte de estudantes da zona </w:t>
      </w:r>
      <w:r w:rsidR="00F33895" w:rsidRPr="005D3B52">
        <w:t xml:space="preserve">urbana </w:t>
      </w:r>
      <w:r w:rsidR="00AB4FC4" w:rsidRPr="005D3B52">
        <w:t>nos termos desta Lei.</w:t>
      </w:r>
    </w:p>
    <w:p w:rsidR="00CD181C" w:rsidRDefault="00CD181C" w:rsidP="00AF0C2B">
      <w:pPr>
        <w:ind w:firstLine="1134"/>
        <w:jc w:val="both"/>
      </w:pPr>
    </w:p>
    <w:p w:rsidR="00CD181C" w:rsidRPr="00CD181C" w:rsidRDefault="00CD181C" w:rsidP="00AF0C2B">
      <w:pPr>
        <w:ind w:firstLine="1134"/>
        <w:jc w:val="both"/>
      </w:pPr>
      <w:r w:rsidRPr="002C28A0">
        <w:rPr>
          <w:b/>
        </w:rPr>
        <w:t>Parágrafo único:</w:t>
      </w:r>
      <w:r>
        <w:t xml:space="preserve"> Observado o disposto no </w:t>
      </w:r>
      <w:r w:rsidRPr="00CD181C">
        <w:rPr>
          <w:i/>
        </w:rPr>
        <w:t>caput</w:t>
      </w:r>
      <w:r>
        <w:rPr>
          <w:i/>
        </w:rPr>
        <w:t xml:space="preserve">, </w:t>
      </w:r>
      <w:r>
        <w:t>fica autorizada a utilização dos veículos para fins de transporte de alunos matriculados em escolas e cursos especiais de inclusão, inclusive APAE, respeitados todos os requisitos previstos na regulamentação, e desde</w:t>
      </w:r>
      <w:r w:rsidR="000450CA">
        <w:t xml:space="preserve"> que não haja qualquer prejuízo</w:t>
      </w:r>
      <w:r>
        <w:t xml:space="preserve"> </w:t>
      </w:r>
      <w:r w:rsidR="00D95102">
        <w:t>de atendimento aos alunos residentes na zona rural.</w:t>
      </w:r>
    </w:p>
    <w:p w:rsidR="00CD181C" w:rsidRPr="005D3B52" w:rsidRDefault="00CD181C" w:rsidP="00AF0C2B">
      <w:pPr>
        <w:ind w:firstLine="1134"/>
        <w:jc w:val="both"/>
      </w:pPr>
    </w:p>
    <w:p w:rsidR="00237E7B" w:rsidRPr="005D3B52" w:rsidRDefault="00AB4FC4" w:rsidP="004928E3">
      <w:pPr>
        <w:ind w:firstLine="1134"/>
        <w:jc w:val="both"/>
      </w:pPr>
      <w:r w:rsidRPr="005D3B52">
        <w:rPr>
          <w:b/>
        </w:rPr>
        <w:t>Art. 5º</w:t>
      </w:r>
      <w:r w:rsidRPr="005D3B52">
        <w:t xml:space="preserve"> - Além da autorização prevista no modelo do Anexo I desta Lei, o condutor do veículo deverá estar d</w:t>
      </w:r>
      <w:r w:rsidR="00847EB9" w:rsidRPr="005D3B52">
        <w:t>e posse da lista dos estudantes que conste o</w:t>
      </w:r>
      <w:r w:rsidR="004928E3" w:rsidRPr="005D3B52">
        <w:t xml:space="preserve"> nome, </w:t>
      </w:r>
      <w:r w:rsidRPr="005D3B52">
        <w:t>carteira de identidade, CPF</w:t>
      </w:r>
      <w:r w:rsidR="00847EB9" w:rsidRPr="005D3B52">
        <w:t>, endereço, bem como do ponto de embarque e desembarque dos veículos</w:t>
      </w:r>
      <w:r w:rsidR="004928E3" w:rsidRPr="005D3B52">
        <w:t xml:space="preserve"> de transporte escolar, como também do ponto de desembarque e embarque ao estabelecimento de ensino.</w:t>
      </w:r>
    </w:p>
    <w:p w:rsidR="002538B5" w:rsidRPr="005D3B52" w:rsidRDefault="002538B5" w:rsidP="002538B5">
      <w:pPr>
        <w:tabs>
          <w:tab w:val="left" w:pos="6405"/>
        </w:tabs>
        <w:ind w:firstLine="1134"/>
        <w:jc w:val="both"/>
      </w:pPr>
    </w:p>
    <w:p w:rsidR="002538B5" w:rsidRPr="005D3B52" w:rsidRDefault="004928E3" w:rsidP="002538B5">
      <w:pPr>
        <w:tabs>
          <w:tab w:val="left" w:pos="6405"/>
        </w:tabs>
        <w:ind w:firstLine="1134"/>
        <w:jc w:val="both"/>
      </w:pPr>
      <w:r w:rsidRPr="005D3B52">
        <w:rPr>
          <w:b/>
        </w:rPr>
        <w:t>Art. 6</w:t>
      </w:r>
      <w:r w:rsidR="002538B5" w:rsidRPr="005D3B52">
        <w:rPr>
          <w:b/>
        </w:rPr>
        <w:t>º</w:t>
      </w:r>
      <w:r w:rsidR="002538B5" w:rsidRPr="005D3B52">
        <w:t xml:space="preserve"> - Esta Lei entra em vigor na data de sua publicação.</w:t>
      </w:r>
    </w:p>
    <w:p w:rsidR="002538B5" w:rsidRPr="005D3B52" w:rsidRDefault="002538B5" w:rsidP="002538B5">
      <w:pPr>
        <w:tabs>
          <w:tab w:val="left" w:pos="6405"/>
        </w:tabs>
        <w:ind w:firstLine="1134"/>
        <w:jc w:val="both"/>
      </w:pPr>
    </w:p>
    <w:p w:rsidR="002538B5" w:rsidRPr="005D3B52" w:rsidRDefault="004928E3" w:rsidP="002538B5">
      <w:pPr>
        <w:tabs>
          <w:tab w:val="left" w:pos="6405"/>
        </w:tabs>
        <w:ind w:firstLine="1134"/>
        <w:jc w:val="both"/>
      </w:pPr>
      <w:r w:rsidRPr="005D3B52">
        <w:rPr>
          <w:b/>
        </w:rPr>
        <w:t>Art. 7</w:t>
      </w:r>
      <w:r w:rsidR="002538B5" w:rsidRPr="005D3B52">
        <w:rPr>
          <w:b/>
        </w:rPr>
        <w:t>º</w:t>
      </w:r>
      <w:r w:rsidR="002538B5" w:rsidRPr="005D3B52">
        <w:t xml:space="preserve"> - Revogam-se as disposições em contrário.</w:t>
      </w:r>
    </w:p>
    <w:p w:rsidR="002538B5" w:rsidRPr="005D3B52" w:rsidRDefault="002538B5" w:rsidP="002538B5">
      <w:pPr>
        <w:tabs>
          <w:tab w:val="left" w:pos="6405"/>
        </w:tabs>
        <w:ind w:firstLine="1134"/>
        <w:jc w:val="both"/>
      </w:pPr>
    </w:p>
    <w:p w:rsidR="001A582A" w:rsidRPr="005D3B52" w:rsidRDefault="002538B5" w:rsidP="00523819">
      <w:pPr>
        <w:pStyle w:val="Ttulo3"/>
        <w:rPr>
          <w:b w:val="0"/>
          <w:i w:val="0"/>
        </w:rPr>
      </w:pPr>
      <w:r w:rsidRPr="005D3B52">
        <w:rPr>
          <w:b w:val="0"/>
          <w:i w:val="0"/>
        </w:rPr>
        <w:t xml:space="preserve">Moema/MG, </w:t>
      </w:r>
      <w:r w:rsidR="00CD181C">
        <w:rPr>
          <w:b w:val="0"/>
          <w:i w:val="0"/>
        </w:rPr>
        <w:t>29</w:t>
      </w:r>
      <w:r w:rsidR="00523819" w:rsidRPr="005D3B52">
        <w:rPr>
          <w:b w:val="0"/>
          <w:i w:val="0"/>
        </w:rPr>
        <w:t xml:space="preserve"> de </w:t>
      </w:r>
      <w:r w:rsidR="00CD181C">
        <w:rPr>
          <w:b w:val="0"/>
          <w:i w:val="0"/>
        </w:rPr>
        <w:t>junho</w:t>
      </w:r>
      <w:r w:rsidR="00523819" w:rsidRPr="005D3B52">
        <w:rPr>
          <w:b w:val="0"/>
          <w:i w:val="0"/>
        </w:rPr>
        <w:t xml:space="preserve"> de 2017</w:t>
      </w:r>
      <w:r w:rsidR="00CD181C">
        <w:rPr>
          <w:b w:val="0"/>
          <w:i w:val="0"/>
        </w:rPr>
        <w:t>.</w:t>
      </w:r>
    </w:p>
    <w:p w:rsidR="00523819" w:rsidRPr="005D3B52" w:rsidRDefault="00523819" w:rsidP="00523819"/>
    <w:p w:rsidR="00523819" w:rsidRPr="005D3B52" w:rsidRDefault="00523819" w:rsidP="00523819"/>
    <w:p w:rsidR="00523819" w:rsidRPr="005D3B52" w:rsidRDefault="00523819" w:rsidP="00523819"/>
    <w:p w:rsidR="001A582A" w:rsidRPr="005D3B52" w:rsidRDefault="00173E9A" w:rsidP="00680576">
      <w:pPr>
        <w:jc w:val="center"/>
        <w:rPr>
          <w:i/>
        </w:rPr>
      </w:pPr>
      <w:proofErr w:type="spellStart"/>
      <w:r w:rsidRPr="005D3B52">
        <w:rPr>
          <w:i/>
        </w:rPr>
        <w:t>Julvan</w:t>
      </w:r>
      <w:proofErr w:type="spellEnd"/>
      <w:r w:rsidRPr="005D3B52">
        <w:rPr>
          <w:i/>
        </w:rPr>
        <w:t xml:space="preserve"> Rezende Araújo Lacerda</w:t>
      </w:r>
    </w:p>
    <w:p w:rsidR="004928E3" w:rsidRPr="005D3B52" w:rsidRDefault="00CD181C" w:rsidP="00CD181C">
      <w:pPr>
        <w:jc w:val="center"/>
      </w:pPr>
      <w:r>
        <w:rPr>
          <w:i/>
        </w:rPr>
        <w:t>Prefeito Municipal</w:t>
      </w:r>
    </w:p>
    <w:sectPr w:rsidR="004928E3" w:rsidRPr="005D3B52" w:rsidSect="002538B5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D"/>
    <w:rsid w:val="00011B44"/>
    <w:rsid w:val="000450CA"/>
    <w:rsid w:val="000470C5"/>
    <w:rsid w:val="00173E9A"/>
    <w:rsid w:val="001742DE"/>
    <w:rsid w:val="00182788"/>
    <w:rsid w:val="001A582A"/>
    <w:rsid w:val="001F0E2F"/>
    <w:rsid w:val="00207DE2"/>
    <w:rsid w:val="00224523"/>
    <w:rsid w:val="00237E7B"/>
    <w:rsid w:val="00242138"/>
    <w:rsid w:val="002538B5"/>
    <w:rsid w:val="00260DF9"/>
    <w:rsid w:val="002C28A0"/>
    <w:rsid w:val="00357FD3"/>
    <w:rsid w:val="003A2507"/>
    <w:rsid w:val="003A4F8D"/>
    <w:rsid w:val="003D47DB"/>
    <w:rsid w:val="00457575"/>
    <w:rsid w:val="004928E3"/>
    <w:rsid w:val="004C1746"/>
    <w:rsid w:val="004C77AF"/>
    <w:rsid w:val="004D77F8"/>
    <w:rsid w:val="004F107A"/>
    <w:rsid w:val="005043C9"/>
    <w:rsid w:val="00523819"/>
    <w:rsid w:val="00556940"/>
    <w:rsid w:val="00572ED9"/>
    <w:rsid w:val="005D3B52"/>
    <w:rsid w:val="005D5756"/>
    <w:rsid w:val="00610F2D"/>
    <w:rsid w:val="0065601D"/>
    <w:rsid w:val="006729CC"/>
    <w:rsid w:val="006761A8"/>
    <w:rsid w:val="00680576"/>
    <w:rsid w:val="006D5600"/>
    <w:rsid w:val="006E74B3"/>
    <w:rsid w:val="00711A66"/>
    <w:rsid w:val="00724262"/>
    <w:rsid w:val="007745FB"/>
    <w:rsid w:val="0077719E"/>
    <w:rsid w:val="00793794"/>
    <w:rsid w:val="007A6133"/>
    <w:rsid w:val="007C6A60"/>
    <w:rsid w:val="00810FA2"/>
    <w:rsid w:val="00817859"/>
    <w:rsid w:val="008414EF"/>
    <w:rsid w:val="00846B54"/>
    <w:rsid w:val="00847EB9"/>
    <w:rsid w:val="00871C88"/>
    <w:rsid w:val="008B3041"/>
    <w:rsid w:val="008B4238"/>
    <w:rsid w:val="008F3331"/>
    <w:rsid w:val="00906AFF"/>
    <w:rsid w:val="00917EF6"/>
    <w:rsid w:val="00995C34"/>
    <w:rsid w:val="009C50B8"/>
    <w:rsid w:val="009F3415"/>
    <w:rsid w:val="00A913BA"/>
    <w:rsid w:val="00AB4FC4"/>
    <w:rsid w:val="00AF0C2B"/>
    <w:rsid w:val="00B52691"/>
    <w:rsid w:val="00C5529C"/>
    <w:rsid w:val="00C81C91"/>
    <w:rsid w:val="00C94B63"/>
    <w:rsid w:val="00CB1BF9"/>
    <w:rsid w:val="00CD181C"/>
    <w:rsid w:val="00CE7179"/>
    <w:rsid w:val="00CE7B9C"/>
    <w:rsid w:val="00CF3E74"/>
    <w:rsid w:val="00D95102"/>
    <w:rsid w:val="00D95AAB"/>
    <w:rsid w:val="00E33DEC"/>
    <w:rsid w:val="00E34D41"/>
    <w:rsid w:val="00E56B34"/>
    <w:rsid w:val="00E56E1C"/>
    <w:rsid w:val="00E9287C"/>
    <w:rsid w:val="00EA578E"/>
    <w:rsid w:val="00ED72FA"/>
    <w:rsid w:val="00F13730"/>
    <w:rsid w:val="00F3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7CB9"/>
  <w15:docId w15:val="{B88A805B-E7C5-4FC3-99E0-A319C9C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  <w:style w:type="paragraph" w:styleId="Textodebalo">
    <w:name w:val="Balloon Text"/>
    <w:basedOn w:val="Normal"/>
    <w:link w:val="TextodebaloChar"/>
    <w:semiHidden/>
    <w:unhideWhenUsed/>
    <w:rsid w:val="00C94B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94B6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52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029F-3EC8-4F5C-BB18-E217885B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4</cp:revision>
  <cp:lastPrinted>2017-06-30T19:51:00Z</cp:lastPrinted>
  <dcterms:created xsi:type="dcterms:W3CDTF">2017-06-30T15:32:00Z</dcterms:created>
  <dcterms:modified xsi:type="dcterms:W3CDTF">2017-06-30T19:51:00Z</dcterms:modified>
</cp:coreProperties>
</file>