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3A" w:rsidRPr="00E42880" w:rsidRDefault="00200298" w:rsidP="00660B01">
      <w:pPr>
        <w:pStyle w:val="Ttulo1"/>
        <w:jc w:val="center"/>
        <w:rPr>
          <w:b/>
          <w:sz w:val="30"/>
          <w:szCs w:val="30"/>
        </w:rPr>
      </w:pPr>
      <w:bookmarkStart w:id="0" w:name="_GoBack"/>
      <w:bookmarkEnd w:id="0"/>
      <w:r w:rsidRPr="00E42880">
        <w:rPr>
          <w:b/>
          <w:sz w:val="30"/>
          <w:szCs w:val="30"/>
        </w:rPr>
        <w:t>LEI N</w:t>
      </w:r>
      <w:r w:rsidR="0006501E" w:rsidRPr="00E42880">
        <w:rPr>
          <w:b/>
          <w:sz w:val="30"/>
          <w:szCs w:val="30"/>
        </w:rPr>
        <w:t>.</w:t>
      </w:r>
      <w:r w:rsidRPr="00E42880">
        <w:rPr>
          <w:b/>
          <w:sz w:val="30"/>
          <w:szCs w:val="30"/>
        </w:rPr>
        <w:t xml:space="preserve">º </w:t>
      </w:r>
      <w:r w:rsidR="00540528">
        <w:rPr>
          <w:b/>
          <w:sz w:val="30"/>
          <w:szCs w:val="30"/>
        </w:rPr>
        <w:t>1472</w:t>
      </w:r>
      <w:r w:rsidR="00E70998" w:rsidRPr="00E42880">
        <w:rPr>
          <w:b/>
          <w:sz w:val="30"/>
          <w:szCs w:val="30"/>
        </w:rPr>
        <w:t>/201</w:t>
      </w:r>
      <w:r w:rsidR="0014029D" w:rsidRPr="00E42880">
        <w:rPr>
          <w:b/>
          <w:sz w:val="30"/>
          <w:szCs w:val="30"/>
        </w:rPr>
        <w:t>5</w:t>
      </w:r>
    </w:p>
    <w:p w:rsidR="00200298" w:rsidRPr="00540528" w:rsidRDefault="00200298"/>
    <w:p w:rsidR="00E42880" w:rsidRPr="00540528" w:rsidRDefault="00E42880" w:rsidP="00E42880">
      <w:pPr>
        <w:pStyle w:val="Ttulo2"/>
        <w:ind w:left="2977" w:firstLine="0"/>
        <w:jc w:val="both"/>
        <w:rPr>
          <w:b/>
          <w:szCs w:val="24"/>
        </w:rPr>
      </w:pPr>
    </w:p>
    <w:p w:rsidR="00200298" w:rsidRPr="00540528" w:rsidRDefault="00D12993" w:rsidP="00540528">
      <w:pPr>
        <w:pStyle w:val="Ttulo2"/>
        <w:ind w:left="3402" w:firstLine="0"/>
        <w:jc w:val="both"/>
        <w:rPr>
          <w:b/>
          <w:szCs w:val="24"/>
        </w:rPr>
      </w:pPr>
      <w:r w:rsidRPr="00540528">
        <w:rPr>
          <w:b/>
          <w:szCs w:val="24"/>
        </w:rPr>
        <w:t>“</w:t>
      </w:r>
      <w:r w:rsidR="0010631C" w:rsidRPr="00540528">
        <w:rPr>
          <w:b/>
          <w:szCs w:val="24"/>
        </w:rPr>
        <w:t xml:space="preserve">REGULAMENTA O PISO SALARIAL DOS </w:t>
      </w:r>
      <w:r w:rsidR="00BE306D" w:rsidRPr="00540528">
        <w:rPr>
          <w:b/>
          <w:szCs w:val="24"/>
        </w:rPr>
        <w:t xml:space="preserve">AGENTES COMUNITÁRIOS DE SAÚDE E AGENTES EPIDEMIOLÓGICOS </w:t>
      </w:r>
      <w:r w:rsidR="00B65EE0" w:rsidRPr="00540528">
        <w:rPr>
          <w:b/>
          <w:szCs w:val="24"/>
        </w:rPr>
        <w:t>E DÁ OUTRAS PROVIDÊNCIAS</w:t>
      </w:r>
      <w:r w:rsidR="0010631C" w:rsidRPr="00540528">
        <w:rPr>
          <w:b/>
          <w:szCs w:val="24"/>
        </w:rPr>
        <w:t>.</w:t>
      </w:r>
      <w:r w:rsidRPr="00540528">
        <w:rPr>
          <w:b/>
          <w:szCs w:val="24"/>
        </w:rPr>
        <w:t>”</w:t>
      </w:r>
    </w:p>
    <w:p w:rsidR="007A3F1F" w:rsidRPr="00540528" w:rsidRDefault="007A3F1F"/>
    <w:p w:rsidR="00E42880" w:rsidRPr="00540528" w:rsidRDefault="00E42880"/>
    <w:p w:rsidR="009F6074" w:rsidRPr="00540528" w:rsidRDefault="006F688E" w:rsidP="00540528">
      <w:pPr>
        <w:pStyle w:val="Recuodecorpodetexto3"/>
        <w:ind w:left="0" w:firstLine="1134"/>
        <w:jc w:val="both"/>
        <w:rPr>
          <w:sz w:val="24"/>
          <w:szCs w:val="24"/>
        </w:rPr>
      </w:pPr>
      <w:r w:rsidRPr="00540528">
        <w:rPr>
          <w:sz w:val="24"/>
          <w:szCs w:val="24"/>
        </w:rPr>
        <w:t>O povo do Município de Moema/MG, por seus representantes legais aprovou, e eu, Prefeito Municipal, sanciono a seguinte Lei</w:t>
      </w:r>
      <w:r w:rsidR="009F6074" w:rsidRPr="00540528">
        <w:rPr>
          <w:sz w:val="24"/>
          <w:szCs w:val="24"/>
        </w:rPr>
        <w:t>:</w:t>
      </w:r>
    </w:p>
    <w:p w:rsidR="009F6074" w:rsidRPr="00540528" w:rsidRDefault="009F6074" w:rsidP="00540528">
      <w:pPr>
        <w:ind w:firstLine="1134"/>
        <w:jc w:val="both"/>
        <w:rPr>
          <w:b/>
        </w:rPr>
      </w:pPr>
    </w:p>
    <w:p w:rsidR="00702018" w:rsidRPr="00540528" w:rsidRDefault="009F6074" w:rsidP="00540528">
      <w:pPr>
        <w:ind w:firstLine="1134"/>
        <w:jc w:val="both"/>
      </w:pPr>
      <w:r w:rsidRPr="00540528">
        <w:rPr>
          <w:b/>
        </w:rPr>
        <w:t>Art. 1º</w:t>
      </w:r>
      <w:r w:rsidR="00DF6F69" w:rsidRPr="00540528">
        <w:t xml:space="preserve"> - </w:t>
      </w:r>
      <w:r w:rsidR="00BE546F" w:rsidRPr="00540528">
        <w:t>Fica o Executivo Municipal autorizado a r</w:t>
      </w:r>
      <w:r w:rsidR="00BE306D" w:rsidRPr="00540528">
        <w:t>egulamentar o piso salarial profissional</w:t>
      </w:r>
      <w:r w:rsidR="00BE546F" w:rsidRPr="00540528">
        <w:t xml:space="preserve"> do</w:t>
      </w:r>
      <w:r w:rsidR="00BE306D" w:rsidRPr="00540528">
        <w:t>s Agente Comunitários de Saúde e Agentes Epidemiológicos</w:t>
      </w:r>
      <w:r w:rsidR="00D538C2" w:rsidRPr="00540528">
        <w:t>, de acordo com</w:t>
      </w:r>
      <w:r w:rsidR="00660B01" w:rsidRPr="00540528">
        <w:t xml:space="preserve"> o disposto na Lei Federal n</w:t>
      </w:r>
      <w:r w:rsidR="007F640B" w:rsidRPr="00540528">
        <w:t>.</w:t>
      </w:r>
      <w:r w:rsidR="00660B01" w:rsidRPr="00540528">
        <w:t>º 12</w:t>
      </w:r>
      <w:r w:rsidR="00BE306D" w:rsidRPr="00540528">
        <w:t>.994 de 17 de junho de 2014</w:t>
      </w:r>
      <w:r w:rsidR="003F0E57" w:rsidRPr="00540528">
        <w:t>, para uma jornada de 40 (quarenta) horas semanais.</w:t>
      </w:r>
    </w:p>
    <w:p w:rsidR="00D538C2" w:rsidRPr="00540528" w:rsidRDefault="00D538C2" w:rsidP="00702018">
      <w:pPr>
        <w:ind w:firstLine="1140"/>
        <w:jc w:val="both"/>
      </w:pPr>
    </w:p>
    <w:p w:rsidR="00932BE8" w:rsidRPr="00540528" w:rsidRDefault="003F0E57" w:rsidP="00540528">
      <w:pPr>
        <w:jc w:val="both"/>
      </w:pPr>
      <w:r w:rsidRPr="00540528">
        <w:t>§ 1º - O piso salarial profissional do</w:t>
      </w:r>
      <w:r w:rsidR="008A4BD2" w:rsidRPr="00540528">
        <w:t>s Agentes Comunitários de Saúde</w:t>
      </w:r>
      <w:r w:rsidRPr="00540528">
        <w:t xml:space="preserve"> e Agentes Epidemio</w:t>
      </w:r>
      <w:r w:rsidR="007F640B" w:rsidRPr="00540528">
        <w:t>lógicos é fixado no valor de R$</w:t>
      </w:r>
      <w:r w:rsidRPr="00540528">
        <w:t>1.014,00 (mil e quatorze reais) mensais.</w:t>
      </w:r>
    </w:p>
    <w:p w:rsidR="003F0E57" w:rsidRPr="00540528" w:rsidRDefault="003F0E57" w:rsidP="00540528">
      <w:pPr>
        <w:jc w:val="both"/>
      </w:pPr>
      <w:r w:rsidRPr="00540528">
        <w:t>§ 2º - A jornada de trabalho de 40 (quarenta) horas exigida para garantia do piso salarial previsto nesta Lei deverá ser integralmente dedicada a ações e serviços de promoção</w:t>
      </w:r>
      <w:r w:rsidR="008A4BD2" w:rsidRPr="00540528">
        <w:t xml:space="preserve"> da saúde, vigilância epidemiológica e combate a endemias em prol das famílias e comunidades assistidas, dentro dos respectivos territórios de atuação, segundo as atribuições previstas nesta Lei.</w:t>
      </w:r>
    </w:p>
    <w:p w:rsidR="00343131" w:rsidRPr="00540528" w:rsidRDefault="00343131" w:rsidP="00540528">
      <w:pPr>
        <w:jc w:val="both"/>
      </w:pPr>
      <w:r w:rsidRPr="00540528">
        <w:t>§ 3º - O piso salarial ora regulamentado será atualizado toda vez que a legislação federal dispuser sobre o mesmo.</w:t>
      </w:r>
    </w:p>
    <w:p w:rsidR="00FB3403" w:rsidRPr="00540528" w:rsidRDefault="00FB3403" w:rsidP="00343131">
      <w:pPr>
        <w:tabs>
          <w:tab w:val="right" w:leader="dot" w:pos="9356"/>
        </w:tabs>
        <w:jc w:val="both"/>
      </w:pPr>
    </w:p>
    <w:p w:rsidR="00FB3403" w:rsidRPr="00540528" w:rsidRDefault="00FB3403" w:rsidP="00FB3403">
      <w:pPr>
        <w:ind w:firstLine="1140"/>
        <w:jc w:val="both"/>
      </w:pPr>
      <w:r w:rsidRPr="00540528">
        <w:rPr>
          <w:b/>
        </w:rPr>
        <w:t xml:space="preserve">Art. </w:t>
      </w:r>
      <w:r w:rsidR="003D592C" w:rsidRPr="00540528">
        <w:rPr>
          <w:b/>
        </w:rPr>
        <w:t>2</w:t>
      </w:r>
      <w:r w:rsidRPr="00540528">
        <w:rPr>
          <w:b/>
        </w:rPr>
        <w:t>º</w:t>
      </w:r>
      <w:r w:rsidRPr="00540528">
        <w:t xml:space="preserve"> - </w:t>
      </w:r>
      <w:r w:rsidR="003D592C" w:rsidRPr="00540528">
        <w:t xml:space="preserve">O </w:t>
      </w:r>
      <w:r w:rsidR="00DD54D2" w:rsidRPr="00540528">
        <w:t>Plano de Carreira dos Agentes Comunitários de Saúde e dos Agentes Epidemiológicos</w:t>
      </w:r>
      <w:r w:rsidR="00DE0B85" w:rsidRPr="00540528">
        <w:t>, objeto de regulamentação numa Lei futura, deverá</w:t>
      </w:r>
      <w:r w:rsidR="00202E7F" w:rsidRPr="00540528">
        <w:t xml:space="preserve"> obedecer</w:t>
      </w:r>
      <w:r w:rsidR="00660B01" w:rsidRPr="00540528">
        <w:t xml:space="preserve"> ao disposto nesta Lei, </w:t>
      </w:r>
      <w:r w:rsidR="00202E7F" w:rsidRPr="00540528">
        <w:t xml:space="preserve">em parte </w:t>
      </w:r>
      <w:r w:rsidR="00953428" w:rsidRPr="00540528">
        <w:t>ao disposto n</w:t>
      </w:r>
      <w:r w:rsidR="00202E7F" w:rsidRPr="00540528">
        <w:t xml:space="preserve">a Lei Municipal </w:t>
      </w:r>
      <w:r w:rsidR="00DD54D2" w:rsidRPr="00540528">
        <w:t>1041</w:t>
      </w:r>
      <w:r w:rsidR="00202E7F" w:rsidRPr="00540528">
        <w:t>/2006,</w:t>
      </w:r>
      <w:r w:rsidR="00953428" w:rsidRPr="00540528">
        <w:t xml:space="preserve"> de 23/11/2006, acr</w:t>
      </w:r>
      <w:r w:rsidR="00660B01" w:rsidRPr="00540528">
        <w:t>escido das seguintes diretrizes previstas na Lei Federal n</w:t>
      </w:r>
      <w:r w:rsidR="007F640B" w:rsidRPr="00540528">
        <w:t>.</w:t>
      </w:r>
      <w:r w:rsidR="00660B01" w:rsidRPr="00540528">
        <w:t>º 12.994 de 17 de junho de 2014:</w:t>
      </w:r>
    </w:p>
    <w:p w:rsidR="00953428" w:rsidRPr="00540528" w:rsidRDefault="00953428" w:rsidP="00FB3403">
      <w:pPr>
        <w:ind w:firstLine="1140"/>
        <w:jc w:val="both"/>
      </w:pPr>
    </w:p>
    <w:p w:rsidR="00953428" w:rsidRPr="00540528" w:rsidRDefault="00953428" w:rsidP="00540528">
      <w:pPr>
        <w:jc w:val="both"/>
      </w:pPr>
      <w:r w:rsidRPr="00540528">
        <w:t>I –</w:t>
      </w:r>
      <w:r w:rsidR="007F640B" w:rsidRPr="00540528">
        <w:t>R</w:t>
      </w:r>
      <w:r w:rsidRPr="00540528">
        <w:t>emuneração paritária dos Agentes Comunitários de Saúde e dos Agentes Epidemiológicos;</w:t>
      </w:r>
    </w:p>
    <w:p w:rsidR="00953428" w:rsidRPr="00540528" w:rsidRDefault="00953428" w:rsidP="00540528">
      <w:pPr>
        <w:jc w:val="both"/>
      </w:pPr>
      <w:r w:rsidRPr="00540528">
        <w:t>II –</w:t>
      </w:r>
      <w:r w:rsidR="007F640B" w:rsidRPr="00540528">
        <w:t xml:space="preserve"> D</w:t>
      </w:r>
      <w:r w:rsidRPr="00540528">
        <w:t>efinição de metas dos serviços e das equipes;</w:t>
      </w:r>
    </w:p>
    <w:p w:rsidR="00953428" w:rsidRPr="00540528" w:rsidRDefault="00953428" w:rsidP="00540528">
      <w:pPr>
        <w:jc w:val="both"/>
      </w:pPr>
      <w:r w:rsidRPr="00540528">
        <w:t>III –</w:t>
      </w:r>
      <w:r w:rsidR="007F640B" w:rsidRPr="00540528">
        <w:t xml:space="preserve"> E</w:t>
      </w:r>
      <w:r w:rsidRPr="00540528">
        <w:t>stabelecimento de critérios</w:t>
      </w:r>
      <w:r w:rsidR="007C3949" w:rsidRPr="00540528">
        <w:t xml:space="preserve"> próprios</w:t>
      </w:r>
      <w:r w:rsidRPr="00540528">
        <w:t xml:space="preserve"> de progressão e promoção</w:t>
      </w:r>
    </w:p>
    <w:p w:rsidR="00953428" w:rsidRPr="00540528" w:rsidRDefault="00953428" w:rsidP="00540528">
      <w:pPr>
        <w:jc w:val="both"/>
      </w:pPr>
      <w:r w:rsidRPr="00540528">
        <w:t>IV –</w:t>
      </w:r>
      <w:r w:rsidR="007F640B" w:rsidRPr="00540528">
        <w:t xml:space="preserve"> A</w:t>
      </w:r>
      <w:r w:rsidRPr="00540528">
        <w:t>doção de modelos e instrumentos de avaliação que atendam à natureza das atividades, assegurados os seguintes princípios:</w:t>
      </w:r>
    </w:p>
    <w:p w:rsidR="00953428" w:rsidRPr="00540528" w:rsidRDefault="00953428" w:rsidP="00540528">
      <w:pPr>
        <w:jc w:val="both"/>
      </w:pPr>
    </w:p>
    <w:p w:rsidR="00953428" w:rsidRPr="00540528" w:rsidRDefault="00DD50E8" w:rsidP="00540528">
      <w:pPr>
        <w:pStyle w:val="PargrafodaLista"/>
        <w:numPr>
          <w:ilvl w:val="0"/>
          <w:numId w:val="1"/>
        </w:numPr>
        <w:ind w:left="0" w:firstLine="0"/>
        <w:jc w:val="both"/>
      </w:pPr>
      <w:r w:rsidRPr="00540528">
        <w:t xml:space="preserve">Transparência </w:t>
      </w:r>
      <w:r w:rsidR="00953428" w:rsidRPr="00540528">
        <w:t>do processo de avaliação, assegurando-se ao avaliado o conhecimento sobre todas as etapas do processo e sobre o seu resultado final;</w:t>
      </w:r>
    </w:p>
    <w:p w:rsidR="00953428" w:rsidRPr="00540528" w:rsidRDefault="00DD50E8" w:rsidP="00540528">
      <w:pPr>
        <w:pStyle w:val="PargrafodaLista"/>
        <w:numPr>
          <w:ilvl w:val="0"/>
          <w:numId w:val="1"/>
        </w:numPr>
        <w:ind w:left="0" w:firstLine="0"/>
        <w:jc w:val="both"/>
      </w:pPr>
      <w:r w:rsidRPr="00540528">
        <w:t xml:space="preserve">Periodicidade </w:t>
      </w:r>
      <w:r w:rsidR="00953428" w:rsidRPr="00540528">
        <w:t>da avaliação;</w:t>
      </w:r>
    </w:p>
    <w:p w:rsidR="00953428" w:rsidRPr="00540528" w:rsidRDefault="00E42880" w:rsidP="00540528">
      <w:pPr>
        <w:pStyle w:val="PargrafodaLista"/>
        <w:numPr>
          <w:ilvl w:val="0"/>
          <w:numId w:val="1"/>
        </w:numPr>
        <w:ind w:left="0" w:firstLine="0"/>
        <w:jc w:val="both"/>
      </w:pPr>
      <w:r w:rsidRPr="00540528">
        <w:t>C</w:t>
      </w:r>
      <w:r w:rsidR="00953428" w:rsidRPr="00540528">
        <w:t>ontribuição do servidor para a consecução dos objetivos do serviço;</w:t>
      </w:r>
    </w:p>
    <w:p w:rsidR="00953428" w:rsidRPr="00540528" w:rsidRDefault="00E42880" w:rsidP="00540528">
      <w:pPr>
        <w:pStyle w:val="PargrafodaLista"/>
        <w:numPr>
          <w:ilvl w:val="0"/>
          <w:numId w:val="1"/>
        </w:numPr>
        <w:ind w:left="0" w:firstLine="0"/>
        <w:jc w:val="both"/>
      </w:pPr>
      <w:r w:rsidRPr="00540528">
        <w:t>Adequação</w:t>
      </w:r>
      <w:r w:rsidR="00953428" w:rsidRPr="00540528">
        <w:t xml:space="preserve"> aos conteúdos ocupacionais e às condições reais de trabalho, de forma que eventuais condições precárias ou adversas de trabalho não prejudiquem a avaliação;</w:t>
      </w:r>
    </w:p>
    <w:p w:rsidR="00953428" w:rsidRPr="00540528" w:rsidRDefault="00E42880" w:rsidP="00540528">
      <w:pPr>
        <w:pStyle w:val="PargrafodaLista"/>
        <w:numPr>
          <w:ilvl w:val="0"/>
          <w:numId w:val="1"/>
        </w:numPr>
        <w:ind w:left="0" w:firstLine="0"/>
        <w:jc w:val="both"/>
      </w:pPr>
      <w:r w:rsidRPr="00540528">
        <w:t>Direito</w:t>
      </w:r>
      <w:r w:rsidR="00953428" w:rsidRPr="00540528">
        <w:t xml:space="preserve"> de recurso às instâncias hierárquicas superiores.</w:t>
      </w:r>
    </w:p>
    <w:p w:rsidR="00C61390" w:rsidRPr="00540528" w:rsidRDefault="00C61390" w:rsidP="00540528">
      <w:pPr>
        <w:pStyle w:val="PargrafodaLista"/>
        <w:ind w:left="0"/>
      </w:pPr>
    </w:p>
    <w:p w:rsidR="00C61390" w:rsidRPr="00540528" w:rsidRDefault="00C61390" w:rsidP="00540528">
      <w:pPr>
        <w:jc w:val="both"/>
      </w:pPr>
      <w:r w:rsidRPr="00540528">
        <w:lastRenderedPageBreak/>
        <w:t xml:space="preserve">§ 1º - A remuneração dos cargos objeto da regulamentação deste Piso será aquela estipulada </w:t>
      </w:r>
      <w:r w:rsidR="00EB5302" w:rsidRPr="00540528">
        <w:t>anualmente pelo governo federal</w:t>
      </w:r>
      <w:r w:rsidR="00E83B19" w:rsidRPr="00540528">
        <w:t>.</w:t>
      </w:r>
    </w:p>
    <w:p w:rsidR="00B930AD" w:rsidRPr="00540528" w:rsidRDefault="00EB5302" w:rsidP="00540528">
      <w:pPr>
        <w:jc w:val="both"/>
      </w:pPr>
      <w:r w:rsidRPr="00540528">
        <w:t>§ 2</w:t>
      </w:r>
      <w:r w:rsidR="00343131" w:rsidRPr="00540528">
        <w:t>º</w:t>
      </w:r>
      <w:r w:rsidR="00E42880" w:rsidRPr="00540528">
        <w:t xml:space="preserve"> -</w:t>
      </w:r>
      <w:r w:rsidR="00507EA7" w:rsidRPr="00540528">
        <w:t xml:space="preserve"> Respeitadas as diretrizes </w:t>
      </w:r>
      <w:r w:rsidR="004639FE" w:rsidRPr="00540528">
        <w:t xml:space="preserve">estabelecidas no </w:t>
      </w:r>
      <w:r w:rsidR="004639FE" w:rsidRPr="00540528">
        <w:rPr>
          <w:i/>
        </w:rPr>
        <w:t>caput</w:t>
      </w:r>
      <w:r w:rsidR="004639FE" w:rsidRPr="00540528">
        <w:t xml:space="preserve"> deste artigo</w:t>
      </w:r>
      <w:r w:rsidR="00C61390" w:rsidRPr="00540528">
        <w:t xml:space="preserve">, </w:t>
      </w:r>
      <w:r w:rsidR="00507EA7" w:rsidRPr="00540528">
        <w:t>fica o Executivo Municipal autorizado a regulamentar</w:t>
      </w:r>
      <w:r w:rsidR="00C61390" w:rsidRPr="00540528">
        <w:t xml:space="preserve">, </w:t>
      </w:r>
      <w:r w:rsidR="00507EA7" w:rsidRPr="00540528">
        <w:t>por decreto</w:t>
      </w:r>
      <w:r w:rsidR="00E83B19" w:rsidRPr="00540528">
        <w:t>,</w:t>
      </w:r>
      <w:r w:rsidR="00507EA7" w:rsidRPr="00540528">
        <w:t xml:space="preserve"> os critérios complementares de avaliação profission</w:t>
      </w:r>
      <w:r w:rsidR="00343131" w:rsidRPr="00540528">
        <w:t xml:space="preserve">al dos Agentes Comunitários de </w:t>
      </w:r>
      <w:r w:rsidR="00507EA7" w:rsidRPr="00540528">
        <w:t xml:space="preserve">Saúde e dos Agentes Epidemiológicos. </w:t>
      </w:r>
    </w:p>
    <w:p w:rsidR="00701B8E" w:rsidRPr="00540528" w:rsidRDefault="00701B8E" w:rsidP="00C61390">
      <w:pPr>
        <w:jc w:val="both"/>
      </w:pPr>
    </w:p>
    <w:p w:rsidR="00701B8E" w:rsidRPr="00540528" w:rsidRDefault="00EB5302" w:rsidP="00540528">
      <w:pPr>
        <w:ind w:firstLine="1134"/>
        <w:jc w:val="both"/>
      </w:pPr>
      <w:r w:rsidRPr="00540528">
        <w:rPr>
          <w:b/>
        </w:rPr>
        <w:t>Art. 3º</w:t>
      </w:r>
      <w:r w:rsidR="00701B8E" w:rsidRPr="00540528">
        <w:t xml:space="preserve"> – Esta Lei entr</w:t>
      </w:r>
      <w:r w:rsidR="00745F39" w:rsidRPr="00540528">
        <w:t>ará em vigor após a realização de Processo Seletivo Público para Agente Comunitário d</w:t>
      </w:r>
      <w:r w:rsidR="00A8419A" w:rsidRPr="00540528">
        <w:t>e Saúde e Agente Epidemiológico e contratação dos aprovados.</w:t>
      </w:r>
    </w:p>
    <w:p w:rsidR="00701B8E" w:rsidRPr="00540528" w:rsidRDefault="00701B8E" w:rsidP="00540528">
      <w:pPr>
        <w:ind w:firstLine="1134"/>
        <w:jc w:val="both"/>
      </w:pPr>
    </w:p>
    <w:p w:rsidR="00701B8E" w:rsidRPr="00540528" w:rsidRDefault="00701B8E" w:rsidP="00540528">
      <w:pPr>
        <w:ind w:firstLine="1134"/>
        <w:jc w:val="both"/>
      </w:pPr>
      <w:r w:rsidRPr="00540528">
        <w:rPr>
          <w:b/>
        </w:rPr>
        <w:t xml:space="preserve">Art. </w:t>
      </w:r>
      <w:r w:rsidR="00E42880" w:rsidRPr="00540528">
        <w:rPr>
          <w:b/>
        </w:rPr>
        <w:t>4º</w:t>
      </w:r>
      <w:r w:rsidRPr="00540528">
        <w:t xml:space="preserve"> – Revogam-se as disposições em contrário.</w:t>
      </w:r>
    </w:p>
    <w:p w:rsidR="00701B8E" w:rsidRPr="00540528" w:rsidRDefault="00701B8E" w:rsidP="00C61390">
      <w:pPr>
        <w:jc w:val="both"/>
      </w:pPr>
    </w:p>
    <w:p w:rsidR="00701B8E" w:rsidRPr="00540528" w:rsidRDefault="00425BFA" w:rsidP="00701B8E">
      <w:pPr>
        <w:jc w:val="center"/>
      </w:pPr>
      <w:r w:rsidRPr="00540528">
        <w:t>Moema</w:t>
      </w:r>
      <w:r w:rsidR="00E42880" w:rsidRPr="00540528">
        <w:t>/MG</w:t>
      </w:r>
      <w:r w:rsidRPr="00540528">
        <w:t>, 1</w:t>
      </w:r>
      <w:r w:rsidR="00540528">
        <w:t>0</w:t>
      </w:r>
      <w:r w:rsidRPr="00540528">
        <w:t xml:space="preserve"> de </w:t>
      </w:r>
      <w:r w:rsidR="00540528">
        <w:t>março</w:t>
      </w:r>
      <w:r w:rsidR="00701B8E" w:rsidRPr="00540528">
        <w:t xml:space="preserve"> de 2015</w:t>
      </w:r>
      <w:r w:rsidR="00E42880" w:rsidRPr="00540528">
        <w:t>.</w:t>
      </w:r>
    </w:p>
    <w:p w:rsidR="00701B8E" w:rsidRPr="00540528" w:rsidRDefault="00701B8E" w:rsidP="00701B8E">
      <w:pPr>
        <w:jc w:val="center"/>
      </w:pPr>
    </w:p>
    <w:p w:rsidR="00E42880" w:rsidRPr="00540528" w:rsidRDefault="00E42880" w:rsidP="00701B8E">
      <w:pPr>
        <w:jc w:val="center"/>
      </w:pPr>
    </w:p>
    <w:p w:rsidR="00701B8E" w:rsidRPr="00540528" w:rsidRDefault="00701B8E" w:rsidP="00701B8E">
      <w:pPr>
        <w:jc w:val="center"/>
      </w:pPr>
    </w:p>
    <w:p w:rsidR="00701B8E" w:rsidRPr="00540528" w:rsidRDefault="00701B8E" w:rsidP="00701B8E">
      <w:pPr>
        <w:jc w:val="center"/>
        <w:rPr>
          <w:i/>
        </w:rPr>
      </w:pPr>
      <w:proofErr w:type="spellStart"/>
      <w:r w:rsidRPr="00540528">
        <w:rPr>
          <w:i/>
        </w:rPr>
        <w:t>Julvan</w:t>
      </w:r>
      <w:proofErr w:type="spellEnd"/>
      <w:r w:rsidRPr="00540528">
        <w:rPr>
          <w:i/>
        </w:rPr>
        <w:t xml:space="preserve"> Rezende Araújo Lacerda</w:t>
      </w:r>
    </w:p>
    <w:p w:rsidR="001E1ACE" w:rsidRPr="00540528" w:rsidRDefault="00701B8E" w:rsidP="00701B8E">
      <w:pPr>
        <w:jc w:val="center"/>
        <w:rPr>
          <w:i/>
        </w:rPr>
      </w:pPr>
      <w:r w:rsidRPr="00540528">
        <w:rPr>
          <w:i/>
        </w:rPr>
        <w:t>Prefeito Municipal</w:t>
      </w:r>
    </w:p>
    <w:p w:rsidR="001E1ACE" w:rsidRPr="00540528" w:rsidRDefault="001E1ACE" w:rsidP="00C61390">
      <w:pPr>
        <w:jc w:val="both"/>
      </w:pPr>
      <w:r w:rsidRPr="00540528">
        <w:t xml:space="preserve">                    </w:t>
      </w:r>
    </w:p>
    <w:p w:rsidR="00507EA7" w:rsidRPr="00540528" w:rsidRDefault="00507EA7" w:rsidP="00507EA7"/>
    <w:p w:rsidR="00507EA7" w:rsidRPr="00540528" w:rsidRDefault="00507EA7" w:rsidP="00507EA7"/>
    <w:p w:rsidR="00507EA7" w:rsidRPr="00540528" w:rsidRDefault="00507EA7" w:rsidP="00507EA7">
      <w:pPr>
        <w:ind w:left="709"/>
      </w:pPr>
      <w:r w:rsidRPr="00540528">
        <w:t xml:space="preserve">       </w:t>
      </w:r>
    </w:p>
    <w:sectPr w:rsidR="00507EA7" w:rsidRPr="00540528" w:rsidSect="00E059C3">
      <w:footerReference w:type="default" r:id="rId8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FC" w:rsidRDefault="00DE02FC" w:rsidP="00CB3BE3">
      <w:r>
        <w:separator/>
      </w:r>
    </w:p>
  </w:endnote>
  <w:endnote w:type="continuationSeparator" w:id="0">
    <w:p w:rsidR="00DE02FC" w:rsidRDefault="00DE02FC" w:rsidP="00CB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5991"/>
      <w:docPartObj>
        <w:docPartGallery w:val="Page Numbers (Bottom of Page)"/>
        <w:docPartUnique/>
      </w:docPartObj>
    </w:sdtPr>
    <w:sdtEndPr/>
    <w:sdtContent>
      <w:p w:rsidR="00CB3BE3" w:rsidRDefault="00CB3B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28">
          <w:rPr>
            <w:noProof/>
          </w:rPr>
          <w:t>1</w:t>
        </w:r>
        <w:r>
          <w:fldChar w:fldCharType="end"/>
        </w:r>
      </w:p>
    </w:sdtContent>
  </w:sdt>
  <w:p w:rsidR="00CB3BE3" w:rsidRDefault="00CB3B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FC" w:rsidRDefault="00DE02FC" w:rsidP="00CB3BE3">
      <w:r>
        <w:separator/>
      </w:r>
    </w:p>
  </w:footnote>
  <w:footnote w:type="continuationSeparator" w:id="0">
    <w:p w:rsidR="00DE02FC" w:rsidRDefault="00DE02FC" w:rsidP="00CB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751E3"/>
    <w:multiLevelType w:val="hybridMultilevel"/>
    <w:tmpl w:val="CE72AB8C"/>
    <w:lvl w:ilvl="0" w:tplc="74CC3DD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1CE4"/>
    <w:rsid w:val="000156A4"/>
    <w:rsid w:val="000527A6"/>
    <w:rsid w:val="0006501E"/>
    <w:rsid w:val="0009633A"/>
    <w:rsid w:val="000A4261"/>
    <w:rsid w:val="000B2510"/>
    <w:rsid w:val="000D1C63"/>
    <w:rsid w:val="0010631C"/>
    <w:rsid w:val="00111865"/>
    <w:rsid w:val="00135BEE"/>
    <w:rsid w:val="0014029D"/>
    <w:rsid w:val="00141F56"/>
    <w:rsid w:val="001530B0"/>
    <w:rsid w:val="00153553"/>
    <w:rsid w:val="00172970"/>
    <w:rsid w:val="001C20CF"/>
    <w:rsid w:val="001E1ACE"/>
    <w:rsid w:val="001F7EB3"/>
    <w:rsid w:val="00200298"/>
    <w:rsid w:val="00202E7F"/>
    <w:rsid w:val="00203FCE"/>
    <w:rsid w:val="00207C54"/>
    <w:rsid w:val="002C19AC"/>
    <w:rsid w:val="002F0D26"/>
    <w:rsid w:val="00343131"/>
    <w:rsid w:val="00347B40"/>
    <w:rsid w:val="00360007"/>
    <w:rsid w:val="003D592C"/>
    <w:rsid w:val="003E519D"/>
    <w:rsid w:val="003F0E57"/>
    <w:rsid w:val="00425BFA"/>
    <w:rsid w:val="0044375A"/>
    <w:rsid w:val="004639FE"/>
    <w:rsid w:val="004A4DEC"/>
    <w:rsid w:val="004E4095"/>
    <w:rsid w:val="00507EA7"/>
    <w:rsid w:val="00531561"/>
    <w:rsid w:val="0053326A"/>
    <w:rsid w:val="00540528"/>
    <w:rsid w:val="00566C8A"/>
    <w:rsid w:val="005732B8"/>
    <w:rsid w:val="005B4C9C"/>
    <w:rsid w:val="005C2FE8"/>
    <w:rsid w:val="005D4D16"/>
    <w:rsid w:val="005F2918"/>
    <w:rsid w:val="00614F32"/>
    <w:rsid w:val="00625633"/>
    <w:rsid w:val="0064129E"/>
    <w:rsid w:val="00660B01"/>
    <w:rsid w:val="0066333A"/>
    <w:rsid w:val="00665162"/>
    <w:rsid w:val="00676C21"/>
    <w:rsid w:val="0068799E"/>
    <w:rsid w:val="006C1E24"/>
    <w:rsid w:val="006C2C40"/>
    <w:rsid w:val="006F688E"/>
    <w:rsid w:val="00701B8E"/>
    <w:rsid w:val="00702018"/>
    <w:rsid w:val="00732CCA"/>
    <w:rsid w:val="00745F39"/>
    <w:rsid w:val="00747020"/>
    <w:rsid w:val="00782970"/>
    <w:rsid w:val="00791E28"/>
    <w:rsid w:val="00797385"/>
    <w:rsid w:val="007A3F1F"/>
    <w:rsid w:val="007A6BF6"/>
    <w:rsid w:val="007A746D"/>
    <w:rsid w:val="007C1ED1"/>
    <w:rsid w:val="007C3949"/>
    <w:rsid w:val="007D6802"/>
    <w:rsid w:val="007F640B"/>
    <w:rsid w:val="008079E3"/>
    <w:rsid w:val="0084387B"/>
    <w:rsid w:val="00876113"/>
    <w:rsid w:val="00883D37"/>
    <w:rsid w:val="008A4165"/>
    <w:rsid w:val="008A4BD2"/>
    <w:rsid w:val="0092448D"/>
    <w:rsid w:val="00932BE8"/>
    <w:rsid w:val="00942ECC"/>
    <w:rsid w:val="009433F8"/>
    <w:rsid w:val="009521FB"/>
    <w:rsid w:val="00953428"/>
    <w:rsid w:val="0097726C"/>
    <w:rsid w:val="009852DC"/>
    <w:rsid w:val="00991FC1"/>
    <w:rsid w:val="009D0E17"/>
    <w:rsid w:val="009F4F8D"/>
    <w:rsid w:val="009F6074"/>
    <w:rsid w:val="00A03446"/>
    <w:rsid w:val="00A04DF7"/>
    <w:rsid w:val="00A16402"/>
    <w:rsid w:val="00A176FA"/>
    <w:rsid w:val="00A61BA9"/>
    <w:rsid w:val="00A71E9D"/>
    <w:rsid w:val="00A8419A"/>
    <w:rsid w:val="00AB15B1"/>
    <w:rsid w:val="00AD6CC3"/>
    <w:rsid w:val="00B20FEF"/>
    <w:rsid w:val="00B32A5E"/>
    <w:rsid w:val="00B65EE0"/>
    <w:rsid w:val="00B930AD"/>
    <w:rsid w:val="00BA0A75"/>
    <w:rsid w:val="00BE306D"/>
    <w:rsid w:val="00BE546F"/>
    <w:rsid w:val="00BF1FEF"/>
    <w:rsid w:val="00BF452A"/>
    <w:rsid w:val="00C4729E"/>
    <w:rsid w:val="00C61390"/>
    <w:rsid w:val="00CB3BE3"/>
    <w:rsid w:val="00CB4363"/>
    <w:rsid w:val="00CE335B"/>
    <w:rsid w:val="00D009B5"/>
    <w:rsid w:val="00D06526"/>
    <w:rsid w:val="00D12993"/>
    <w:rsid w:val="00D2416F"/>
    <w:rsid w:val="00D46F4F"/>
    <w:rsid w:val="00D538C2"/>
    <w:rsid w:val="00DA23C3"/>
    <w:rsid w:val="00DA5FD6"/>
    <w:rsid w:val="00DD50E8"/>
    <w:rsid w:val="00DD54D2"/>
    <w:rsid w:val="00DE02FC"/>
    <w:rsid w:val="00DE0B85"/>
    <w:rsid w:val="00DF6F69"/>
    <w:rsid w:val="00E059C3"/>
    <w:rsid w:val="00E05B18"/>
    <w:rsid w:val="00E20224"/>
    <w:rsid w:val="00E42880"/>
    <w:rsid w:val="00E54701"/>
    <w:rsid w:val="00E70998"/>
    <w:rsid w:val="00E83B19"/>
    <w:rsid w:val="00EB5302"/>
    <w:rsid w:val="00EC2A5E"/>
    <w:rsid w:val="00F01E72"/>
    <w:rsid w:val="00F27894"/>
    <w:rsid w:val="00F862F5"/>
    <w:rsid w:val="00FA1484"/>
    <w:rsid w:val="00FB3403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3697C-F8D4-4EB4-AA54-5C1ACFD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1FC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B3B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3BE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B3B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CFD2-E0C9-4543-867D-9FFADC4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3</cp:revision>
  <cp:lastPrinted>2015-02-18T19:34:00Z</cp:lastPrinted>
  <dcterms:created xsi:type="dcterms:W3CDTF">2015-03-13T17:25:00Z</dcterms:created>
  <dcterms:modified xsi:type="dcterms:W3CDTF">2015-03-13T17:27:00Z</dcterms:modified>
</cp:coreProperties>
</file>