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C35">
        <w:rPr>
          <w:rFonts w:ascii="Times New Roman" w:hAnsi="Times New Roman" w:cs="Times New Roman"/>
          <w:b/>
          <w:sz w:val="28"/>
          <w:szCs w:val="28"/>
        </w:rPr>
        <w:t xml:space="preserve">LEI N.º </w:t>
      </w:r>
      <w:r w:rsidR="00600831">
        <w:rPr>
          <w:rFonts w:ascii="Times New Roman" w:hAnsi="Times New Roman" w:cs="Times New Roman"/>
          <w:b/>
          <w:sz w:val="28"/>
          <w:szCs w:val="28"/>
        </w:rPr>
        <w:t>1424</w:t>
      </w:r>
      <w:r w:rsidR="00F83ABB" w:rsidRPr="00782C35">
        <w:rPr>
          <w:rFonts w:ascii="Times New Roman" w:hAnsi="Times New Roman" w:cs="Times New Roman"/>
          <w:b/>
          <w:sz w:val="28"/>
          <w:szCs w:val="28"/>
        </w:rPr>
        <w:t>/</w:t>
      </w:r>
      <w:r w:rsidRPr="00782C35">
        <w:rPr>
          <w:rFonts w:ascii="Times New Roman" w:hAnsi="Times New Roman" w:cs="Times New Roman"/>
          <w:b/>
          <w:sz w:val="28"/>
          <w:szCs w:val="28"/>
        </w:rPr>
        <w:t>2014</w:t>
      </w: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754" w:rsidRPr="00782C35" w:rsidRDefault="00F83ABB" w:rsidP="00600831">
      <w:pPr>
        <w:spacing w:after="0" w:line="240" w:lineRule="auto"/>
        <w:ind w:left="3430"/>
        <w:jc w:val="both"/>
        <w:rPr>
          <w:rFonts w:ascii="Times New Roman" w:hAnsi="Times New Roman" w:cs="Times New Roman"/>
          <w:b/>
        </w:rPr>
      </w:pPr>
      <w:r w:rsidRPr="00782C35">
        <w:rPr>
          <w:rFonts w:ascii="Times New Roman" w:hAnsi="Times New Roman" w:cs="Times New Roman"/>
          <w:b/>
        </w:rPr>
        <w:t>“DISPÕE SOBRE ABERTURA DE CRÉDITO ADICIONAL ESPECIAL E DÁ OUTRAS PROVIDÊNCIAS.”</w:t>
      </w:r>
    </w:p>
    <w:p w:rsidR="00912754" w:rsidRPr="00782C35" w:rsidRDefault="00912754" w:rsidP="00F83AB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</w:rPr>
      </w:pPr>
    </w:p>
    <w:p w:rsidR="00912754" w:rsidRPr="00782C35" w:rsidRDefault="00912754" w:rsidP="00F83ABB">
      <w:pPr>
        <w:spacing w:after="0" w:line="240" w:lineRule="auto"/>
        <w:ind w:left="3119"/>
        <w:jc w:val="both"/>
        <w:rPr>
          <w:rFonts w:ascii="Times New Roman" w:hAnsi="Times New Roman" w:cs="Times New Roman"/>
          <w:b/>
        </w:rPr>
      </w:pP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</w:rPr>
        <w:t>O povo do Município de Moema/MG, por seus representantes na Câmara Municipal, aprovou e eu, Prefeito Municipal, sanciono a seguinte lei:</w:t>
      </w: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  <w:b/>
        </w:rPr>
        <w:t>Art. 1º</w:t>
      </w:r>
      <w:r w:rsidRPr="00782C35">
        <w:rPr>
          <w:rFonts w:ascii="Times New Roman" w:hAnsi="Times New Roman" w:cs="Times New Roman"/>
        </w:rPr>
        <w:t xml:space="preserve"> – Considerando o disposto no art. 45 da Lei de Diretrizes Orçamentárias, Lei n</w:t>
      </w:r>
      <w:r w:rsidR="00F83ABB" w:rsidRPr="00782C35">
        <w:rPr>
          <w:rFonts w:ascii="Times New Roman" w:hAnsi="Times New Roman" w:cs="Times New Roman"/>
        </w:rPr>
        <w:t>.</w:t>
      </w:r>
      <w:r w:rsidRPr="00782C35">
        <w:rPr>
          <w:rFonts w:ascii="Times New Roman" w:hAnsi="Times New Roman" w:cs="Times New Roman"/>
        </w:rPr>
        <w:t>º 1373/</w:t>
      </w:r>
      <w:r w:rsidR="00F83ABB" w:rsidRPr="00782C35">
        <w:rPr>
          <w:rFonts w:ascii="Times New Roman" w:hAnsi="Times New Roman" w:cs="Times New Roman"/>
        </w:rPr>
        <w:t>20</w:t>
      </w:r>
      <w:r w:rsidRPr="00782C35">
        <w:rPr>
          <w:rFonts w:ascii="Times New Roman" w:hAnsi="Times New Roman" w:cs="Times New Roman"/>
        </w:rPr>
        <w:t>13, fica o Poder Executivo Municipal autorizado a abrir Crédito Adicional</w:t>
      </w:r>
      <w:r w:rsidR="00F83ABB" w:rsidRPr="00782C35">
        <w:rPr>
          <w:rFonts w:ascii="Times New Roman" w:hAnsi="Times New Roman" w:cs="Times New Roman"/>
        </w:rPr>
        <w:t xml:space="preserve"> Especial no o</w:t>
      </w:r>
      <w:r w:rsidRPr="00782C35">
        <w:rPr>
          <w:rFonts w:ascii="Times New Roman" w:hAnsi="Times New Roman" w:cs="Times New Roman"/>
        </w:rPr>
        <w:t xml:space="preserve">rçamento de 2014, no valor de </w:t>
      </w:r>
      <w:r w:rsidR="00F83ABB" w:rsidRPr="00782C35">
        <w:rPr>
          <w:rFonts w:ascii="Times New Roman" w:hAnsi="Times New Roman" w:cs="Times New Roman"/>
        </w:rPr>
        <w:t>R$</w:t>
      </w:r>
      <w:r w:rsidRPr="00782C35">
        <w:rPr>
          <w:rFonts w:ascii="Times New Roman" w:hAnsi="Times New Roman" w:cs="Times New Roman"/>
        </w:rPr>
        <w:t>796.500,00 (setecentos e noventa e seis mil e quinhentos reais) incluindo as seguintes classificações programáticas funcionais:</w:t>
      </w:r>
    </w:p>
    <w:p w:rsidR="00912754" w:rsidRPr="00782C35" w:rsidRDefault="00912754" w:rsidP="00F83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</w:rPr>
        <w:t xml:space="preserve">02 05 02 10 122 0022 2.015 – </w:t>
      </w:r>
      <w:r w:rsidR="00600831" w:rsidRPr="00782C35">
        <w:rPr>
          <w:rFonts w:ascii="Times New Roman" w:hAnsi="Times New Roman" w:cs="Times New Roman"/>
        </w:rPr>
        <w:t xml:space="preserve">Manutenção </w:t>
      </w:r>
      <w:r w:rsidR="00600831">
        <w:rPr>
          <w:rFonts w:ascii="Times New Roman" w:hAnsi="Times New Roman" w:cs="Times New Roman"/>
        </w:rPr>
        <w:t>do Fundo Municipal d</w:t>
      </w:r>
      <w:r w:rsidR="00600831" w:rsidRPr="00782C35">
        <w:rPr>
          <w:rFonts w:ascii="Times New Roman" w:hAnsi="Times New Roman" w:cs="Times New Roman"/>
        </w:rPr>
        <w:t>e Saúde</w:t>
      </w:r>
      <w:r w:rsidR="000A6E7E">
        <w:rPr>
          <w:rFonts w:ascii="Times New Roman" w:hAnsi="Times New Roman" w:cs="Times New Roman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46"/>
        <w:gridCol w:w="5470"/>
        <w:gridCol w:w="1276"/>
        <w:gridCol w:w="1275"/>
      </w:tblGrid>
      <w:tr w:rsidR="00912754" w:rsidRPr="00782C35" w:rsidTr="000A6E7E">
        <w:tc>
          <w:tcPr>
            <w:tcW w:w="104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470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1275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VALOR</w:t>
            </w:r>
          </w:p>
        </w:tc>
      </w:tr>
      <w:tr w:rsidR="00912754" w:rsidRPr="00782C35" w:rsidTr="000A6E7E">
        <w:tc>
          <w:tcPr>
            <w:tcW w:w="104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449052</w:t>
            </w:r>
          </w:p>
        </w:tc>
        <w:tc>
          <w:tcPr>
            <w:tcW w:w="5470" w:type="dxa"/>
            <w:vAlign w:val="center"/>
          </w:tcPr>
          <w:p w:rsidR="00912754" w:rsidRPr="00782C35" w:rsidRDefault="00600831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CONVSA</w:t>
            </w:r>
          </w:p>
        </w:tc>
        <w:tc>
          <w:tcPr>
            <w:tcW w:w="1275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212.000,00</w:t>
            </w:r>
          </w:p>
        </w:tc>
      </w:tr>
    </w:tbl>
    <w:p w:rsidR="00912754" w:rsidRPr="00782C35" w:rsidRDefault="00912754" w:rsidP="00F83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754" w:rsidRPr="00782C35" w:rsidRDefault="00912754" w:rsidP="00706D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</w:rPr>
        <w:t>02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>06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>02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>17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>512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>0014</w:t>
      </w:r>
      <w:r w:rsidR="00782C35" w:rsidRPr="00782C35">
        <w:rPr>
          <w:rFonts w:ascii="Times New Roman" w:hAnsi="Times New Roman" w:cs="Times New Roman"/>
        </w:rPr>
        <w:t xml:space="preserve"> </w:t>
      </w:r>
      <w:r w:rsidRPr="00782C35">
        <w:rPr>
          <w:rFonts w:ascii="Times New Roman" w:hAnsi="Times New Roman" w:cs="Times New Roman"/>
        </w:rPr>
        <w:t xml:space="preserve">1.015 – </w:t>
      </w:r>
      <w:r w:rsidR="00600831">
        <w:rPr>
          <w:rFonts w:ascii="Times New Roman" w:hAnsi="Times New Roman" w:cs="Times New Roman"/>
        </w:rPr>
        <w:t>M</w:t>
      </w:r>
      <w:r w:rsidR="00600831" w:rsidRPr="00782C35">
        <w:rPr>
          <w:rFonts w:ascii="Times New Roman" w:hAnsi="Times New Roman" w:cs="Times New Roman"/>
        </w:rPr>
        <w:t>elhoria saneamento básico e constr. ETE/</w:t>
      </w:r>
      <w:proofErr w:type="spellStart"/>
      <w:r w:rsidR="00600831" w:rsidRPr="00782C35">
        <w:rPr>
          <w:rFonts w:ascii="Times New Roman" w:hAnsi="Times New Roman" w:cs="Times New Roman"/>
        </w:rPr>
        <w:t>mód</w:t>
      </w:r>
      <w:proofErr w:type="spellEnd"/>
      <w:r w:rsidR="00600831" w:rsidRPr="00782C35">
        <w:rPr>
          <w:rFonts w:ascii="Times New Roman" w:hAnsi="Times New Roman" w:cs="Times New Roman"/>
        </w:rPr>
        <w:t xml:space="preserve">. </w:t>
      </w:r>
      <w:proofErr w:type="gramStart"/>
      <w:r w:rsidR="00600831">
        <w:rPr>
          <w:rFonts w:ascii="Times New Roman" w:hAnsi="Times New Roman" w:cs="Times New Roman"/>
        </w:rPr>
        <w:t>s</w:t>
      </w:r>
      <w:r w:rsidR="00600831" w:rsidRPr="00782C35">
        <w:rPr>
          <w:rFonts w:ascii="Times New Roman" w:hAnsi="Times New Roman" w:cs="Times New Roman"/>
        </w:rPr>
        <w:t>anitário</w:t>
      </w:r>
      <w:proofErr w:type="gramEnd"/>
      <w:r w:rsidR="00600831">
        <w:rPr>
          <w:rFonts w:ascii="Times New Roman" w:hAnsi="Times New Roman" w:cs="Times New Roman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072"/>
        <w:gridCol w:w="5444"/>
        <w:gridCol w:w="1276"/>
        <w:gridCol w:w="1275"/>
      </w:tblGrid>
      <w:tr w:rsidR="00912754" w:rsidRPr="00782C35" w:rsidTr="000A6E7E">
        <w:tc>
          <w:tcPr>
            <w:tcW w:w="1072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444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1275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VALOR</w:t>
            </w:r>
          </w:p>
        </w:tc>
      </w:tr>
      <w:tr w:rsidR="00912754" w:rsidRPr="00782C35" w:rsidTr="000A6E7E">
        <w:tc>
          <w:tcPr>
            <w:tcW w:w="1072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449052</w:t>
            </w:r>
          </w:p>
        </w:tc>
        <w:tc>
          <w:tcPr>
            <w:tcW w:w="5444" w:type="dxa"/>
            <w:vAlign w:val="center"/>
          </w:tcPr>
          <w:p w:rsidR="00912754" w:rsidRPr="00782C35" w:rsidRDefault="00600831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CONVOT</w:t>
            </w:r>
          </w:p>
        </w:tc>
        <w:tc>
          <w:tcPr>
            <w:tcW w:w="1275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50.000,00</w:t>
            </w:r>
          </w:p>
        </w:tc>
      </w:tr>
      <w:tr w:rsidR="00912754" w:rsidRPr="00782C35" w:rsidTr="000A6E7E">
        <w:tc>
          <w:tcPr>
            <w:tcW w:w="1072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449051</w:t>
            </w:r>
          </w:p>
        </w:tc>
        <w:tc>
          <w:tcPr>
            <w:tcW w:w="5444" w:type="dxa"/>
            <w:vAlign w:val="center"/>
          </w:tcPr>
          <w:p w:rsidR="00912754" w:rsidRPr="00782C35" w:rsidRDefault="00600831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CONVOT</w:t>
            </w:r>
          </w:p>
        </w:tc>
        <w:tc>
          <w:tcPr>
            <w:tcW w:w="1275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74.000,00</w:t>
            </w:r>
          </w:p>
        </w:tc>
      </w:tr>
    </w:tbl>
    <w:p w:rsidR="00912754" w:rsidRPr="00782C35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</w:rPr>
        <w:t xml:space="preserve">02 04 03 12 361 0007 1.004 – </w:t>
      </w:r>
      <w:r w:rsidR="00600831">
        <w:rPr>
          <w:rFonts w:ascii="Times New Roman" w:hAnsi="Times New Roman" w:cs="Times New Roman"/>
        </w:rPr>
        <w:t>Melhorias no transporte e</w:t>
      </w:r>
      <w:r w:rsidR="00600831" w:rsidRPr="00782C35">
        <w:rPr>
          <w:rFonts w:ascii="Times New Roman" w:hAnsi="Times New Roman" w:cs="Times New Roman"/>
        </w:rPr>
        <w:t>scolar</w:t>
      </w:r>
      <w:r w:rsidR="000A6E7E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"/>
        <w:gridCol w:w="5437"/>
        <w:gridCol w:w="1276"/>
        <w:gridCol w:w="1269"/>
      </w:tblGrid>
      <w:tr w:rsidR="00912754" w:rsidRPr="00782C35" w:rsidTr="000A6E7E">
        <w:tc>
          <w:tcPr>
            <w:tcW w:w="107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437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126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VALOR</w:t>
            </w:r>
          </w:p>
        </w:tc>
      </w:tr>
      <w:tr w:rsidR="00912754" w:rsidRPr="00782C35" w:rsidTr="000A6E7E">
        <w:tc>
          <w:tcPr>
            <w:tcW w:w="107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449052</w:t>
            </w:r>
          </w:p>
        </w:tc>
        <w:tc>
          <w:tcPr>
            <w:tcW w:w="5437" w:type="dxa"/>
            <w:vAlign w:val="center"/>
          </w:tcPr>
          <w:p w:rsidR="00912754" w:rsidRPr="00782C35" w:rsidRDefault="00600831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CONVED</w:t>
            </w:r>
          </w:p>
        </w:tc>
        <w:tc>
          <w:tcPr>
            <w:tcW w:w="126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50.500,00</w:t>
            </w:r>
          </w:p>
        </w:tc>
      </w:tr>
    </w:tbl>
    <w:p w:rsidR="00912754" w:rsidRPr="00782C35" w:rsidRDefault="00912754" w:rsidP="00F83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754" w:rsidRPr="00782C35" w:rsidRDefault="00912754" w:rsidP="00706D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</w:rPr>
        <w:t xml:space="preserve">02 06 02 15 451 0011 1.011 – </w:t>
      </w:r>
      <w:r w:rsidR="00600831" w:rsidRPr="00782C35">
        <w:rPr>
          <w:rFonts w:ascii="Times New Roman" w:hAnsi="Times New Roman" w:cs="Times New Roman"/>
        </w:rPr>
        <w:t xml:space="preserve">Abertura </w:t>
      </w:r>
      <w:r w:rsidR="00600831">
        <w:rPr>
          <w:rFonts w:ascii="Times New Roman" w:hAnsi="Times New Roman" w:cs="Times New Roman"/>
        </w:rPr>
        <w:t>alargamento p</w:t>
      </w:r>
      <w:r w:rsidR="00600831" w:rsidRPr="00782C35">
        <w:rPr>
          <w:rFonts w:ascii="Times New Roman" w:hAnsi="Times New Roman" w:cs="Times New Roman"/>
        </w:rPr>
        <w:t xml:space="preserve">avimentação </w:t>
      </w:r>
      <w:r w:rsidR="00600831">
        <w:rPr>
          <w:rFonts w:ascii="Times New Roman" w:hAnsi="Times New Roman" w:cs="Times New Roman"/>
        </w:rPr>
        <w:t>e s</w:t>
      </w:r>
      <w:r w:rsidR="00600831" w:rsidRPr="00782C35">
        <w:rPr>
          <w:rFonts w:ascii="Times New Roman" w:hAnsi="Times New Roman" w:cs="Times New Roman"/>
        </w:rPr>
        <w:t xml:space="preserve">inalização </w:t>
      </w:r>
      <w:r w:rsidR="00600831">
        <w:rPr>
          <w:rFonts w:ascii="Times New Roman" w:hAnsi="Times New Roman" w:cs="Times New Roman"/>
        </w:rPr>
        <w:t>d</w:t>
      </w:r>
      <w:r w:rsidR="00600831" w:rsidRPr="00782C35">
        <w:rPr>
          <w:rFonts w:ascii="Times New Roman" w:hAnsi="Times New Roman" w:cs="Times New Roman"/>
        </w:rPr>
        <w:t xml:space="preserve">e </w:t>
      </w:r>
      <w:r w:rsidR="00600831">
        <w:rPr>
          <w:rFonts w:ascii="Times New Roman" w:hAnsi="Times New Roman" w:cs="Times New Roman"/>
        </w:rPr>
        <w:t>v</w:t>
      </w:r>
      <w:r w:rsidR="00600831" w:rsidRPr="00782C35">
        <w:rPr>
          <w:rFonts w:ascii="Times New Roman" w:hAnsi="Times New Roman" w:cs="Times New Roman"/>
        </w:rPr>
        <w:t xml:space="preserve">ias </w:t>
      </w:r>
      <w:r w:rsidR="00600831">
        <w:rPr>
          <w:rFonts w:ascii="Times New Roman" w:hAnsi="Times New Roman" w:cs="Times New Roman"/>
        </w:rPr>
        <w:t>p</w:t>
      </w:r>
      <w:r w:rsidR="00600831" w:rsidRPr="00782C35">
        <w:rPr>
          <w:rFonts w:ascii="Times New Roman" w:hAnsi="Times New Roman" w:cs="Times New Roman"/>
        </w:rPr>
        <w:t>úblicas</w:t>
      </w:r>
      <w:r w:rsidR="000A6E7E">
        <w:rPr>
          <w:rFonts w:ascii="Times New Roman" w:hAnsi="Times New Roman" w:cs="Times New Roman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8"/>
        <w:gridCol w:w="5438"/>
        <w:gridCol w:w="1276"/>
        <w:gridCol w:w="1269"/>
      </w:tblGrid>
      <w:tr w:rsidR="00912754" w:rsidRPr="00782C35" w:rsidTr="000A6E7E">
        <w:tc>
          <w:tcPr>
            <w:tcW w:w="1078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5438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FONTE</w:t>
            </w:r>
          </w:p>
        </w:tc>
        <w:tc>
          <w:tcPr>
            <w:tcW w:w="126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VALOR</w:t>
            </w:r>
          </w:p>
        </w:tc>
      </w:tr>
      <w:tr w:rsidR="00912754" w:rsidRPr="00782C35" w:rsidTr="000A6E7E">
        <w:tc>
          <w:tcPr>
            <w:tcW w:w="1078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449051</w:t>
            </w:r>
          </w:p>
        </w:tc>
        <w:tc>
          <w:tcPr>
            <w:tcW w:w="5438" w:type="dxa"/>
            <w:vAlign w:val="center"/>
          </w:tcPr>
          <w:p w:rsidR="00912754" w:rsidRPr="00782C35" w:rsidRDefault="00600831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1276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CONVOT</w:t>
            </w:r>
          </w:p>
        </w:tc>
        <w:tc>
          <w:tcPr>
            <w:tcW w:w="1269" w:type="dxa"/>
            <w:vAlign w:val="center"/>
          </w:tcPr>
          <w:p w:rsidR="00912754" w:rsidRPr="00782C35" w:rsidRDefault="00912754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C35">
              <w:rPr>
                <w:rFonts w:ascii="Times New Roman" w:hAnsi="Times New Roman" w:cs="Times New Roman"/>
              </w:rPr>
              <w:t>410.000,00</w:t>
            </w:r>
          </w:p>
        </w:tc>
      </w:tr>
    </w:tbl>
    <w:p w:rsidR="00912754" w:rsidRPr="00782C35" w:rsidRDefault="00912754" w:rsidP="00F83A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  <w:b/>
        </w:rPr>
        <w:t>Art. 2º</w:t>
      </w:r>
      <w:r w:rsidRPr="00782C35">
        <w:rPr>
          <w:rFonts w:ascii="Times New Roman" w:hAnsi="Times New Roman" w:cs="Times New Roman"/>
        </w:rPr>
        <w:t xml:space="preserve"> – Para cobertura dos créditos abertos no artigo anterior, fica</w:t>
      </w:r>
      <w:r w:rsidR="00782C35">
        <w:rPr>
          <w:rFonts w:ascii="Times New Roman" w:hAnsi="Times New Roman" w:cs="Times New Roman"/>
        </w:rPr>
        <w:t>m</w:t>
      </w:r>
      <w:r w:rsidRPr="00782C35">
        <w:rPr>
          <w:rFonts w:ascii="Times New Roman" w:hAnsi="Times New Roman" w:cs="Times New Roman"/>
        </w:rPr>
        <w:t xml:space="preserve"> indicado</w:t>
      </w:r>
      <w:r w:rsidR="00782C35">
        <w:rPr>
          <w:rFonts w:ascii="Times New Roman" w:hAnsi="Times New Roman" w:cs="Times New Roman"/>
        </w:rPr>
        <w:t>s</w:t>
      </w:r>
      <w:r w:rsidRPr="00782C35">
        <w:rPr>
          <w:rFonts w:ascii="Times New Roman" w:hAnsi="Times New Roman" w:cs="Times New Roman"/>
        </w:rPr>
        <w:t xml:space="preserve"> </w:t>
      </w:r>
      <w:r w:rsidR="00782C35">
        <w:rPr>
          <w:rFonts w:ascii="Times New Roman" w:hAnsi="Times New Roman" w:cs="Times New Roman"/>
        </w:rPr>
        <w:t>r</w:t>
      </w:r>
      <w:r w:rsidRPr="00782C35">
        <w:rPr>
          <w:rFonts w:ascii="Times New Roman" w:hAnsi="Times New Roman" w:cs="Times New Roman"/>
        </w:rPr>
        <w:t xml:space="preserve">ecursos de </w:t>
      </w:r>
      <w:r w:rsidR="00782C35">
        <w:rPr>
          <w:rFonts w:ascii="Times New Roman" w:hAnsi="Times New Roman" w:cs="Times New Roman"/>
        </w:rPr>
        <w:t>t</w:t>
      </w:r>
      <w:r w:rsidRPr="00782C35">
        <w:rPr>
          <w:rFonts w:ascii="Times New Roman" w:hAnsi="Times New Roman" w:cs="Times New Roman"/>
        </w:rPr>
        <w:t xml:space="preserve">endência ao </w:t>
      </w:r>
      <w:r w:rsidR="00782C35">
        <w:rPr>
          <w:rFonts w:ascii="Times New Roman" w:hAnsi="Times New Roman" w:cs="Times New Roman"/>
        </w:rPr>
        <w:t>e</w:t>
      </w:r>
      <w:r w:rsidRPr="00782C35">
        <w:rPr>
          <w:rFonts w:ascii="Times New Roman" w:hAnsi="Times New Roman" w:cs="Times New Roman"/>
        </w:rPr>
        <w:t xml:space="preserve">xcesso de </w:t>
      </w:r>
      <w:r w:rsidR="00782C35">
        <w:rPr>
          <w:rFonts w:ascii="Times New Roman" w:hAnsi="Times New Roman" w:cs="Times New Roman"/>
        </w:rPr>
        <w:t>a</w:t>
      </w:r>
      <w:r w:rsidRPr="00782C35">
        <w:rPr>
          <w:rFonts w:ascii="Times New Roman" w:hAnsi="Times New Roman" w:cs="Times New Roman"/>
        </w:rPr>
        <w:t xml:space="preserve">rrecadação no valor de R$796.500,00 (setecentos e noventa e seis mil e quinhentos reais), sendo recursos de convênios </w:t>
      </w:r>
      <w:r w:rsidR="002F41DD">
        <w:rPr>
          <w:rFonts w:ascii="Times New Roman" w:hAnsi="Times New Roman" w:cs="Times New Roman"/>
        </w:rPr>
        <w:t>do m</w:t>
      </w:r>
      <w:r w:rsidRPr="00782C35">
        <w:rPr>
          <w:rFonts w:ascii="Times New Roman" w:hAnsi="Times New Roman" w:cs="Times New Roman"/>
        </w:rPr>
        <w:t>unicípio de Moema</w:t>
      </w:r>
      <w:r w:rsidR="00782C35">
        <w:rPr>
          <w:rFonts w:ascii="Times New Roman" w:hAnsi="Times New Roman" w:cs="Times New Roman"/>
        </w:rPr>
        <w:t>/MG</w:t>
      </w:r>
      <w:r w:rsidRPr="00782C35">
        <w:rPr>
          <w:rFonts w:ascii="Times New Roman" w:hAnsi="Times New Roman" w:cs="Times New Roman"/>
        </w:rPr>
        <w:t xml:space="preserve">. </w:t>
      </w: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  <w:b/>
        </w:rPr>
        <w:t>Art. 3º</w:t>
      </w:r>
      <w:r w:rsidRPr="00782C35">
        <w:rPr>
          <w:rFonts w:ascii="Times New Roman" w:hAnsi="Times New Roman" w:cs="Times New Roman"/>
        </w:rPr>
        <w:t xml:space="preserve"> – Esta Lei entra em vigor na data de sua publicação.</w:t>
      </w: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782C35">
        <w:rPr>
          <w:rFonts w:ascii="Times New Roman" w:hAnsi="Times New Roman" w:cs="Times New Roman"/>
          <w:b/>
        </w:rPr>
        <w:t>Art. 4º</w:t>
      </w:r>
      <w:r w:rsidRPr="00782C35">
        <w:rPr>
          <w:rFonts w:ascii="Times New Roman" w:hAnsi="Times New Roman" w:cs="Times New Roman"/>
        </w:rPr>
        <w:t xml:space="preserve"> – Revogam-se as disposições em contrário.</w:t>
      </w:r>
    </w:p>
    <w:p w:rsidR="00912754" w:rsidRPr="00782C35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</w:rPr>
      </w:pPr>
    </w:p>
    <w:p w:rsidR="00912754" w:rsidRPr="00782C35" w:rsidRDefault="000A6E7E" w:rsidP="00F83AB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Moema/MG, 1</w:t>
      </w:r>
      <w:r w:rsidR="00DB778E">
        <w:rPr>
          <w:rFonts w:ascii="Times New Roman" w:hAnsi="Times New Roman" w:cs="Times New Roman"/>
        </w:rPr>
        <w:t>6</w:t>
      </w:r>
      <w:bookmarkStart w:id="0" w:name="_GoBack"/>
      <w:bookmarkEnd w:id="0"/>
      <w:r w:rsidR="00912754" w:rsidRPr="00782C3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</w:t>
      </w:r>
      <w:r w:rsidR="00912754" w:rsidRPr="00782C35">
        <w:rPr>
          <w:rFonts w:ascii="Times New Roman" w:hAnsi="Times New Roman" w:cs="Times New Roman"/>
        </w:rPr>
        <w:t xml:space="preserve"> de 2014</w:t>
      </w:r>
      <w:r w:rsidR="00782C35">
        <w:rPr>
          <w:rFonts w:ascii="Times New Roman" w:hAnsi="Times New Roman" w:cs="Times New Roman"/>
        </w:rPr>
        <w:t>.</w:t>
      </w: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2C35">
        <w:rPr>
          <w:rFonts w:ascii="Times New Roman" w:hAnsi="Times New Roman" w:cs="Times New Roman"/>
          <w:i/>
        </w:rPr>
        <w:t>Julvan Rezende Araújo Lacerda</w:t>
      </w:r>
    </w:p>
    <w:p w:rsidR="00912754" w:rsidRPr="00782C3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2C35">
        <w:rPr>
          <w:rFonts w:ascii="Times New Roman" w:hAnsi="Times New Roman" w:cs="Times New Roman"/>
          <w:i/>
        </w:rPr>
        <w:t>Prefeito Municipal</w:t>
      </w:r>
    </w:p>
    <w:p w:rsidR="0025273D" w:rsidRPr="00F83ABB" w:rsidRDefault="0025273D" w:rsidP="00F83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273D" w:rsidRPr="00F83ABB" w:rsidSect="00232E5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4"/>
    <w:rsid w:val="000A6E7E"/>
    <w:rsid w:val="00232E55"/>
    <w:rsid w:val="0025273D"/>
    <w:rsid w:val="002F41DD"/>
    <w:rsid w:val="00600831"/>
    <w:rsid w:val="00706D9E"/>
    <w:rsid w:val="00782C35"/>
    <w:rsid w:val="00912754"/>
    <w:rsid w:val="00A61EBF"/>
    <w:rsid w:val="00C30FDD"/>
    <w:rsid w:val="00CF2028"/>
    <w:rsid w:val="00DB778E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6C389-99F7-4115-917B-5AF00D5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5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754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7</cp:revision>
  <cp:lastPrinted>2014-04-17T19:57:00Z</cp:lastPrinted>
  <dcterms:created xsi:type="dcterms:W3CDTF">2014-04-17T19:39:00Z</dcterms:created>
  <dcterms:modified xsi:type="dcterms:W3CDTF">2014-04-17T19:57:00Z</dcterms:modified>
</cp:coreProperties>
</file>