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76" w:rsidRDefault="00A23976" w:rsidP="00A23976">
      <w:pPr>
        <w:jc w:val="center"/>
        <w:rPr>
          <w:b/>
          <w:sz w:val="20"/>
        </w:rPr>
      </w:pPr>
    </w:p>
    <w:p w:rsidR="00A23976" w:rsidRDefault="00A23976" w:rsidP="00A23976">
      <w:pPr>
        <w:jc w:val="center"/>
        <w:rPr>
          <w:b/>
          <w:sz w:val="20"/>
        </w:rPr>
      </w:pPr>
    </w:p>
    <w:p w:rsidR="00A23976" w:rsidRDefault="00A23976" w:rsidP="00A23976">
      <w:pPr>
        <w:jc w:val="center"/>
        <w:rPr>
          <w:b/>
          <w:sz w:val="20"/>
        </w:rPr>
      </w:pPr>
    </w:p>
    <w:p w:rsidR="00A23976" w:rsidRDefault="00A23976" w:rsidP="00A23976">
      <w:pPr>
        <w:jc w:val="center"/>
        <w:rPr>
          <w:b/>
          <w:sz w:val="20"/>
        </w:rPr>
      </w:pPr>
    </w:p>
    <w:p w:rsidR="00A23976" w:rsidRDefault="00A23976" w:rsidP="00A23976">
      <w:pPr>
        <w:jc w:val="center"/>
        <w:rPr>
          <w:b/>
          <w:sz w:val="20"/>
        </w:rPr>
      </w:pPr>
    </w:p>
    <w:p w:rsidR="00A23976" w:rsidRPr="00640640" w:rsidRDefault="00A23976" w:rsidP="00A23976">
      <w:pPr>
        <w:jc w:val="center"/>
        <w:rPr>
          <w:b/>
          <w:sz w:val="24"/>
          <w:szCs w:val="24"/>
        </w:rPr>
      </w:pPr>
    </w:p>
    <w:p w:rsidR="000D6AA7" w:rsidRPr="009B2A9C" w:rsidRDefault="000D6AA7" w:rsidP="000D6AA7">
      <w:pPr>
        <w:pStyle w:val="Ttulo4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5F73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         LEI N.º 1449</w:t>
      </w:r>
      <w:r w:rsidRPr="009B2A9C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/2014</w:t>
      </w:r>
    </w:p>
    <w:p w:rsidR="000D6AA7" w:rsidRDefault="000D6AA7" w:rsidP="0050777F">
      <w:pPr>
        <w:pStyle w:val="Ttulo5"/>
        <w:ind w:left="36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2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EF4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AUTORIZA O SAAE – SERVIÇO AUTÔNOMO DE ÁGUA E ESGOTO A RECEBER DOAÇÕES PARA A APAE NAS CONTAS DE ÁGUA</w:t>
      </w:r>
      <w:r w:rsidRPr="009B2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.”</w:t>
      </w:r>
    </w:p>
    <w:p w:rsidR="00EF45A4" w:rsidRDefault="00EF45A4" w:rsidP="00EF45A4"/>
    <w:p w:rsidR="00EF45A4" w:rsidRPr="00EF45A4" w:rsidRDefault="00EF45A4" w:rsidP="00EF45A4"/>
    <w:p w:rsidR="000D6AA7" w:rsidRPr="009B2A9C" w:rsidRDefault="000D6AA7" w:rsidP="000D6AA7">
      <w:pPr>
        <w:rPr>
          <w:color w:val="000000" w:themeColor="text1"/>
          <w:sz w:val="24"/>
          <w:szCs w:val="24"/>
        </w:rPr>
      </w:pPr>
    </w:p>
    <w:p w:rsidR="000D6AA7" w:rsidRPr="0050777F" w:rsidRDefault="000D6AA7" w:rsidP="00EF45A4">
      <w:pPr>
        <w:jc w:val="both"/>
        <w:rPr>
          <w:sz w:val="24"/>
          <w:szCs w:val="24"/>
        </w:rPr>
      </w:pPr>
    </w:p>
    <w:p w:rsidR="000D6AA7" w:rsidRPr="00A05C64" w:rsidRDefault="000D6AA7" w:rsidP="00EF45A4">
      <w:pPr>
        <w:ind w:firstLine="1134"/>
        <w:jc w:val="both"/>
        <w:rPr>
          <w:sz w:val="24"/>
          <w:szCs w:val="24"/>
        </w:rPr>
      </w:pPr>
      <w:r w:rsidRPr="0050777F">
        <w:rPr>
          <w:sz w:val="24"/>
          <w:szCs w:val="24"/>
        </w:rPr>
        <w:t>O povo do Município de Moema/MG, por seus representantes</w:t>
      </w:r>
      <w:r w:rsidRPr="00A05C64">
        <w:rPr>
          <w:sz w:val="24"/>
          <w:szCs w:val="24"/>
        </w:rPr>
        <w:t xml:space="preserve"> na Câmara Municipal, aprovou, e eu, Prefeito Municipal, sanciono a seguinte Lei complementar.</w:t>
      </w:r>
    </w:p>
    <w:p w:rsidR="000D6AA7" w:rsidRPr="00A05C64" w:rsidRDefault="000D6AA7" w:rsidP="00EF45A4">
      <w:pPr>
        <w:jc w:val="both"/>
        <w:rPr>
          <w:sz w:val="24"/>
          <w:szCs w:val="24"/>
        </w:rPr>
      </w:pPr>
    </w:p>
    <w:p w:rsidR="000D6AA7" w:rsidRDefault="000D6AA7" w:rsidP="00EF45A4">
      <w:pPr>
        <w:ind w:firstLine="1134"/>
        <w:jc w:val="both"/>
        <w:rPr>
          <w:sz w:val="24"/>
          <w:szCs w:val="24"/>
        </w:rPr>
      </w:pPr>
      <w:r w:rsidRPr="00A05C64">
        <w:rPr>
          <w:b/>
          <w:bCs/>
          <w:sz w:val="24"/>
          <w:szCs w:val="24"/>
        </w:rPr>
        <w:t>Art. 1º</w:t>
      </w:r>
      <w:r w:rsidRPr="00A05C64">
        <w:rPr>
          <w:b/>
          <w:sz w:val="24"/>
          <w:szCs w:val="24"/>
        </w:rPr>
        <w:t xml:space="preserve"> -</w:t>
      </w:r>
      <w:r w:rsidRPr="00A05C64">
        <w:rPr>
          <w:sz w:val="24"/>
          <w:szCs w:val="24"/>
        </w:rPr>
        <w:t xml:space="preserve"> Fica </w:t>
      </w:r>
      <w:r w:rsidR="00EF45A4">
        <w:rPr>
          <w:sz w:val="24"/>
          <w:szCs w:val="24"/>
        </w:rPr>
        <w:t xml:space="preserve">autorizado ao SAAE – Serviço Autônomo de Água e Esgoto a receber as doações da comunidade, feitas mensalmente através das contas de </w:t>
      </w:r>
      <w:proofErr w:type="gramStart"/>
      <w:r w:rsidR="00EF45A4">
        <w:rPr>
          <w:sz w:val="24"/>
          <w:szCs w:val="24"/>
        </w:rPr>
        <w:t>água,  por</w:t>
      </w:r>
      <w:proofErr w:type="gramEnd"/>
      <w:r w:rsidR="00EF45A4">
        <w:rPr>
          <w:sz w:val="24"/>
          <w:szCs w:val="24"/>
        </w:rPr>
        <w:t xml:space="preserve"> pessoas físicas ou jurídicas, à Associação de Pais e Amigos dos Excepcionais – APAE.</w:t>
      </w:r>
    </w:p>
    <w:p w:rsidR="00EF45A4" w:rsidRPr="00A05C64" w:rsidRDefault="00EF45A4" w:rsidP="00EF45A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Parágrafo Único – Para formalizar a parceria entre o SAAE e a APAE deverá ser feito um convênio entre estas duas entidades.</w:t>
      </w:r>
    </w:p>
    <w:p w:rsidR="003B2211" w:rsidRDefault="003B2211" w:rsidP="000D6AA7">
      <w:pPr>
        <w:jc w:val="both"/>
        <w:rPr>
          <w:b/>
          <w:bCs/>
          <w:sz w:val="24"/>
          <w:szCs w:val="24"/>
        </w:rPr>
      </w:pPr>
    </w:p>
    <w:p w:rsidR="000D6AA7" w:rsidRPr="00A05C64" w:rsidRDefault="000D6AA7" w:rsidP="003B2211">
      <w:pPr>
        <w:ind w:left="426" w:firstLine="708"/>
        <w:jc w:val="both"/>
        <w:rPr>
          <w:sz w:val="24"/>
          <w:szCs w:val="24"/>
        </w:rPr>
      </w:pPr>
      <w:r w:rsidRPr="00A05C64">
        <w:rPr>
          <w:b/>
          <w:bCs/>
          <w:sz w:val="24"/>
          <w:szCs w:val="24"/>
        </w:rPr>
        <w:t>Art. 2º -</w:t>
      </w:r>
      <w:r w:rsidR="00EF45A4">
        <w:rPr>
          <w:sz w:val="24"/>
          <w:szCs w:val="24"/>
        </w:rPr>
        <w:t xml:space="preserve"> Esta Lei </w:t>
      </w:r>
      <w:r w:rsidRPr="00A05C64">
        <w:rPr>
          <w:sz w:val="24"/>
          <w:szCs w:val="24"/>
        </w:rPr>
        <w:t>entra em vigor na data de sua publicação.</w:t>
      </w:r>
    </w:p>
    <w:p w:rsidR="000D6AA7" w:rsidRPr="00A05C64" w:rsidRDefault="000D6AA7" w:rsidP="000D6AA7">
      <w:pPr>
        <w:ind w:firstLine="1134"/>
        <w:jc w:val="both"/>
        <w:rPr>
          <w:sz w:val="24"/>
          <w:szCs w:val="24"/>
        </w:rPr>
      </w:pPr>
    </w:p>
    <w:p w:rsidR="000D6AA7" w:rsidRDefault="000D6AA7" w:rsidP="000D6AA7">
      <w:pPr>
        <w:ind w:firstLine="1134"/>
        <w:jc w:val="both"/>
        <w:rPr>
          <w:sz w:val="24"/>
          <w:szCs w:val="24"/>
        </w:rPr>
      </w:pPr>
      <w:r w:rsidRPr="00A05C64">
        <w:rPr>
          <w:b/>
          <w:bCs/>
          <w:sz w:val="24"/>
          <w:szCs w:val="24"/>
        </w:rPr>
        <w:t>Art. 3º -</w:t>
      </w:r>
      <w:r w:rsidRPr="00A05C64">
        <w:rPr>
          <w:sz w:val="24"/>
          <w:szCs w:val="24"/>
        </w:rPr>
        <w:t xml:space="preserve"> Revogam-se as disposições em contrário.</w:t>
      </w:r>
    </w:p>
    <w:p w:rsidR="00F35F73" w:rsidRPr="00A05C64" w:rsidRDefault="00F35F73" w:rsidP="000D6AA7">
      <w:pPr>
        <w:ind w:firstLine="1134"/>
        <w:jc w:val="both"/>
        <w:rPr>
          <w:bCs/>
          <w:sz w:val="24"/>
          <w:szCs w:val="24"/>
        </w:rPr>
      </w:pPr>
      <w:bookmarkStart w:id="0" w:name="_GoBack"/>
      <w:bookmarkEnd w:id="0"/>
    </w:p>
    <w:p w:rsidR="000D6AA7" w:rsidRPr="00A05C64" w:rsidRDefault="000D6AA7" w:rsidP="000D6AA7">
      <w:pPr>
        <w:ind w:firstLine="1134"/>
        <w:jc w:val="both"/>
        <w:rPr>
          <w:sz w:val="24"/>
          <w:szCs w:val="24"/>
        </w:rPr>
      </w:pPr>
    </w:p>
    <w:p w:rsidR="000D6AA7" w:rsidRPr="009B2A9C" w:rsidRDefault="00F35F73" w:rsidP="000D6AA7">
      <w:pPr>
        <w:pStyle w:val="Ttulo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Moema/MG, 19 de agosto de</w:t>
      </w:r>
      <w:r w:rsidR="006E23AF" w:rsidRPr="009B2A9C">
        <w:rPr>
          <w:b w:val="0"/>
          <w:sz w:val="24"/>
          <w:szCs w:val="24"/>
        </w:rPr>
        <w:t xml:space="preserve"> </w:t>
      </w:r>
      <w:r w:rsidR="000D6AA7" w:rsidRPr="009B2A9C">
        <w:rPr>
          <w:b w:val="0"/>
          <w:sz w:val="24"/>
          <w:szCs w:val="24"/>
        </w:rPr>
        <w:t>201</w:t>
      </w:r>
      <w:r w:rsidR="006E23AF" w:rsidRPr="009B2A9C">
        <w:rPr>
          <w:b w:val="0"/>
          <w:sz w:val="24"/>
          <w:szCs w:val="24"/>
        </w:rPr>
        <w:t>4.</w:t>
      </w:r>
    </w:p>
    <w:p w:rsidR="000D6AA7" w:rsidRPr="00A05C64" w:rsidRDefault="000D6AA7" w:rsidP="000D6AA7">
      <w:pPr>
        <w:rPr>
          <w:sz w:val="24"/>
          <w:szCs w:val="24"/>
        </w:rPr>
      </w:pPr>
    </w:p>
    <w:p w:rsidR="000D6AA7" w:rsidRPr="00A05C64" w:rsidRDefault="000D6AA7" w:rsidP="000D6AA7">
      <w:pPr>
        <w:rPr>
          <w:sz w:val="24"/>
          <w:szCs w:val="24"/>
        </w:rPr>
      </w:pPr>
    </w:p>
    <w:p w:rsidR="000D6AA7" w:rsidRPr="00A05C64" w:rsidRDefault="000D6AA7" w:rsidP="000D6AA7">
      <w:pPr>
        <w:rPr>
          <w:sz w:val="24"/>
          <w:szCs w:val="24"/>
        </w:rPr>
      </w:pPr>
    </w:p>
    <w:p w:rsidR="000D6AA7" w:rsidRPr="00EF45A4" w:rsidRDefault="0050777F" w:rsidP="0050777F">
      <w:pPr>
        <w:pStyle w:val="Ttulo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F45A4">
        <w:rPr>
          <w:rFonts w:ascii="Times New Roman" w:hAnsi="Times New Roman" w:cs="Times New Roman"/>
          <w:color w:val="000000" w:themeColor="text1"/>
          <w:sz w:val="24"/>
          <w:szCs w:val="24"/>
        </w:rPr>
        <w:t>Julvan</w:t>
      </w:r>
      <w:proofErr w:type="spellEnd"/>
      <w:r w:rsidRPr="00EF4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Rezende de Araújo Lacerda</w:t>
      </w:r>
    </w:p>
    <w:p w:rsidR="000D6AA7" w:rsidRPr="00EF45A4" w:rsidRDefault="000D6AA7" w:rsidP="0050777F">
      <w:pPr>
        <w:pStyle w:val="Ttulo3"/>
        <w:jc w:val="center"/>
        <w:rPr>
          <w:b w:val="0"/>
          <w:color w:val="000000" w:themeColor="text1"/>
          <w:sz w:val="24"/>
          <w:szCs w:val="24"/>
        </w:rPr>
      </w:pPr>
      <w:r w:rsidRPr="00EF45A4">
        <w:rPr>
          <w:b w:val="0"/>
          <w:i/>
          <w:color w:val="000000" w:themeColor="text1"/>
          <w:sz w:val="24"/>
          <w:szCs w:val="24"/>
        </w:rPr>
        <w:t>Prefeito Municipal</w:t>
      </w:r>
    </w:p>
    <w:p w:rsidR="00A23976" w:rsidRPr="0050777F" w:rsidRDefault="00A23976" w:rsidP="0050777F">
      <w:pPr>
        <w:jc w:val="center"/>
        <w:rPr>
          <w:sz w:val="24"/>
          <w:szCs w:val="24"/>
        </w:rPr>
      </w:pPr>
    </w:p>
    <w:p w:rsidR="00A23976" w:rsidRPr="0050777F" w:rsidRDefault="00A23976" w:rsidP="0050777F">
      <w:pPr>
        <w:jc w:val="center"/>
        <w:rPr>
          <w:sz w:val="24"/>
          <w:szCs w:val="24"/>
        </w:rPr>
      </w:pPr>
    </w:p>
    <w:p w:rsidR="009F3375" w:rsidRPr="00640640" w:rsidRDefault="009F3375" w:rsidP="0050777F">
      <w:pPr>
        <w:jc w:val="center"/>
        <w:rPr>
          <w:sz w:val="24"/>
          <w:szCs w:val="24"/>
        </w:rPr>
      </w:pPr>
    </w:p>
    <w:sectPr w:rsidR="009F3375" w:rsidRPr="00640640" w:rsidSect="000D6A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75"/>
    <w:rsid w:val="00035DDF"/>
    <w:rsid w:val="000D6AA7"/>
    <w:rsid w:val="00115AAE"/>
    <w:rsid w:val="00122751"/>
    <w:rsid w:val="00231836"/>
    <w:rsid w:val="00252925"/>
    <w:rsid w:val="00267DEE"/>
    <w:rsid w:val="002958E7"/>
    <w:rsid w:val="002A4B22"/>
    <w:rsid w:val="002B2E40"/>
    <w:rsid w:val="003B2211"/>
    <w:rsid w:val="003F75DA"/>
    <w:rsid w:val="00470B2B"/>
    <w:rsid w:val="00475F92"/>
    <w:rsid w:val="00492782"/>
    <w:rsid w:val="0050777F"/>
    <w:rsid w:val="005760F3"/>
    <w:rsid w:val="00640640"/>
    <w:rsid w:val="00671AA1"/>
    <w:rsid w:val="006B67C6"/>
    <w:rsid w:val="006C79FE"/>
    <w:rsid w:val="006E23AF"/>
    <w:rsid w:val="007A445C"/>
    <w:rsid w:val="007B2DCC"/>
    <w:rsid w:val="00873E0A"/>
    <w:rsid w:val="00886A8E"/>
    <w:rsid w:val="0090765D"/>
    <w:rsid w:val="00963195"/>
    <w:rsid w:val="0099679C"/>
    <w:rsid w:val="009B1617"/>
    <w:rsid w:val="009B2A9C"/>
    <w:rsid w:val="009B65DA"/>
    <w:rsid w:val="009F3375"/>
    <w:rsid w:val="00A23976"/>
    <w:rsid w:val="00AC31F1"/>
    <w:rsid w:val="00B26E94"/>
    <w:rsid w:val="00B335ED"/>
    <w:rsid w:val="00CC385C"/>
    <w:rsid w:val="00CE6B35"/>
    <w:rsid w:val="00D50029"/>
    <w:rsid w:val="00D8518F"/>
    <w:rsid w:val="00D85370"/>
    <w:rsid w:val="00DE1277"/>
    <w:rsid w:val="00DF7526"/>
    <w:rsid w:val="00E24131"/>
    <w:rsid w:val="00E3678C"/>
    <w:rsid w:val="00E6176E"/>
    <w:rsid w:val="00EB07D5"/>
    <w:rsid w:val="00EC48E5"/>
    <w:rsid w:val="00EF45A4"/>
    <w:rsid w:val="00F35F73"/>
    <w:rsid w:val="00F4700E"/>
    <w:rsid w:val="00F60AD9"/>
    <w:rsid w:val="00FA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845B3-828E-4259-B398-98FCBE76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3375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9F3375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9F3375"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D6A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6A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6A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33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F337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F3375"/>
    <w:pPr>
      <w:ind w:left="2835"/>
      <w:jc w:val="both"/>
    </w:pPr>
    <w:rPr>
      <w:b/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F3375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F337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F33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B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B22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3F7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0D6AA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6AA7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6AA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145FE-8B7A-4E5A-939B-319CC5D2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 Municipal de Moema .</cp:lastModifiedBy>
  <cp:revision>2</cp:revision>
  <cp:lastPrinted>2014-08-01T20:31:00Z</cp:lastPrinted>
  <dcterms:created xsi:type="dcterms:W3CDTF">2014-08-21T20:07:00Z</dcterms:created>
  <dcterms:modified xsi:type="dcterms:W3CDTF">2014-08-21T20:07:00Z</dcterms:modified>
</cp:coreProperties>
</file>