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976" w:rsidRDefault="00A23976" w:rsidP="00A23976">
      <w:pPr>
        <w:jc w:val="center"/>
        <w:rPr>
          <w:b/>
          <w:sz w:val="20"/>
        </w:rPr>
      </w:pPr>
    </w:p>
    <w:p w:rsidR="00A23976" w:rsidRDefault="00A23976" w:rsidP="00A23976">
      <w:pPr>
        <w:jc w:val="center"/>
        <w:rPr>
          <w:b/>
          <w:sz w:val="20"/>
        </w:rPr>
      </w:pPr>
    </w:p>
    <w:p w:rsidR="00A23976" w:rsidRDefault="00A23976" w:rsidP="00A23976">
      <w:pPr>
        <w:jc w:val="center"/>
        <w:rPr>
          <w:b/>
          <w:sz w:val="20"/>
        </w:rPr>
      </w:pPr>
    </w:p>
    <w:p w:rsidR="00A23976" w:rsidRDefault="00A23976" w:rsidP="00A23976">
      <w:pPr>
        <w:jc w:val="center"/>
        <w:rPr>
          <w:b/>
          <w:sz w:val="20"/>
        </w:rPr>
      </w:pPr>
    </w:p>
    <w:p w:rsidR="00A23976" w:rsidRDefault="00A23976" w:rsidP="00A23976">
      <w:pPr>
        <w:jc w:val="center"/>
        <w:rPr>
          <w:b/>
          <w:sz w:val="20"/>
        </w:rPr>
      </w:pPr>
    </w:p>
    <w:p w:rsidR="00A23976" w:rsidRPr="00640640" w:rsidRDefault="00A23976" w:rsidP="00A23976">
      <w:pPr>
        <w:jc w:val="center"/>
        <w:rPr>
          <w:b/>
          <w:sz w:val="24"/>
          <w:szCs w:val="24"/>
        </w:rPr>
      </w:pPr>
    </w:p>
    <w:p w:rsidR="00A23976" w:rsidRPr="00640640" w:rsidRDefault="00C30CF2" w:rsidP="00A23976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LEI N.º 1448</w:t>
      </w:r>
      <w:r w:rsidR="00A23976" w:rsidRPr="00640640">
        <w:rPr>
          <w:b/>
          <w:sz w:val="24"/>
          <w:szCs w:val="24"/>
        </w:rPr>
        <w:t>/2014</w:t>
      </w:r>
    </w:p>
    <w:p w:rsidR="00A23976" w:rsidRPr="00640640" w:rsidRDefault="00A23976" w:rsidP="00A23976">
      <w:pPr>
        <w:jc w:val="center"/>
        <w:rPr>
          <w:b/>
          <w:sz w:val="24"/>
          <w:szCs w:val="24"/>
        </w:rPr>
      </w:pPr>
    </w:p>
    <w:p w:rsidR="00A23976" w:rsidRPr="00640640" w:rsidRDefault="00A23976" w:rsidP="00A23976">
      <w:pPr>
        <w:jc w:val="center"/>
        <w:rPr>
          <w:b/>
          <w:sz w:val="24"/>
          <w:szCs w:val="24"/>
        </w:rPr>
      </w:pPr>
    </w:p>
    <w:p w:rsidR="00A23976" w:rsidRPr="00640640" w:rsidRDefault="00A23976" w:rsidP="00A23976">
      <w:pPr>
        <w:ind w:left="3119"/>
        <w:jc w:val="both"/>
        <w:rPr>
          <w:b/>
          <w:sz w:val="24"/>
          <w:szCs w:val="24"/>
        </w:rPr>
      </w:pPr>
      <w:r w:rsidRPr="00640640">
        <w:rPr>
          <w:b/>
          <w:sz w:val="24"/>
          <w:szCs w:val="24"/>
        </w:rPr>
        <w:t>“Dispõe sobre a Abertura de Crédito Adicional Especial e dá outras providências.”</w:t>
      </w:r>
    </w:p>
    <w:p w:rsidR="00A23976" w:rsidRPr="00640640" w:rsidRDefault="00A23976" w:rsidP="00A23976">
      <w:pPr>
        <w:ind w:left="3119"/>
        <w:jc w:val="both"/>
        <w:rPr>
          <w:b/>
          <w:sz w:val="24"/>
          <w:szCs w:val="24"/>
        </w:rPr>
      </w:pPr>
    </w:p>
    <w:p w:rsidR="00A23976" w:rsidRPr="00640640" w:rsidRDefault="00A23976" w:rsidP="00A23976">
      <w:pPr>
        <w:ind w:left="3119"/>
        <w:jc w:val="both"/>
        <w:rPr>
          <w:b/>
          <w:sz w:val="24"/>
          <w:szCs w:val="24"/>
        </w:rPr>
      </w:pPr>
    </w:p>
    <w:p w:rsidR="00A23976" w:rsidRPr="00640640" w:rsidRDefault="00A23976" w:rsidP="00A23976">
      <w:pPr>
        <w:ind w:firstLine="708"/>
        <w:jc w:val="both"/>
        <w:rPr>
          <w:sz w:val="24"/>
          <w:szCs w:val="24"/>
        </w:rPr>
      </w:pPr>
      <w:r w:rsidRPr="00640640">
        <w:rPr>
          <w:sz w:val="24"/>
          <w:szCs w:val="24"/>
        </w:rPr>
        <w:t>O povo do Município de Moema/MG, por seus representantes na Câmara Municipal, aprovou e eu, Prefeito Municipal, sanciono a seguinte lei:</w:t>
      </w:r>
    </w:p>
    <w:p w:rsidR="00A23976" w:rsidRPr="00640640" w:rsidRDefault="00A23976" w:rsidP="00A23976">
      <w:pPr>
        <w:ind w:firstLine="708"/>
        <w:jc w:val="both"/>
        <w:rPr>
          <w:sz w:val="24"/>
          <w:szCs w:val="24"/>
        </w:rPr>
      </w:pPr>
    </w:p>
    <w:p w:rsidR="00A23976" w:rsidRPr="00640640" w:rsidRDefault="00A23976" w:rsidP="00A23976">
      <w:pPr>
        <w:jc w:val="both"/>
        <w:rPr>
          <w:sz w:val="24"/>
          <w:szCs w:val="24"/>
        </w:rPr>
      </w:pPr>
      <w:r w:rsidRPr="00640640">
        <w:rPr>
          <w:sz w:val="24"/>
          <w:szCs w:val="24"/>
        </w:rPr>
        <w:tab/>
      </w:r>
      <w:r w:rsidRPr="00640640">
        <w:rPr>
          <w:b/>
          <w:sz w:val="24"/>
          <w:szCs w:val="24"/>
        </w:rPr>
        <w:t>Art. 1º</w:t>
      </w:r>
      <w:r w:rsidRPr="00640640">
        <w:rPr>
          <w:sz w:val="24"/>
          <w:szCs w:val="24"/>
        </w:rPr>
        <w:t xml:space="preserve"> – Considerando o disposto no art. 45 da Lei de Diretrizes Orçamentárias, Lei nº 1373/13, fica o Poder Executivo Municipal autorizado a abrir Crédito Adicional Especial no Orçamento de 2014, no valor de R$ 244.500,00 (duzentos e quarenta e quatro mil, quinhentos reais) incluindo as seguintes classificações programáticas funcionais:</w:t>
      </w:r>
    </w:p>
    <w:p w:rsidR="00A23976" w:rsidRPr="00640640" w:rsidRDefault="00A23976" w:rsidP="00A23976">
      <w:pPr>
        <w:jc w:val="both"/>
        <w:rPr>
          <w:sz w:val="24"/>
          <w:szCs w:val="24"/>
        </w:rPr>
      </w:pPr>
    </w:p>
    <w:p w:rsidR="00A23976" w:rsidRPr="00640640" w:rsidRDefault="00A23976" w:rsidP="00A23976">
      <w:pPr>
        <w:ind w:left="3544" w:hanging="3544"/>
        <w:jc w:val="both"/>
        <w:rPr>
          <w:sz w:val="24"/>
          <w:szCs w:val="24"/>
        </w:rPr>
      </w:pPr>
      <w:r w:rsidRPr="00640640">
        <w:rPr>
          <w:sz w:val="24"/>
          <w:szCs w:val="24"/>
        </w:rPr>
        <w:t>02 04 03 12 361 0007 1.004 – MELHORIAS NO TRANSPORTE ESCOLAR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3"/>
        <w:gridCol w:w="5078"/>
        <w:gridCol w:w="1077"/>
        <w:gridCol w:w="1296"/>
      </w:tblGrid>
      <w:tr w:rsidR="00A23976" w:rsidRPr="00640640" w:rsidTr="00D346FD"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976" w:rsidRPr="00640640" w:rsidRDefault="00A23976" w:rsidP="00D346FD">
            <w:pPr>
              <w:jc w:val="both"/>
              <w:rPr>
                <w:sz w:val="24"/>
                <w:szCs w:val="24"/>
              </w:rPr>
            </w:pPr>
            <w:r w:rsidRPr="00640640">
              <w:rPr>
                <w:sz w:val="24"/>
                <w:szCs w:val="24"/>
              </w:rPr>
              <w:t>CONTA</w:t>
            </w:r>
          </w:p>
        </w:tc>
        <w:tc>
          <w:tcPr>
            <w:tcW w:w="5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976" w:rsidRPr="00640640" w:rsidRDefault="00A23976" w:rsidP="00D346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976" w:rsidRPr="00640640" w:rsidRDefault="00A23976" w:rsidP="00D346FD">
            <w:pPr>
              <w:jc w:val="both"/>
              <w:rPr>
                <w:sz w:val="24"/>
                <w:szCs w:val="24"/>
              </w:rPr>
            </w:pPr>
            <w:r w:rsidRPr="00640640">
              <w:rPr>
                <w:sz w:val="24"/>
                <w:szCs w:val="24"/>
              </w:rPr>
              <w:t>FONTE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976" w:rsidRPr="00640640" w:rsidRDefault="00A23976" w:rsidP="00D346FD">
            <w:pPr>
              <w:jc w:val="both"/>
              <w:rPr>
                <w:sz w:val="24"/>
                <w:szCs w:val="24"/>
              </w:rPr>
            </w:pPr>
            <w:r w:rsidRPr="00640640">
              <w:rPr>
                <w:sz w:val="24"/>
                <w:szCs w:val="24"/>
              </w:rPr>
              <w:t>VALOR</w:t>
            </w:r>
          </w:p>
        </w:tc>
      </w:tr>
      <w:tr w:rsidR="00A23976" w:rsidRPr="00640640" w:rsidTr="00D346FD"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976" w:rsidRPr="00640640" w:rsidRDefault="00A23976" w:rsidP="00D346FD">
            <w:pPr>
              <w:jc w:val="both"/>
              <w:rPr>
                <w:sz w:val="24"/>
                <w:szCs w:val="24"/>
              </w:rPr>
            </w:pPr>
            <w:r w:rsidRPr="00640640">
              <w:rPr>
                <w:sz w:val="24"/>
                <w:szCs w:val="24"/>
              </w:rPr>
              <w:t>449052</w:t>
            </w:r>
          </w:p>
        </w:tc>
        <w:tc>
          <w:tcPr>
            <w:tcW w:w="5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976" w:rsidRPr="00640640" w:rsidRDefault="00A23976" w:rsidP="00D346FD">
            <w:pPr>
              <w:jc w:val="both"/>
              <w:rPr>
                <w:sz w:val="24"/>
                <w:szCs w:val="24"/>
              </w:rPr>
            </w:pPr>
            <w:r w:rsidRPr="00640640">
              <w:rPr>
                <w:sz w:val="24"/>
                <w:szCs w:val="24"/>
              </w:rPr>
              <w:t>EQUIPAMENTOS E MATERIAL PERMANENTE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976" w:rsidRPr="00640640" w:rsidRDefault="00A23976" w:rsidP="00D346FD">
            <w:pPr>
              <w:jc w:val="both"/>
              <w:rPr>
                <w:sz w:val="24"/>
                <w:szCs w:val="24"/>
              </w:rPr>
            </w:pPr>
            <w:r w:rsidRPr="00640640">
              <w:rPr>
                <w:sz w:val="24"/>
                <w:szCs w:val="24"/>
              </w:rPr>
              <w:t>O.FNDE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976" w:rsidRPr="00640640" w:rsidRDefault="00A23976" w:rsidP="00D346FD">
            <w:pPr>
              <w:jc w:val="both"/>
              <w:rPr>
                <w:sz w:val="24"/>
                <w:szCs w:val="24"/>
              </w:rPr>
            </w:pPr>
            <w:r w:rsidRPr="00640640">
              <w:rPr>
                <w:sz w:val="24"/>
                <w:szCs w:val="24"/>
              </w:rPr>
              <w:t>244.500,00</w:t>
            </w:r>
          </w:p>
        </w:tc>
      </w:tr>
    </w:tbl>
    <w:p w:rsidR="00A23976" w:rsidRPr="00640640" w:rsidRDefault="00A23976" w:rsidP="00A23976">
      <w:pPr>
        <w:jc w:val="both"/>
        <w:rPr>
          <w:sz w:val="24"/>
          <w:szCs w:val="24"/>
        </w:rPr>
      </w:pPr>
    </w:p>
    <w:p w:rsidR="00A23976" w:rsidRPr="00640640" w:rsidRDefault="00A23976" w:rsidP="00A23976">
      <w:pPr>
        <w:ind w:firstLine="708"/>
        <w:jc w:val="both"/>
        <w:rPr>
          <w:sz w:val="24"/>
          <w:szCs w:val="24"/>
        </w:rPr>
      </w:pPr>
      <w:r w:rsidRPr="00640640">
        <w:rPr>
          <w:b/>
          <w:sz w:val="24"/>
          <w:szCs w:val="24"/>
        </w:rPr>
        <w:t>Art. 2º</w:t>
      </w:r>
      <w:r w:rsidRPr="00640640">
        <w:rPr>
          <w:sz w:val="24"/>
          <w:szCs w:val="24"/>
        </w:rPr>
        <w:t xml:space="preserve"> – Para cobertura dos créditos abertos no artigo anterior, fica indicado Recursos de Tendência ao Excesso de Arrecadação no valor de R$ 244.500,00 (duzentos e quarenta e quatro mil, quinhentos reais), sendo recursos adquiridos do Fundo Nacional de Desenvolvimento da Educação – FNDE pelo Município de Moema (MG). </w:t>
      </w:r>
    </w:p>
    <w:p w:rsidR="00A23976" w:rsidRPr="00640640" w:rsidRDefault="00A23976" w:rsidP="00A23976">
      <w:pPr>
        <w:ind w:left="3544" w:hanging="3544"/>
        <w:jc w:val="both"/>
        <w:rPr>
          <w:sz w:val="24"/>
          <w:szCs w:val="24"/>
        </w:rPr>
      </w:pPr>
    </w:p>
    <w:p w:rsidR="00A23976" w:rsidRPr="00640640" w:rsidRDefault="00A23976" w:rsidP="00A23976">
      <w:pPr>
        <w:ind w:firstLine="708"/>
        <w:jc w:val="both"/>
        <w:rPr>
          <w:sz w:val="24"/>
          <w:szCs w:val="24"/>
        </w:rPr>
      </w:pPr>
      <w:r w:rsidRPr="00640640">
        <w:rPr>
          <w:b/>
          <w:sz w:val="24"/>
          <w:szCs w:val="24"/>
        </w:rPr>
        <w:t xml:space="preserve">Art. 3º </w:t>
      </w:r>
      <w:r w:rsidRPr="00640640">
        <w:rPr>
          <w:sz w:val="24"/>
          <w:szCs w:val="24"/>
        </w:rPr>
        <w:t xml:space="preserve"> – Esta Lei entra em vigor na data de sua publicação.</w:t>
      </w:r>
    </w:p>
    <w:p w:rsidR="00A23976" w:rsidRPr="00640640" w:rsidRDefault="00A23976" w:rsidP="00A23976">
      <w:pPr>
        <w:ind w:firstLine="708"/>
        <w:jc w:val="both"/>
        <w:rPr>
          <w:sz w:val="24"/>
          <w:szCs w:val="24"/>
        </w:rPr>
      </w:pPr>
    </w:p>
    <w:p w:rsidR="00A23976" w:rsidRPr="00640640" w:rsidRDefault="00A23976" w:rsidP="00A23976">
      <w:pPr>
        <w:ind w:firstLine="708"/>
        <w:jc w:val="both"/>
        <w:rPr>
          <w:sz w:val="24"/>
          <w:szCs w:val="24"/>
        </w:rPr>
      </w:pPr>
      <w:r w:rsidRPr="00640640">
        <w:rPr>
          <w:b/>
          <w:sz w:val="24"/>
          <w:szCs w:val="24"/>
        </w:rPr>
        <w:t>Art. 4º</w:t>
      </w:r>
      <w:r w:rsidRPr="00640640">
        <w:rPr>
          <w:sz w:val="24"/>
          <w:szCs w:val="24"/>
        </w:rPr>
        <w:t xml:space="preserve">  – Revogam-se as disposições em contrário.</w:t>
      </w:r>
    </w:p>
    <w:p w:rsidR="00A23976" w:rsidRPr="00640640" w:rsidRDefault="00A23976" w:rsidP="00A23976">
      <w:pPr>
        <w:ind w:left="3544" w:hanging="3544"/>
        <w:jc w:val="both"/>
        <w:rPr>
          <w:sz w:val="24"/>
          <w:szCs w:val="24"/>
        </w:rPr>
      </w:pPr>
    </w:p>
    <w:p w:rsidR="00A23976" w:rsidRPr="00640640" w:rsidRDefault="00A23976" w:rsidP="00A23976">
      <w:pPr>
        <w:jc w:val="both"/>
        <w:rPr>
          <w:sz w:val="24"/>
          <w:szCs w:val="24"/>
        </w:rPr>
      </w:pPr>
    </w:p>
    <w:p w:rsidR="00A23976" w:rsidRPr="00640640" w:rsidRDefault="00C30CF2" w:rsidP="00A23976">
      <w:pPr>
        <w:jc w:val="center"/>
        <w:rPr>
          <w:sz w:val="24"/>
          <w:szCs w:val="24"/>
        </w:rPr>
      </w:pPr>
      <w:r>
        <w:rPr>
          <w:sz w:val="24"/>
          <w:szCs w:val="24"/>
        </w:rPr>
        <w:t>Moema/MG, 19 de agosto</w:t>
      </w:r>
      <w:r w:rsidR="00A23976" w:rsidRPr="00640640">
        <w:rPr>
          <w:sz w:val="24"/>
          <w:szCs w:val="24"/>
        </w:rPr>
        <w:t xml:space="preserve"> de 2014</w:t>
      </w:r>
    </w:p>
    <w:p w:rsidR="00A23976" w:rsidRPr="00640640" w:rsidRDefault="00A23976" w:rsidP="00A23976">
      <w:pPr>
        <w:jc w:val="center"/>
        <w:rPr>
          <w:sz w:val="24"/>
          <w:szCs w:val="24"/>
        </w:rPr>
      </w:pPr>
    </w:p>
    <w:p w:rsidR="00A23976" w:rsidRPr="00640640" w:rsidRDefault="00A23976" w:rsidP="00A23976">
      <w:pPr>
        <w:jc w:val="center"/>
        <w:rPr>
          <w:sz w:val="24"/>
          <w:szCs w:val="24"/>
        </w:rPr>
      </w:pPr>
    </w:p>
    <w:p w:rsidR="00A23976" w:rsidRPr="00640640" w:rsidRDefault="00A23976" w:rsidP="00A23976">
      <w:pPr>
        <w:jc w:val="center"/>
        <w:rPr>
          <w:i/>
          <w:sz w:val="24"/>
          <w:szCs w:val="24"/>
        </w:rPr>
      </w:pPr>
    </w:p>
    <w:p w:rsidR="00A23976" w:rsidRPr="00640640" w:rsidRDefault="00A23976" w:rsidP="00A23976">
      <w:pPr>
        <w:jc w:val="center"/>
        <w:rPr>
          <w:i/>
          <w:sz w:val="24"/>
          <w:szCs w:val="24"/>
        </w:rPr>
      </w:pPr>
      <w:r w:rsidRPr="00640640">
        <w:rPr>
          <w:i/>
          <w:sz w:val="24"/>
          <w:szCs w:val="24"/>
        </w:rPr>
        <w:t>Julvan Rezende Araújo Lacerda</w:t>
      </w:r>
    </w:p>
    <w:p w:rsidR="00A23976" w:rsidRPr="00640640" w:rsidRDefault="00A23976" w:rsidP="00A23976">
      <w:pPr>
        <w:jc w:val="center"/>
        <w:rPr>
          <w:i/>
          <w:sz w:val="24"/>
          <w:szCs w:val="24"/>
        </w:rPr>
      </w:pPr>
      <w:r w:rsidRPr="00640640">
        <w:rPr>
          <w:i/>
          <w:sz w:val="24"/>
          <w:szCs w:val="24"/>
        </w:rPr>
        <w:t>Prefeito Municipal</w:t>
      </w:r>
    </w:p>
    <w:p w:rsidR="00A23976" w:rsidRPr="00640640" w:rsidRDefault="00A23976" w:rsidP="00A23976">
      <w:pPr>
        <w:ind w:left="3544" w:hanging="3544"/>
        <w:jc w:val="both"/>
        <w:rPr>
          <w:i/>
          <w:sz w:val="24"/>
          <w:szCs w:val="24"/>
        </w:rPr>
      </w:pPr>
    </w:p>
    <w:p w:rsidR="00A23976" w:rsidRPr="00640640" w:rsidRDefault="00A23976" w:rsidP="00A23976">
      <w:pPr>
        <w:rPr>
          <w:i/>
          <w:sz w:val="24"/>
          <w:szCs w:val="24"/>
        </w:rPr>
      </w:pPr>
    </w:p>
    <w:p w:rsidR="00A23976" w:rsidRPr="00640640" w:rsidRDefault="00A23976" w:rsidP="00A23976">
      <w:pPr>
        <w:rPr>
          <w:i/>
          <w:sz w:val="24"/>
          <w:szCs w:val="24"/>
        </w:rPr>
      </w:pPr>
    </w:p>
    <w:p w:rsidR="00A23976" w:rsidRPr="00640640" w:rsidRDefault="00A23976" w:rsidP="00A23976">
      <w:pPr>
        <w:rPr>
          <w:sz w:val="24"/>
          <w:szCs w:val="24"/>
        </w:rPr>
      </w:pPr>
    </w:p>
    <w:p w:rsidR="00A23976" w:rsidRPr="00640640" w:rsidRDefault="00A23976" w:rsidP="00A23976">
      <w:pPr>
        <w:rPr>
          <w:sz w:val="24"/>
          <w:szCs w:val="24"/>
        </w:rPr>
      </w:pPr>
    </w:p>
    <w:p w:rsidR="009F3375" w:rsidRPr="00640640" w:rsidRDefault="009F3375" w:rsidP="00A23976">
      <w:pPr>
        <w:rPr>
          <w:sz w:val="24"/>
          <w:szCs w:val="24"/>
        </w:rPr>
      </w:pPr>
    </w:p>
    <w:sectPr w:rsidR="009F3375" w:rsidRPr="00640640" w:rsidSect="00E637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375"/>
    <w:rsid w:val="00035DDF"/>
    <w:rsid w:val="00115AAE"/>
    <w:rsid w:val="00122751"/>
    <w:rsid w:val="00252925"/>
    <w:rsid w:val="002A4B22"/>
    <w:rsid w:val="003F75DA"/>
    <w:rsid w:val="00470B2B"/>
    <w:rsid w:val="00475F92"/>
    <w:rsid w:val="00492782"/>
    <w:rsid w:val="005760F3"/>
    <w:rsid w:val="00640640"/>
    <w:rsid w:val="00671AA1"/>
    <w:rsid w:val="006C79FE"/>
    <w:rsid w:val="007B20C5"/>
    <w:rsid w:val="007B2DCC"/>
    <w:rsid w:val="00886A8E"/>
    <w:rsid w:val="0090765D"/>
    <w:rsid w:val="00963195"/>
    <w:rsid w:val="0099679C"/>
    <w:rsid w:val="009B1617"/>
    <w:rsid w:val="009B65DA"/>
    <w:rsid w:val="009F3375"/>
    <w:rsid w:val="00A23976"/>
    <w:rsid w:val="00AC31F1"/>
    <w:rsid w:val="00B335ED"/>
    <w:rsid w:val="00C30CF2"/>
    <w:rsid w:val="00CC385C"/>
    <w:rsid w:val="00D50029"/>
    <w:rsid w:val="00D8518F"/>
    <w:rsid w:val="00D85370"/>
    <w:rsid w:val="00DE1277"/>
    <w:rsid w:val="00DF7526"/>
    <w:rsid w:val="00E24131"/>
    <w:rsid w:val="00E3678C"/>
    <w:rsid w:val="00E6176E"/>
    <w:rsid w:val="00EC48E5"/>
    <w:rsid w:val="00F4700E"/>
    <w:rsid w:val="00F60AD9"/>
    <w:rsid w:val="00FA5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5F3B8F-0CAE-4382-B6F9-1CF8DBBB8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37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F3375"/>
    <w:pPr>
      <w:keepNext/>
      <w:jc w:val="center"/>
      <w:outlineLvl w:val="0"/>
    </w:pPr>
    <w:rPr>
      <w:b/>
      <w:sz w:val="32"/>
    </w:rPr>
  </w:style>
  <w:style w:type="paragraph" w:styleId="Ttulo2">
    <w:name w:val="heading 2"/>
    <w:basedOn w:val="Normal"/>
    <w:next w:val="Normal"/>
    <w:link w:val="Ttulo2Char"/>
    <w:qFormat/>
    <w:rsid w:val="009F3375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rsid w:val="009F3375"/>
    <w:pPr>
      <w:keepNext/>
      <w:jc w:val="both"/>
      <w:outlineLvl w:val="2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F33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F337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9F337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9F3375"/>
    <w:pPr>
      <w:jc w:val="center"/>
    </w:pPr>
    <w:rPr>
      <w:b/>
    </w:rPr>
  </w:style>
  <w:style w:type="character" w:customStyle="1" w:styleId="TtuloChar">
    <w:name w:val="Título Char"/>
    <w:basedOn w:val="Fontepargpadro"/>
    <w:link w:val="Ttulo"/>
    <w:rsid w:val="009F337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9F3375"/>
    <w:pPr>
      <w:ind w:left="2835"/>
      <w:jc w:val="both"/>
    </w:pPr>
    <w:rPr>
      <w:b/>
      <w:i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F3375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9F3375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9F337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4B2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4B22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3F75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9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EAFD1-2047-4B82-AB90-B73F9B723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Prefeitura Municipal de Moema .</cp:lastModifiedBy>
  <cp:revision>3</cp:revision>
  <cp:lastPrinted>2014-08-20T17:31:00Z</cp:lastPrinted>
  <dcterms:created xsi:type="dcterms:W3CDTF">2014-08-20T17:31:00Z</dcterms:created>
  <dcterms:modified xsi:type="dcterms:W3CDTF">2014-08-20T17:32:00Z</dcterms:modified>
</cp:coreProperties>
</file>