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08" w:rsidRPr="000D04C3" w:rsidRDefault="00724380" w:rsidP="00550433">
      <w:pPr>
        <w:jc w:val="center"/>
        <w:rPr>
          <w:b/>
          <w:sz w:val="28"/>
          <w:szCs w:val="28"/>
        </w:rPr>
      </w:pPr>
      <w:r w:rsidRPr="000D04C3">
        <w:rPr>
          <w:b/>
          <w:sz w:val="28"/>
          <w:szCs w:val="28"/>
        </w:rPr>
        <w:t xml:space="preserve"> </w:t>
      </w:r>
      <w:r w:rsidR="004022B0" w:rsidRPr="000D04C3">
        <w:rPr>
          <w:b/>
          <w:sz w:val="28"/>
          <w:szCs w:val="28"/>
        </w:rPr>
        <w:t xml:space="preserve">LEI N.º </w:t>
      </w:r>
      <w:r w:rsidR="00B5397B">
        <w:rPr>
          <w:b/>
          <w:sz w:val="28"/>
          <w:szCs w:val="28"/>
        </w:rPr>
        <w:t>1444</w:t>
      </w:r>
      <w:bookmarkStart w:id="0" w:name="_GoBack"/>
      <w:bookmarkEnd w:id="0"/>
      <w:r w:rsidR="004022B0" w:rsidRPr="000D04C3">
        <w:rPr>
          <w:b/>
          <w:sz w:val="28"/>
          <w:szCs w:val="28"/>
        </w:rPr>
        <w:t>/20</w:t>
      </w:r>
      <w:r w:rsidR="000860A4" w:rsidRPr="000D04C3">
        <w:rPr>
          <w:b/>
          <w:sz w:val="28"/>
          <w:szCs w:val="28"/>
        </w:rPr>
        <w:t>1</w:t>
      </w:r>
      <w:r w:rsidR="008B08E3" w:rsidRPr="000D04C3">
        <w:rPr>
          <w:b/>
          <w:sz w:val="28"/>
          <w:szCs w:val="28"/>
        </w:rPr>
        <w:t>4</w:t>
      </w:r>
    </w:p>
    <w:p w:rsidR="00393A08" w:rsidRPr="000D04C3" w:rsidRDefault="00393A08" w:rsidP="00550433">
      <w:pPr>
        <w:jc w:val="center"/>
        <w:rPr>
          <w:b/>
          <w:sz w:val="22"/>
          <w:szCs w:val="22"/>
        </w:rPr>
      </w:pPr>
    </w:p>
    <w:p w:rsidR="00393A08" w:rsidRPr="000D04C3" w:rsidRDefault="00393A08" w:rsidP="00550433">
      <w:pPr>
        <w:jc w:val="center"/>
        <w:rPr>
          <w:b/>
          <w:sz w:val="22"/>
          <w:szCs w:val="22"/>
        </w:rPr>
      </w:pPr>
    </w:p>
    <w:p w:rsidR="00393A08" w:rsidRPr="000D04C3" w:rsidRDefault="004022B0" w:rsidP="000D04C3">
      <w:pPr>
        <w:ind w:left="2590"/>
        <w:jc w:val="both"/>
        <w:rPr>
          <w:b/>
          <w:sz w:val="22"/>
          <w:szCs w:val="22"/>
        </w:rPr>
      </w:pPr>
      <w:r w:rsidRPr="000D04C3">
        <w:rPr>
          <w:b/>
          <w:sz w:val="22"/>
          <w:szCs w:val="22"/>
        </w:rPr>
        <w:t>“</w:t>
      </w:r>
      <w:r w:rsidR="00E32785">
        <w:rPr>
          <w:b/>
          <w:sz w:val="22"/>
          <w:szCs w:val="22"/>
        </w:rPr>
        <w:t>MODIFICA</w:t>
      </w:r>
      <w:r w:rsidRPr="000D04C3">
        <w:rPr>
          <w:b/>
          <w:sz w:val="22"/>
          <w:szCs w:val="22"/>
        </w:rPr>
        <w:t xml:space="preserve"> O</w:t>
      </w:r>
      <w:r w:rsidR="00033BF9" w:rsidRPr="000D04C3">
        <w:rPr>
          <w:b/>
          <w:sz w:val="22"/>
          <w:szCs w:val="22"/>
        </w:rPr>
        <w:t>S</w:t>
      </w:r>
      <w:r w:rsidRPr="000D04C3">
        <w:rPr>
          <w:b/>
          <w:sz w:val="22"/>
          <w:szCs w:val="22"/>
        </w:rPr>
        <w:t xml:space="preserve"> ANEXO</w:t>
      </w:r>
      <w:r w:rsidR="00033BF9" w:rsidRPr="000D04C3">
        <w:rPr>
          <w:b/>
          <w:sz w:val="22"/>
          <w:szCs w:val="22"/>
        </w:rPr>
        <w:t>S</w:t>
      </w:r>
      <w:r w:rsidRPr="000D04C3">
        <w:rPr>
          <w:b/>
          <w:sz w:val="22"/>
          <w:szCs w:val="22"/>
        </w:rPr>
        <w:t xml:space="preserve"> III</w:t>
      </w:r>
      <w:r w:rsidR="00550433" w:rsidRPr="000D04C3">
        <w:rPr>
          <w:b/>
          <w:sz w:val="22"/>
          <w:szCs w:val="22"/>
        </w:rPr>
        <w:t>, VI</w:t>
      </w:r>
      <w:r w:rsidR="00724380" w:rsidRPr="000D04C3">
        <w:rPr>
          <w:b/>
          <w:sz w:val="22"/>
          <w:szCs w:val="22"/>
        </w:rPr>
        <w:t xml:space="preserve"> E</w:t>
      </w:r>
      <w:r w:rsidR="00033BF9" w:rsidRPr="000D04C3">
        <w:rPr>
          <w:b/>
          <w:sz w:val="22"/>
          <w:szCs w:val="22"/>
        </w:rPr>
        <w:t xml:space="preserve"> V</w:t>
      </w:r>
      <w:r w:rsidR="00550433" w:rsidRPr="000D04C3">
        <w:rPr>
          <w:b/>
          <w:sz w:val="22"/>
          <w:szCs w:val="22"/>
        </w:rPr>
        <w:t>I</w:t>
      </w:r>
      <w:r w:rsidR="00033BF9" w:rsidRPr="000D04C3">
        <w:rPr>
          <w:b/>
          <w:sz w:val="22"/>
          <w:szCs w:val="22"/>
        </w:rPr>
        <w:t>I</w:t>
      </w:r>
      <w:r w:rsidRPr="000D04C3">
        <w:rPr>
          <w:b/>
          <w:sz w:val="22"/>
          <w:szCs w:val="22"/>
        </w:rPr>
        <w:t xml:space="preserve"> DA LEI MUNICIPAL N</w:t>
      </w:r>
      <w:r w:rsidR="00724380" w:rsidRPr="000D04C3">
        <w:rPr>
          <w:b/>
          <w:sz w:val="22"/>
          <w:szCs w:val="22"/>
        </w:rPr>
        <w:t>.</w:t>
      </w:r>
      <w:r w:rsidRPr="000D04C3">
        <w:rPr>
          <w:b/>
          <w:sz w:val="22"/>
          <w:szCs w:val="22"/>
        </w:rPr>
        <w:t>º 1</w:t>
      </w:r>
      <w:r w:rsidR="00033BF9" w:rsidRPr="000D04C3">
        <w:rPr>
          <w:b/>
          <w:sz w:val="22"/>
          <w:szCs w:val="22"/>
        </w:rPr>
        <w:t>.041/2006</w:t>
      </w:r>
      <w:r w:rsidR="003B7173" w:rsidRPr="000D04C3">
        <w:rPr>
          <w:b/>
          <w:sz w:val="22"/>
          <w:szCs w:val="22"/>
        </w:rPr>
        <w:t>,</w:t>
      </w:r>
      <w:r w:rsidR="00550433" w:rsidRPr="000D04C3">
        <w:rPr>
          <w:b/>
          <w:sz w:val="22"/>
          <w:szCs w:val="22"/>
        </w:rPr>
        <w:t xml:space="preserve"> E ALTERAÇÕES</w:t>
      </w:r>
      <w:r w:rsidRPr="000D04C3">
        <w:rPr>
          <w:b/>
          <w:sz w:val="22"/>
          <w:szCs w:val="22"/>
        </w:rPr>
        <w:t>”</w:t>
      </w:r>
    </w:p>
    <w:p w:rsidR="00393A08" w:rsidRPr="000D04C3" w:rsidRDefault="00393A08" w:rsidP="00550433">
      <w:pPr>
        <w:rPr>
          <w:b/>
          <w:sz w:val="22"/>
          <w:szCs w:val="22"/>
        </w:rPr>
      </w:pPr>
    </w:p>
    <w:p w:rsidR="00393A08" w:rsidRPr="000D04C3" w:rsidRDefault="00393A08" w:rsidP="00550433">
      <w:pPr>
        <w:rPr>
          <w:b/>
          <w:sz w:val="22"/>
          <w:szCs w:val="22"/>
        </w:rPr>
      </w:pPr>
    </w:p>
    <w:p w:rsidR="00393A08" w:rsidRPr="000D04C3" w:rsidRDefault="008B08E3" w:rsidP="00550433">
      <w:pPr>
        <w:ind w:firstLine="1134"/>
        <w:jc w:val="both"/>
        <w:rPr>
          <w:sz w:val="22"/>
          <w:szCs w:val="22"/>
        </w:rPr>
      </w:pPr>
      <w:r w:rsidRPr="000D04C3">
        <w:rPr>
          <w:sz w:val="22"/>
          <w:szCs w:val="22"/>
        </w:rPr>
        <w:t>O povo do Município de Moema/MG, por seus representantes na Câmara Municipal, aprovou e eu, Prefeito Municipal, sanciono a seguinte lei</w:t>
      </w:r>
      <w:r w:rsidR="00393A08" w:rsidRPr="000D04C3">
        <w:rPr>
          <w:sz w:val="22"/>
          <w:szCs w:val="22"/>
        </w:rPr>
        <w:t>:</w:t>
      </w:r>
    </w:p>
    <w:p w:rsidR="00393A08" w:rsidRPr="000D04C3" w:rsidRDefault="00393A08" w:rsidP="00550433">
      <w:pPr>
        <w:rPr>
          <w:b/>
          <w:sz w:val="22"/>
          <w:szCs w:val="22"/>
        </w:rPr>
      </w:pPr>
    </w:p>
    <w:p w:rsidR="00CD0D96" w:rsidRPr="000D04C3" w:rsidRDefault="00393A08" w:rsidP="00550433">
      <w:pPr>
        <w:ind w:firstLine="1134"/>
        <w:jc w:val="both"/>
        <w:rPr>
          <w:sz w:val="22"/>
          <w:szCs w:val="22"/>
        </w:rPr>
      </w:pPr>
      <w:r w:rsidRPr="000D04C3">
        <w:rPr>
          <w:b/>
          <w:sz w:val="22"/>
          <w:szCs w:val="22"/>
        </w:rPr>
        <w:t xml:space="preserve">Art. 1º - </w:t>
      </w:r>
      <w:r w:rsidR="00033BF9" w:rsidRPr="00E32785">
        <w:rPr>
          <w:sz w:val="22"/>
          <w:szCs w:val="22"/>
        </w:rPr>
        <w:t>Os</w:t>
      </w:r>
      <w:r w:rsidRPr="00E32785">
        <w:rPr>
          <w:sz w:val="22"/>
          <w:szCs w:val="22"/>
        </w:rPr>
        <w:t xml:space="preserve"> </w:t>
      </w:r>
      <w:r w:rsidR="00033BF9" w:rsidRPr="00E32785">
        <w:rPr>
          <w:sz w:val="22"/>
          <w:szCs w:val="22"/>
        </w:rPr>
        <w:t>A</w:t>
      </w:r>
      <w:r w:rsidRPr="00E32785">
        <w:rPr>
          <w:sz w:val="22"/>
          <w:szCs w:val="22"/>
        </w:rPr>
        <w:t>nexo</w:t>
      </w:r>
      <w:r w:rsidR="00033BF9" w:rsidRPr="00E32785">
        <w:rPr>
          <w:sz w:val="22"/>
          <w:szCs w:val="22"/>
        </w:rPr>
        <w:t>s</w:t>
      </w:r>
      <w:r w:rsidRPr="000D04C3">
        <w:rPr>
          <w:sz w:val="22"/>
          <w:szCs w:val="22"/>
        </w:rPr>
        <w:t xml:space="preserve"> III</w:t>
      </w:r>
      <w:r w:rsidR="00033BF9" w:rsidRPr="000D04C3">
        <w:rPr>
          <w:sz w:val="22"/>
          <w:szCs w:val="22"/>
        </w:rPr>
        <w:t>, VI e VII da Lei</w:t>
      </w:r>
      <w:r w:rsidR="00550433" w:rsidRPr="000D04C3">
        <w:rPr>
          <w:sz w:val="22"/>
          <w:szCs w:val="22"/>
        </w:rPr>
        <w:t xml:space="preserve"> Municipal</w:t>
      </w:r>
      <w:r w:rsidR="00033BF9" w:rsidRPr="000D04C3">
        <w:rPr>
          <w:sz w:val="22"/>
          <w:szCs w:val="22"/>
        </w:rPr>
        <w:t xml:space="preserve"> n</w:t>
      </w:r>
      <w:r w:rsidR="00550433" w:rsidRPr="000D04C3">
        <w:rPr>
          <w:sz w:val="22"/>
          <w:szCs w:val="22"/>
        </w:rPr>
        <w:t>.</w:t>
      </w:r>
      <w:r w:rsidR="00033BF9" w:rsidRPr="000D04C3">
        <w:rPr>
          <w:sz w:val="22"/>
          <w:szCs w:val="22"/>
        </w:rPr>
        <w:t>º 1.041/2006</w:t>
      </w:r>
      <w:r w:rsidR="00550433" w:rsidRPr="000D04C3">
        <w:rPr>
          <w:sz w:val="22"/>
          <w:szCs w:val="22"/>
        </w:rPr>
        <w:t>, e alterações,</w:t>
      </w:r>
      <w:r w:rsidRPr="000D04C3">
        <w:rPr>
          <w:sz w:val="22"/>
          <w:szCs w:val="22"/>
        </w:rPr>
        <w:t xml:space="preserve"> passa</w:t>
      </w:r>
      <w:r w:rsidR="003B7173" w:rsidRPr="000D04C3">
        <w:rPr>
          <w:sz w:val="22"/>
          <w:szCs w:val="22"/>
        </w:rPr>
        <w:t>m a vigorar com a</w:t>
      </w:r>
      <w:r w:rsidR="00033BF9" w:rsidRPr="000D04C3">
        <w:rPr>
          <w:sz w:val="22"/>
          <w:szCs w:val="22"/>
        </w:rPr>
        <w:t>s</w:t>
      </w:r>
      <w:r w:rsidRPr="000D04C3">
        <w:rPr>
          <w:sz w:val="22"/>
          <w:szCs w:val="22"/>
        </w:rPr>
        <w:t xml:space="preserve"> seguinte</w:t>
      </w:r>
      <w:r w:rsidR="00033BF9" w:rsidRPr="000D04C3">
        <w:rPr>
          <w:sz w:val="22"/>
          <w:szCs w:val="22"/>
        </w:rPr>
        <w:t xml:space="preserve">s </w:t>
      </w:r>
      <w:r w:rsidR="003B7173" w:rsidRPr="000D04C3">
        <w:rPr>
          <w:sz w:val="22"/>
          <w:szCs w:val="22"/>
        </w:rPr>
        <w:t>modificações</w:t>
      </w:r>
      <w:r w:rsidRPr="000D04C3">
        <w:rPr>
          <w:sz w:val="22"/>
          <w:szCs w:val="22"/>
        </w:rPr>
        <w:t>:</w:t>
      </w:r>
    </w:p>
    <w:p w:rsidR="00B23B7E" w:rsidRPr="000D04C3" w:rsidRDefault="00B23B7E" w:rsidP="00550433">
      <w:pPr>
        <w:rPr>
          <w:sz w:val="22"/>
          <w:szCs w:val="22"/>
        </w:rPr>
      </w:pP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2085"/>
        <w:gridCol w:w="1945"/>
        <w:gridCol w:w="1944"/>
        <w:gridCol w:w="1945"/>
      </w:tblGrid>
      <w:tr w:rsidR="00393A08" w:rsidRPr="000D04C3" w:rsidTr="00057827">
        <w:trPr>
          <w:jc w:val="center"/>
        </w:trPr>
        <w:tc>
          <w:tcPr>
            <w:tcW w:w="9722" w:type="dxa"/>
            <w:gridSpan w:val="5"/>
            <w:shd w:val="clear" w:color="auto" w:fill="auto"/>
            <w:vAlign w:val="center"/>
          </w:tcPr>
          <w:p w:rsidR="00393A08" w:rsidRPr="000D04C3" w:rsidRDefault="00393A08" w:rsidP="00550433">
            <w:pPr>
              <w:jc w:val="center"/>
              <w:rPr>
                <w:b/>
                <w:sz w:val="22"/>
                <w:szCs w:val="22"/>
              </w:rPr>
            </w:pPr>
            <w:r w:rsidRPr="000D04C3">
              <w:rPr>
                <w:b/>
                <w:sz w:val="22"/>
                <w:szCs w:val="22"/>
              </w:rPr>
              <w:t>ANEXO III</w:t>
            </w:r>
          </w:p>
          <w:p w:rsidR="00CD0D96" w:rsidRPr="000D04C3" w:rsidRDefault="00CD0D96" w:rsidP="00550433">
            <w:pPr>
              <w:jc w:val="center"/>
              <w:rPr>
                <w:b/>
                <w:sz w:val="22"/>
                <w:szCs w:val="22"/>
              </w:rPr>
            </w:pPr>
          </w:p>
          <w:p w:rsidR="00393A08" w:rsidRPr="000D04C3" w:rsidRDefault="00393A08" w:rsidP="00550433">
            <w:pPr>
              <w:jc w:val="center"/>
              <w:rPr>
                <w:sz w:val="22"/>
                <w:szCs w:val="22"/>
              </w:rPr>
            </w:pPr>
            <w:r w:rsidRPr="000D04C3">
              <w:rPr>
                <w:b/>
                <w:sz w:val="22"/>
                <w:szCs w:val="22"/>
              </w:rPr>
              <w:t>QUADRO PERMANENTE – EMPREGOS DA ÁREA DE SAÚDE – EAS – EMPREGOS DE PROVIMENTO EFETIVO - EPE</w:t>
            </w:r>
          </w:p>
        </w:tc>
      </w:tr>
      <w:tr w:rsidR="00393A08" w:rsidRPr="000D04C3" w:rsidTr="00057827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393A08" w:rsidRPr="000D04C3" w:rsidRDefault="00393A08" w:rsidP="0055043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CÓDIGO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393A08" w:rsidRPr="000D04C3" w:rsidRDefault="00393A08" w:rsidP="0055043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DENOMINAÇÃO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93A08" w:rsidRPr="000D04C3" w:rsidRDefault="00393A08" w:rsidP="0055043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N</w:t>
            </w:r>
            <w:r w:rsidR="004022B0" w:rsidRPr="000D04C3">
              <w:rPr>
                <w:sz w:val="22"/>
                <w:szCs w:val="22"/>
              </w:rPr>
              <w:t>.</w:t>
            </w:r>
            <w:r w:rsidRPr="000D04C3">
              <w:rPr>
                <w:sz w:val="22"/>
                <w:szCs w:val="22"/>
              </w:rPr>
              <w:t>º DE CARGOS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93A08" w:rsidRPr="000D04C3" w:rsidRDefault="00393A08" w:rsidP="0055043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NÍVEL DE VENCIMENTO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93A08" w:rsidRPr="000D04C3" w:rsidRDefault="00393A08" w:rsidP="0055043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COND. DE PROV.</w:t>
            </w:r>
          </w:p>
        </w:tc>
      </w:tr>
      <w:tr w:rsidR="00393A08" w:rsidRPr="000D04C3" w:rsidTr="00057827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393A08" w:rsidRPr="000D04C3" w:rsidRDefault="00CD0D96" w:rsidP="0055043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EAS – 14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393A08" w:rsidRPr="000D04C3" w:rsidRDefault="00CD0D96" w:rsidP="0055043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Médico do PSF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93A08" w:rsidRPr="000D04C3" w:rsidRDefault="00CD0D96" w:rsidP="0055043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0</w:t>
            </w:r>
            <w:r w:rsidR="00724380" w:rsidRPr="000D04C3">
              <w:rPr>
                <w:sz w:val="22"/>
                <w:szCs w:val="22"/>
              </w:rPr>
              <w:t>3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393A08" w:rsidRPr="000D04C3" w:rsidRDefault="00CD0D96" w:rsidP="0055043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XXVII</w:t>
            </w:r>
            <w:r w:rsidR="004F5839" w:rsidRPr="000D04C3">
              <w:rPr>
                <w:sz w:val="22"/>
                <w:szCs w:val="22"/>
              </w:rPr>
              <w:t>I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93A08" w:rsidRPr="000D04C3" w:rsidRDefault="00B13866" w:rsidP="0055043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Concurso Público</w:t>
            </w:r>
          </w:p>
        </w:tc>
      </w:tr>
    </w:tbl>
    <w:tbl>
      <w:tblPr>
        <w:tblpPr w:leftFromText="141" w:rightFromText="141" w:vertAnchor="text" w:horzAnchor="margin" w:tblpXSpec="center" w:tblpY="227"/>
        <w:tblW w:w="970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5"/>
        <w:gridCol w:w="1601"/>
        <w:gridCol w:w="653"/>
        <w:gridCol w:w="1519"/>
        <w:gridCol w:w="926"/>
        <w:gridCol w:w="2354"/>
      </w:tblGrid>
      <w:tr w:rsidR="00F65439" w:rsidRPr="000D04C3" w:rsidTr="00F65439">
        <w:trPr>
          <w:trHeight w:val="250"/>
        </w:trPr>
        <w:tc>
          <w:tcPr>
            <w:tcW w:w="9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39" w:rsidRPr="000D04C3" w:rsidRDefault="00F65439" w:rsidP="00550433">
            <w:pPr>
              <w:jc w:val="center"/>
              <w:rPr>
                <w:b/>
                <w:sz w:val="22"/>
                <w:szCs w:val="22"/>
              </w:rPr>
            </w:pPr>
            <w:r w:rsidRPr="000D04C3">
              <w:rPr>
                <w:b/>
                <w:sz w:val="22"/>
                <w:szCs w:val="22"/>
              </w:rPr>
              <w:t>ANEXO VI</w:t>
            </w:r>
          </w:p>
          <w:p w:rsidR="00F65439" w:rsidRPr="000D04C3" w:rsidRDefault="00F65439" w:rsidP="0055043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D04C3">
              <w:rPr>
                <w:b/>
                <w:sz w:val="22"/>
                <w:szCs w:val="22"/>
              </w:rPr>
              <w:t>CARGOS DA PARTE PERMANENTE DO QUADRO DE PESSOAL</w:t>
            </w:r>
          </w:p>
        </w:tc>
      </w:tr>
      <w:tr w:rsidR="00550433" w:rsidRPr="000D04C3" w:rsidTr="00550433">
        <w:trPr>
          <w:trHeight w:val="89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439" w:rsidRPr="000D04C3" w:rsidRDefault="00F65439" w:rsidP="0055043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napToGrid w:val="0"/>
                <w:sz w:val="22"/>
                <w:szCs w:val="22"/>
              </w:rPr>
              <w:t>Grupo Ocupacional [código]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439" w:rsidRPr="000D04C3" w:rsidRDefault="00F65439" w:rsidP="0055043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Cargo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439" w:rsidRPr="000D04C3" w:rsidRDefault="00F65439" w:rsidP="00550433">
            <w:pPr>
              <w:jc w:val="center"/>
              <w:rPr>
                <w:snapToGrid w:val="0"/>
                <w:sz w:val="22"/>
                <w:szCs w:val="22"/>
              </w:rPr>
            </w:pPr>
            <w:r w:rsidRPr="000D04C3">
              <w:rPr>
                <w:snapToGrid w:val="0"/>
                <w:sz w:val="22"/>
                <w:szCs w:val="22"/>
              </w:rPr>
              <w:t>Quant.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439" w:rsidRPr="000D04C3" w:rsidRDefault="00F65439" w:rsidP="00550433">
            <w:pPr>
              <w:jc w:val="center"/>
              <w:rPr>
                <w:snapToGrid w:val="0"/>
                <w:sz w:val="22"/>
                <w:szCs w:val="22"/>
              </w:rPr>
            </w:pPr>
            <w:r w:rsidRPr="000D04C3">
              <w:rPr>
                <w:snapToGrid w:val="0"/>
                <w:sz w:val="22"/>
                <w:szCs w:val="22"/>
              </w:rPr>
              <w:t>Nível de</w:t>
            </w:r>
          </w:p>
          <w:p w:rsidR="00F65439" w:rsidRPr="000D04C3" w:rsidRDefault="00F65439" w:rsidP="00550433">
            <w:pPr>
              <w:pStyle w:val="Ttulo3"/>
              <w:ind w:firstLine="0"/>
              <w:jc w:val="center"/>
              <w:rPr>
                <w:rFonts w:ascii="Times New Roman" w:hAnsi="Times New Roman"/>
                <w:b w:val="0"/>
                <w:szCs w:val="22"/>
              </w:rPr>
            </w:pPr>
            <w:r w:rsidRPr="000D04C3">
              <w:rPr>
                <w:rFonts w:ascii="Times New Roman" w:hAnsi="Times New Roman"/>
                <w:b w:val="0"/>
                <w:szCs w:val="22"/>
              </w:rPr>
              <w:t>Venci</w:t>
            </w:r>
            <w:r w:rsidRPr="000D04C3">
              <w:rPr>
                <w:rFonts w:ascii="Times New Roman" w:hAnsi="Times New Roman"/>
                <w:b w:val="0"/>
                <w:snapToGrid w:val="0"/>
                <w:szCs w:val="22"/>
              </w:rPr>
              <w:t>mento (R$)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439" w:rsidRPr="000D04C3" w:rsidRDefault="00F65439" w:rsidP="00550433">
            <w:pPr>
              <w:jc w:val="center"/>
              <w:rPr>
                <w:snapToGrid w:val="0"/>
                <w:sz w:val="22"/>
                <w:szCs w:val="22"/>
              </w:rPr>
            </w:pPr>
            <w:r w:rsidRPr="000D04C3">
              <w:rPr>
                <w:snapToGrid w:val="0"/>
                <w:sz w:val="22"/>
                <w:szCs w:val="22"/>
              </w:rPr>
              <w:t>Jornada Semanal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39" w:rsidRPr="000D04C3" w:rsidRDefault="00F65439" w:rsidP="00550433">
            <w:pPr>
              <w:jc w:val="center"/>
              <w:rPr>
                <w:snapToGrid w:val="0"/>
                <w:sz w:val="22"/>
                <w:szCs w:val="22"/>
              </w:rPr>
            </w:pPr>
            <w:r w:rsidRPr="000D04C3">
              <w:rPr>
                <w:snapToGrid w:val="0"/>
                <w:sz w:val="22"/>
                <w:szCs w:val="22"/>
              </w:rPr>
              <w:t>Formação/</w:t>
            </w:r>
          </w:p>
          <w:p w:rsidR="00F65439" w:rsidRPr="000D04C3" w:rsidRDefault="00F65439" w:rsidP="00550433">
            <w:pPr>
              <w:jc w:val="center"/>
              <w:rPr>
                <w:snapToGrid w:val="0"/>
                <w:sz w:val="22"/>
                <w:szCs w:val="22"/>
              </w:rPr>
            </w:pPr>
            <w:r w:rsidRPr="000D04C3">
              <w:rPr>
                <w:snapToGrid w:val="0"/>
                <w:sz w:val="22"/>
                <w:szCs w:val="22"/>
              </w:rPr>
              <w:t>Área de Atuação/</w:t>
            </w:r>
          </w:p>
          <w:p w:rsidR="00F65439" w:rsidRPr="000D04C3" w:rsidRDefault="00F65439" w:rsidP="00550433">
            <w:pPr>
              <w:jc w:val="center"/>
              <w:rPr>
                <w:snapToGrid w:val="0"/>
                <w:sz w:val="22"/>
                <w:szCs w:val="22"/>
              </w:rPr>
            </w:pPr>
            <w:r w:rsidRPr="000D04C3">
              <w:rPr>
                <w:snapToGrid w:val="0"/>
                <w:sz w:val="22"/>
                <w:szCs w:val="22"/>
              </w:rPr>
              <w:t>Especialização</w:t>
            </w:r>
          </w:p>
        </w:tc>
      </w:tr>
      <w:tr w:rsidR="00550433" w:rsidRPr="000D04C3" w:rsidTr="00550433">
        <w:trPr>
          <w:trHeight w:val="25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439" w:rsidRPr="000D04C3" w:rsidRDefault="00F65439" w:rsidP="0055043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EAS – 14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439" w:rsidRPr="000D04C3" w:rsidRDefault="00F65439" w:rsidP="0055043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Médico do PSF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439" w:rsidRPr="000D04C3" w:rsidRDefault="00F65439" w:rsidP="0055043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439" w:rsidRPr="000D04C3" w:rsidRDefault="00F65439" w:rsidP="00550433">
            <w:pPr>
              <w:jc w:val="center"/>
              <w:rPr>
                <w:snapToGrid w:val="0"/>
                <w:sz w:val="22"/>
                <w:szCs w:val="22"/>
              </w:rPr>
            </w:pPr>
            <w:r w:rsidRPr="000D04C3">
              <w:rPr>
                <w:snapToGrid w:val="0"/>
                <w:sz w:val="22"/>
                <w:szCs w:val="22"/>
              </w:rPr>
              <w:t>6.600,00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5439" w:rsidRPr="000D04C3" w:rsidRDefault="00F65439" w:rsidP="00550433">
            <w:pPr>
              <w:jc w:val="center"/>
              <w:rPr>
                <w:snapToGrid w:val="0"/>
                <w:sz w:val="22"/>
                <w:szCs w:val="22"/>
              </w:rPr>
            </w:pPr>
            <w:r w:rsidRPr="000D04C3">
              <w:rPr>
                <w:snapToGrid w:val="0"/>
                <w:sz w:val="22"/>
                <w:szCs w:val="22"/>
              </w:rPr>
              <w:t>40hs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39" w:rsidRPr="000D04C3" w:rsidRDefault="00F65439" w:rsidP="00550433">
            <w:pPr>
              <w:jc w:val="center"/>
              <w:rPr>
                <w:snapToGrid w:val="0"/>
                <w:sz w:val="22"/>
                <w:szCs w:val="22"/>
              </w:rPr>
            </w:pPr>
            <w:r w:rsidRPr="000D04C3">
              <w:rPr>
                <w:snapToGrid w:val="0"/>
                <w:sz w:val="22"/>
                <w:szCs w:val="22"/>
              </w:rPr>
              <w:t>Curso superior específico na área e registro de CRM.</w:t>
            </w:r>
          </w:p>
        </w:tc>
      </w:tr>
    </w:tbl>
    <w:p w:rsidR="00E373AF" w:rsidRPr="000D04C3" w:rsidRDefault="00E373AF" w:rsidP="00550433">
      <w:pPr>
        <w:ind w:firstLine="1080"/>
        <w:jc w:val="both"/>
        <w:rPr>
          <w:sz w:val="22"/>
          <w:szCs w:val="22"/>
        </w:rPr>
      </w:pPr>
    </w:p>
    <w:tbl>
      <w:tblPr>
        <w:tblpPr w:leftFromText="141" w:rightFromText="141" w:vertAnchor="page" w:horzAnchor="margin" w:tblpXSpec="center" w:tblpY="10636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420"/>
        <w:gridCol w:w="888"/>
        <w:gridCol w:w="991"/>
        <w:gridCol w:w="1297"/>
        <w:gridCol w:w="985"/>
        <w:gridCol w:w="809"/>
        <w:gridCol w:w="894"/>
        <w:gridCol w:w="927"/>
        <w:gridCol w:w="1485"/>
      </w:tblGrid>
      <w:tr w:rsidR="00550433" w:rsidRPr="000D04C3" w:rsidTr="000D04C3">
        <w:trPr>
          <w:trHeight w:val="716"/>
        </w:trPr>
        <w:tc>
          <w:tcPr>
            <w:tcW w:w="9696" w:type="dxa"/>
            <w:gridSpan w:val="9"/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b/>
                <w:sz w:val="22"/>
                <w:szCs w:val="22"/>
              </w:rPr>
            </w:pPr>
            <w:r w:rsidRPr="000D04C3">
              <w:rPr>
                <w:b/>
                <w:sz w:val="22"/>
                <w:szCs w:val="22"/>
              </w:rPr>
              <w:t>ANEXO VII</w:t>
            </w:r>
          </w:p>
          <w:p w:rsidR="00550433" w:rsidRPr="000D04C3" w:rsidRDefault="00550433" w:rsidP="000D04C3">
            <w:pPr>
              <w:jc w:val="center"/>
              <w:rPr>
                <w:b/>
                <w:sz w:val="22"/>
                <w:szCs w:val="22"/>
              </w:rPr>
            </w:pPr>
            <w:r w:rsidRPr="000D04C3">
              <w:rPr>
                <w:b/>
                <w:sz w:val="22"/>
                <w:szCs w:val="22"/>
              </w:rPr>
              <w:t>EQUIVALÊNCIA DE CARGOS</w:t>
            </w:r>
          </w:p>
        </w:tc>
      </w:tr>
      <w:tr w:rsidR="00550433" w:rsidRPr="000D04C3" w:rsidTr="000D04C3">
        <w:tc>
          <w:tcPr>
            <w:tcW w:w="4596" w:type="dxa"/>
            <w:gridSpan w:val="4"/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SITUAÇÃO ANTERIOR</w:t>
            </w:r>
          </w:p>
        </w:tc>
        <w:tc>
          <w:tcPr>
            <w:tcW w:w="5100" w:type="dxa"/>
            <w:gridSpan w:val="5"/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SITUAÇÃO ATUAL</w:t>
            </w:r>
          </w:p>
        </w:tc>
      </w:tr>
      <w:tr w:rsidR="00550433" w:rsidRPr="000D04C3" w:rsidTr="000D04C3">
        <w:trPr>
          <w:trHeight w:val="453"/>
        </w:trPr>
        <w:tc>
          <w:tcPr>
            <w:tcW w:w="1420" w:type="dxa"/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CARGO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Vagas Criadas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Jornada Semanal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Vencimentos</w:t>
            </w:r>
          </w:p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R$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CARGO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Vagas</w:t>
            </w:r>
          </w:p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Criadas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Jornada</w:t>
            </w:r>
          </w:p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Semanal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Nível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Vencimentos</w:t>
            </w:r>
          </w:p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R$</w:t>
            </w:r>
          </w:p>
        </w:tc>
      </w:tr>
      <w:tr w:rsidR="00550433" w:rsidRPr="000D04C3" w:rsidTr="000D04C3"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Médico do PSF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40hs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6600,00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Médico do PSF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40hs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XXVIII-A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433" w:rsidRPr="000D04C3" w:rsidRDefault="00550433" w:rsidP="000D04C3">
            <w:pPr>
              <w:jc w:val="center"/>
              <w:rPr>
                <w:sz w:val="22"/>
                <w:szCs w:val="22"/>
              </w:rPr>
            </w:pPr>
            <w:r w:rsidRPr="000D04C3">
              <w:rPr>
                <w:sz w:val="22"/>
                <w:szCs w:val="22"/>
              </w:rPr>
              <w:t>6600,00</w:t>
            </w:r>
          </w:p>
        </w:tc>
      </w:tr>
    </w:tbl>
    <w:p w:rsidR="00393A08" w:rsidRPr="000D04C3" w:rsidRDefault="00E5046E" w:rsidP="00550433">
      <w:pPr>
        <w:ind w:firstLine="1134"/>
        <w:jc w:val="both"/>
        <w:rPr>
          <w:sz w:val="22"/>
          <w:szCs w:val="22"/>
        </w:rPr>
      </w:pPr>
      <w:r w:rsidRPr="000D04C3">
        <w:rPr>
          <w:b/>
          <w:sz w:val="22"/>
          <w:szCs w:val="22"/>
        </w:rPr>
        <w:t>Art. 2</w:t>
      </w:r>
      <w:r w:rsidR="005E4E72" w:rsidRPr="000D04C3">
        <w:rPr>
          <w:b/>
          <w:sz w:val="22"/>
          <w:szCs w:val="22"/>
        </w:rPr>
        <w:t xml:space="preserve">º </w:t>
      </w:r>
      <w:r w:rsidR="005E4E72" w:rsidRPr="000D04C3">
        <w:rPr>
          <w:sz w:val="22"/>
          <w:szCs w:val="22"/>
        </w:rPr>
        <w:t xml:space="preserve">- </w:t>
      </w:r>
      <w:r w:rsidR="000D04C3" w:rsidRPr="000D04C3">
        <w:rPr>
          <w:sz w:val="22"/>
          <w:szCs w:val="22"/>
        </w:rPr>
        <w:t>Os demais cargos constantes nos anexos acima citados</w:t>
      </w:r>
      <w:r w:rsidRPr="000D04C3">
        <w:rPr>
          <w:sz w:val="22"/>
          <w:szCs w:val="22"/>
        </w:rPr>
        <w:t xml:space="preserve"> </w:t>
      </w:r>
      <w:r w:rsidR="00CD0D96" w:rsidRPr="000D04C3">
        <w:rPr>
          <w:sz w:val="22"/>
          <w:szCs w:val="22"/>
        </w:rPr>
        <w:t>permanecem inalterados.</w:t>
      </w:r>
    </w:p>
    <w:p w:rsidR="00CD0D96" w:rsidRPr="000D04C3" w:rsidRDefault="00CD0D96" w:rsidP="00550433">
      <w:pPr>
        <w:ind w:firstLine="1134"/>
        <w:rPr>
          <w:sz w:val="22"/>
          <w:szCs w:val="22"/>
        </w:rPr>
      </w:pPr>
    </w:p>
    <w:p w:rsidR="0081442F" w:rsidRPr="000D04C3" w:rsidRDefault="00CD0D96" w:rsidP="00550433">
      <w:pPr>
        <w:ind w:firstLine="1134"/>
        <w:rPr>
          <w:sz w:val="22"/>
          <w:szCs w:val="22"/>
        </w:rPr>
      </w:pPr>
      <w:r w:rsidRPr="000D04C3">
        <w:rPr>
          <w:b/>
          <w:sz w:val="22"/>
          <w:szCs w:val="22"/>
        </w:rPr>
        <w:t xml:space="preserve">Art. </w:t>
      </w:r>
      <w:r w:rsidR="00E5046E" w:rsidRPr="000D04C3">
        <w:rPr>
          <w:b/>
          <w:sz w:val="22"/>
          <w:szCs w:val="22"/>
        </w:rPr>
        <w:t>3</w:t>
      </w:r>
      <w:r w:rsidRPr="000D04C3">
        <w:rPr>
          <w:b/>
          <w:sz w:val="22"/>
          <w:szCs w:val="22"/>
        </w:rPr>
        <w:t xml:space="preserve">º - </w:t>
      </w:r>
      <w:r w:rsidRPr="000D04C3">
        <w:rPr>
          <w:sz w:val="22"/>
          <w:szCs w:val="22"/>
        </w:rPr>
        <w:t>Re</w:t>
      </w:r>
      <w:r w:rsidR="004F5839" w:rsidRPr="000D04C3">
        <w:rPr>
          <w:sz w:val="22"/>
          <w:szCs w:val="22"/>
        </w:rPr>
        <w:t>vog</w:t>
      </w:r>
      <w:r w:rsidRPr="000D04C3">
        <w:rPr>
          <w:sz w:val="22"/>
          <w:szCs w:val="22"/>
        </w:rPr>
        <w:t>am</w:t>
      </w:r>
      <w:r w:rsidR="00033BF9" w:rsidRPr="000D04C3">
        <w:rPr>
          <w:sz w:val="22"/>
          <w:szCs w:val="22"/>
        </w:rPr>
        <w:t>-se as disposições em contrário.</w:t>
      </w:r>
    </w:p>
    <w:p w:rsidR="0081442F" w:rsidRPr="000D04C3" w:rsidRDefault="0081442F" w:rsidP="00550433">
      <w:pPr>
        <w:ind w:firstLine="1134"/>
        <w:rPr>
          <w:sz w:val="22"/>
          <w:szCs w:val="22"/>
        </w:rPr>
      </w:pPr>
    </w:p>
    <w:p w:rsidR="00CD0D96" w:rsidRPr="000D04C3" w:rsidRDefault="00E5046E" w:rsidP="00550433">
      <w:pPr>
        <w:ind w:firstLine="1134"/>
        <w:rPr>
          <w:sz w:val="22"/>
          <w:szCs w:val="22"/>
        </w:rPr>
      </w:pPr>
      <w:r w:rsidRPr="000D04C3">
        <w:rPr>
          <w:b/>
          <w:sz w:val="22"/>
          <w:szCs w:val="22"/>
        </w:rPr>
        <w:t>Art. 4</w:t>
      </w:r>
      <w:r w:rsidR="00CD0D96" w:rsidRPr="000D04C3">
        <w:rPr>
          <w:b/>
          <w:sz w:val="22"/>
          <w:szCs w:val="22"/>
        </w:rPr>
        <w:t>º -</w:t>
      </w:r>
      <w:r w:rsidR="00CD0D96" w:rsidRPr="000D04C3">
        <w:rPr>
          <w:sz w:val="22"/>
          <w:szCs w:val="22"/>
        </w:rPr>
        <w:t xml:space="preserve"> Esta Lei entra em vigor na data de sua publicação.</w:t>
      </w:r>
    </w:p>
    <w:p w:rsidR="00B13866" w:rsidRPr="000D04C3" w:rsidRDefault="00B13866" w:rsidP="00550433">
      <w:pPr>
        <w:ind w:firstLine="1080"/>
        <w:rPr>
          <w:sz w:val="22"/>
          <w:szCs w:val="22"/>
        </w:rPr>
      </w:pPr>
    </w:p>
    <w:p w:rsidR="00CD0D96" w:rsidRPr="000D04C3" w:rsidRDefault="00CD0D96" w:rsidP="00550433">
      <w:pPr>
        <w:jc w:val="center"/>
        <w:rPr>
          <w:sz w:val="22"/>
          <w:szCs w:val="22"/>
        </w:rPr>
      </w:pPr>
      <w:r w:rsidRPr="000D04C3">
        <w:rPr>
          <w:sz w:val="22"/>
          <w:szCs w:val="22"/>
        </w:rPr>
        <w:t>Moema</w:t>
      </w:r>
      <w:r w:rsidR="006279C1" w:rsidRPr="000D04C3">
        <w:rPr>
          <w:sz w:val="22"/>
          <w:szCs w:val="22"/>
        </w:rPr>
        <w:t>/MG</w:t>
      </w:r>
      <w:r w:rsidR="00FD18FC" w:rsidRPr="000D04C3">
        <w:rPr>
          <w:sz w:val="22"/>
          <w:szCs w:val="22"/>
        </w:rPr>
        <w:t xml:space="preserve">, </w:t>
      </w:r>
      <w:r w:rsidR="00610F40">
        <w:rPr>
          <w:sz w:val="22"/>
          <w:szCs w:val="22"/>
        </w:rPr>
        <w:t>19</w:t>
      </w:r>
      <w:r w:rsidRPr="000D04C3">
        <w:rPr>
          <w:sz w:val="22"/>
          <w:szCs w:val="22"/>
        </w:rPr>
        <w:t xml:space="preserve"> de </w:t>
      </w:r>
      <w:r w:rsidR="00610F40">
        <w:rPr>
          <w:sz w:val="22"/>
          <w:szCs w:val="22"/>
        </w:rPr>
        <w:t>agosto</w:t>
      </w:r>
      <w:r w:rsidRPr="000D04C3">
        <w:rPr>
          <w:sz w:val="22"/>
          <w:szCs w:val="22"/>
        </w:rPr>
        <w:t xml:space="preserve"> de 20</w:t>
      </w:r>
      <w:r w:rsidR="00033BF9" w:rsidRPr="000D04C3">
        <w:rPr>
          <w:sz w:val="22"/>
          <w:szCs w:val="22"/>
        </w:rPr>
        <w:t>1</w:t>
      </w:r>
      <w:r w:rsidR="00724380" w:rsidRPr="000D04C3">
        <w:rPr>
          <w:sz w:val="22"/>
          <w:szCs w:val="22"/>
        </w:rPr>
        <w:t>4</w:t>
      </w:r>
      <w:r w:rsidRPr="000D04C3">
        <w:rPr>
          <w:sz w:val="22"/>
          <w:szCs w:val="22"/>
        </w:rPr>
        <w:t>.</w:t>
      </w:r>
    </w:p>
    <w:p w:rsidR="00550433" w:rsidRPr="000D04C3" w:rsidRDefault="00550433" w:rsidP="00550433">
      <w:pPr>
        <w:jc w:val="center"/>
        <w:rPr>
          <w:sz w:val="22"/>
          <w:szCs w:val="22"/>
        </w:rPr>
      </w:pPr>
    </w:p>
    <w:p w:rsidR="00550433" w:rsidRPr="000D04C3" w:rsidRDefault="00550433" w:rsidP="00550433">
      <w:pPr>
        <w:jc w:val="center"/>
        <w:rPr>
          <w:sz w:val="22"/>
          <w:szCs w:val="22"/>
        </w:rPr>
      </w:pPr>
    </w:p>
    <w:p w:rsidR="00393A08" w:rsidRPr="000D04C3" w:rsidRDefault="00724380" w:rsidP="00550433">
      <w:pPr>
        <w:jc w:val="center"/>
        <w:rPr>
          <w:i/>
          <w:sz w:val="22"/>
          <w:szCs w:val="22"/>
        </w:rPr>
      </w:pPr>
      <w:r w:rsidRPr="000D04C3">
        <w:rPr>
          <w:i/>
          <w:sz w:val="22"/>
          <w:szCs w:val="22"/>
        </w:rPr>
        <w:t>Julvan Rezende Araújo Lacerda</w:t>
      </w:r>
    </w:p>
    <w:p w:rsidR="00393A08" w:rsidRPr="000D04C3" w:rsidRDefault="00393A08" w:rsidP="00550433">
      <w:pPr>
        <w:jc w:val="center"/>
        <w:rPr>
          <w:b/>
          <w:sz w:val="22"/>
          <w:szCs w:val="22"/>
        </w:rPr>
      </w:pPr>
      <w:r w:rsidRPr="000D04C3">
        <w:rPr>
          <w:i/>
          <w:sz w:val="22"/>
          <w:szCs w:val="22"/>
        </w:rPr>
        <w:t>Prefeito Municipal</w:t>
      </w:r>
    </w:p>
    <w:sectPr w:rsidR="00393A08" w:rsidRPr="000D04C3" w:rsidSect="000D04C3">
      <w:footerReference w:type="even" r:id="rId7"/>
      <w:footerReference w:type="default" r:id="rId8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31" w:rsidRDefault="000F0531">
      <w:r>
        <w:separator/>
      </w:r>
    </w:p>
  </w:endnote>
  <w:endnote w:type="continuationSeparator" w:id="0">
    <w:p w:rsidR="000F0531" w:rsidRDefault="000F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85" w:rsidRDefault="007A3E85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A3E85" w:rsidRDefault="007A3E85" w:rsidP="00CD0D9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85" w:rsidRDefault="007A3E85" w:rsidP="005625F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31" w:rsidRDefault="000F0531">
      <w:r>
        <w:separator/>
      </w:r>
    </w:p>
  </w:footnote>
  <w:footnote w:type="continuationSeparator" w:id="0">
    <w:p w:rsidR="000F0531" w:rsidRDefault="000F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08"/>
    <w:rsid w:val="00033BF9"/>
    <w:rsid w:val="00036441"/>
    <w:rsid w:val="00057827"/>
    <w:rsid w:val="000860A4"/>
    <w:rsid w:val="000D04C3"/>
    <w:rsid w:val="000F0531"/>
    <w:rsid w:val="000F3A3B"/>
    <w:rsid w:val="002B6E0B"/>
    <w:rsid w:val="00393A08"/>
    <w:rsid w:val="003B7173"/>
    <w:rsid w:val="003F1BD4"/>
    <w:rsid w:val="004022B0"/>
    <w:rsid w:val="004F5839"/>
    <w:rsid w:val="0050118F"/>
    <w:rsid w:val="00550433"/>
    <w:rsid w:val="005625FE"/>
    <w:rsid w:val="005E4E72"/>
    <w:rsid w:val="005F0507"/>
    <w:rsid w:val="00610F40"/>
    <w:rsid w:val="006279C1"/>
    <w:rsid w:val="0063576B"/>
    <w:rsid w:val="00703594"/>
    <w:rsid w:val="00724380"/>
    <w:rsid w:val="007A3E85"/>
    <w:rsid w:val="007C7150"/>
    <w:rsid w:val="0081442F"/>
    <w:rsid w:val="008B08E3"/>
    <w:rsid w:val="008C474A"/>
    <w:rsid w:val="00904245"/>
    <w:rsid w:val="00960678"/>
    <w:rsid w:val="0098091C"/>
    <w:rsid w:val="00A24DC3"/>
    <w:rsid w:val="00A41F2D"/>
    <w:rsid w:val="00AA2E99"/>
    <w:rsid w:val="00AB0843"/>
    <w:rsid w:val="00B13866"/>
    <w:rsid w:val="00B22D25"/>
    <w:rsid w:val="00B23B7E"/>
    <w:rsid w:val="00B5075D"/>
    <w:rsid w:val="00B5397B"/>
    <w:rsid w:val="00BC74AB"/>
    <w:rsid w:val="00BD2F4E"/>
    <w:rsid w:val="00CD0D96"/>
    <w:rsid w:val="00D06DC8"/>
    <w:rsid w:val="00D324D5"/>
    <w:rsid w:val="00D56118"/>
    <w:rsid w:val="00DF79E1"/>
    <w:rsid w:val="00E32785"/>
    <w:rsid w:val="00E373AF"/>
    <w:rsid w:val="00E5046E"/>
    <w:rsid w:val="00EA0D4F"/>
    <w:rsid w:val="00EC643F"/>
    <w:rsid w:val="00F30795"/>
    <w:rsid w:val="00F65439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22E472-767E-4F8C-AE1D-9EBF73D4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3">
    <w:name w:val="heading 3"/>
    <w:basedOn w:val="Normal"/>
    <w:next w:val="Normal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93A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3A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93A08"/>
  </w:style>
  <w:style w:type="table" w:styleId="Tabelacomgrade">
    <w:name w:val="Table Grid"/>
    <w:basedOn w:val="Tabelanormal"/>
    <w:rsid w:val="00393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rsid w:val="00E5046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5046E"/>
  </w:style>
  <w:style w:type="character" w:styleId="Refdenotaderodap">
    <w:name w:val="footnote reference"/>
    <w:rsid w:val="00E5046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B539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53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5119B-088A-4DD0-A258-5DD1D53B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Prefeitura Municipal de Moema .</cp:lastModifiedBy>
  <cp:revision>3</cp:revision>
  <cp:lastPrinted>2014-08-20T17:24:00Z</cp:lastPrinted>
  <dcterms:created xsi:type="dcterms:W3CDTF">2014-08-20T17:22:00Z</dcterms:created>
  <dcterms:modified xsi:type="dcterms:W3CDTF">2014-08-20T17:24:00Z</dcterms:modified>
</cp:coreProperties>
</file>