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AAE" w:rsidRPr="00BC62F5" w:rsidRDefault="0099679C" w:rsidP="00115AAE">
      <w:pPr>
        <w:pStyle w:val="Ttulo"/>
        <w:rPr>
          <w:sz w:val="30"/>
          <w:szCs w:val="30"/>
        </w:rPr>
      </w:pPr>
      <w:r w:rsidRPr="00BC62F5">
        <w:rPr>
          <w:sz w:val="30"/>
          <w:szCs w:val="30"/>
        </w:rPr>
        <w:t>LEI N</w:t>
      </w:r>
      <w:r w:rsidR="00D50029" w:rsidRPr="00BC62F5">
        <w:rPr>
          <w:sz w:val="30"/>
          <w:szCs w:val="30"/>
        </w:rPr>
        <w:t>.</w:t>
      </w:r>
      <w:r w:rsidRPr="00BC62F5">
        <w:rPr>
          <w:sz w:val="30"/>
          <w:szCs w:val="30"/>
        </w:rPr>
        <w:t>º</w:t>
      </w:r>
      <w:r w:rsidR="00D50029" w:rsidRPr="00BC62F5">
        <w:rPr>
          <w:sz w:val="30"/>
          <w:szCs w:val="30"/>
        </w:rPr>
        <w:t xml:space="preserve"> </w:t>
      </w:r>
      <w:r w:rsidR="00BC62F5" w:rsidRPr="00BC62F5">
        <w:rPr>
          <w:sz w:val="30"/>
          <w:szCs w:val="30"/>
        </w:rPr>
        <w:t>144</w:t>
      </w:r>
      <w:r w:rsidR="005B699A">
        <w:rPr>
          <w:sz w:val="30"/>
          <w:szCs w:val="30"/>
        </w:rPr>
        <w:t>1</w:t>
      </w:r>
      <w:r w:rsidR="00115AAE" w:rsidRPr="00BC62F5">
        <w:rPr>
          <w:sz w:val="30"/>
          <w:szCs w:val="30"/>
        </w:rPr>
        <w:t>/201</w:t>
      </w:r>
      <w:r w:rsidR="00F4700E" w:rsidRPr="00BC62F5">
        <w:rPr>
          <w:sz w:val="30"/>
          <w:szCs w:val="30"/>
        </w:rPr>
        <w:t>4</w:t>
      </w:r>
    </w:p>
    <w:p w:rsidR="00115AAE" w:rsidRPr="00221066" w:rsidRDefault="00115AAE" w:rsidP="00115AAE">
      <w:pPr>
        <w:rPr>
          <w:b/>
          <w:sz w:val="24"/>
          <w:szCs w:val="24"/>
        </w:rPr>
      </w:pPr>
    </w:p>
    <w:p w:rsidR="00B335ED" w:rsidRPr="00221066" w:rsidRDefault="00B335ED" w:rsidP="00FA5805">
      <w:pPr>
        <w:jc w:val="both"/>
        <w:rPr>
          <w:b/>
          <w:sz w:val="24"/>
          <w:szCs w:val="24"/>
        </w:rPr>
      </w:pPr>
    </w:p>
    <w:p w:rsidR="00E24131" w:rsidRPr="00221066" w:rsidRDefault="005B699A" w:rsidP="00BC62F5">
      <w:pPr>
        <w:autoSpaceDE w:val="0"/>
        <w:ind w:left="3402"/>
        <w:jc w:val="both"/>
        <w:rPr>
          <w:b/>
          <w:bCs/>
          <w:sz w:val="24"/>
          <w:szCs w:val="24"/>
        </w:rPr>
      </w:pPr>
      <w:r w:rsidRPr="00221066">
        <w:rPr>
          <w:b/>
          <w:sz w:val="24"/>
          <w:szCs w:val="24"/>
        </w:rPr>
        <w:t>“DISPÕE SOBRE O DIA MUNICIPAL DA CONSCIENTIZAÇÃO NO TRÂNSITO E DÁ OUTRAS PROVIDÊNCIAS</w:t>
      </w:r>
      <w:r w:rsidRPr="00221066">
        <w:rPr>
          <w:b/>
          <w:bCs/>
          <w:sz w:val="24"/>
          <w:szCs w:val="24"/>
        </w:rPr>
        <w:t>”</w:t>
      </w:r>
    </w:p>
    <w:p w:rsidR="00115AAE" w:rsidRPr="00221066" w:rsidRDefault="00115AAE" w:rsidP="00B335ED">
      <w:pPr>
        <w:ind w:left="2464"/>
        <w:jc w:val="both"/>
        <w:rPr>
          <w:b/>
          <w:sz w:val="24"/>
          <w:szCs w:val="24"/>
        </w:rPr>
      </w:pPr>
    </w:p>
    <w:p w:rsidR="00115AAE" w:rsidRPr="00221066" w:rsidRDefault="00115AAE" w:rsidP="00115AAE">
      <w:pPr>
        <w:ind w:left="2832" w:firstLine="708"/>
        <w:jc w:val="both"/>
        <w:rPr>
          <w:b/>
          <w:sz w:val="24"/>
          <w:szCs w:val="24"/>
        </w:rPr>
      </w:pPr>
    </w:p>
    <w:p w:rsidR="00115AAE" w:rsidRPr="00221066" w:rsidRDefault="00B335ED" w:rsidP="00B335ED">
      <w:pPr>
        <w:ind w:firstLine="1134"/>
        <w:jc w:val="both"/>
        <w:rPr>
          <w:sz w:val="24"/>
          <w:szCs w:val="24"/>
        </w:rPr>
      </w:pPr>
      <w:r w:rsidRPr="00221066">
        <w:rPr>
          <w:sz w:val="24"/>
          <w:szCs w:val="24"/>
        </w:rPr>
        <w:t>O povo do Município de Moema/MG, por seus representantes na Câmara Municipal, aprovou e eu, Prefeito do Município, sanciono a seguinte Lei</w:t>
      </w:r>
      <w:r w:rsidR="00115AAE" w:rsidRPr="00221066">
        <w:rPr>
          <w:sz w:val="24"/>
          <w:szCs w:val="24"/>
        </w:rPr>
        <w:t>:</w:t>
      </w:r>
    </w:p>
    <w:p w:rsidR="005B699A" w:rsidRPr="00221066" w:rsidRDefault="005B699A" w:rsidP="00B335ED">
      <w:pPr>
        <w:ind w:firstLine="1134"/>
        <w:jc w:val="both"/>
        <w:rPr>
          <w:sz w:val="24"/>
          <w:szCs w:val="24"/>
        </w:rPr>
      </w:pPr>
    </w:p>
    <w:p w:rsidR="005B699A" w:rsidRPr="00221066" w:rsidRDefault="005B699A" w:rsidP="005B699A">
      <w:pPr>
        <w:pStyle w:val="NormalWeb"/>
        <w:spacing w:before="0" w:beforeAutospacing="0" w:after="0" w:afterAutospacing="0"/>
        <w:ind w:firstLine="1134"/>
        <w:jc w:val="both"/>
      </w:pPr>
      <w:r w:rsidRPr="00221066">
        <w:rPr>
          <w:b/>
        </w:rPr>
        <w:t>Art. 1º -</w:t>
      </w:r>
      <w:r w:rsidRPr="00221066">
        <w:t xml:space="preserve"> Fica instituído o dia 25 de setembro de cada ano, como a data do dia Municipal de Conscientização no Trânsito.</w:t>
      </w:r>
    </w:p>
    <w:p w:rsidR="005B699A" w:rsidRPr="00221066" w:rsidRDefault="005B699A" w:rsidP="005B699A">
      <w:pPr>
        <w:pStyle w:val="NormalWeb"/>
        <w:spacing w:before="0" w:beforeAutospacing="0" w:after="0" w:afterAutospacing="0"/>
        <w:ind w:firstLine="1134"/>
        <w:jc w:val="both"/>
      </w:pPr>
    </w:p>
    <w:p w:rsidR="005B699A" w:rsidRPr="00221066" w:rsidRDefault="005B699A" w:rsidP="005B699A">
      <w:pPr>
        <w:pStyle w:val="NormalWeb"/>
        <w:spacing w:before="0" w:beforeAutospacing="0" w:after="0" w:afterAutospacing="0"/>
        <w:ind w:firstLine="1134"/>
        <w:jc w:val="both"/>
      </w:pPr>
      <w:r w:rsidRPr="00221066">
        <w:rPr>
          <w:b/>
        </w:rPr>
        <w:t>Art. 2º -</w:t>
      </w:r>
      <w:r w:rsidRPr="00221066">
        <w:t xml:space="preserve"> Ficam autorizadas as Secret</w:t>
      </w:r>
      <w:r w:rsidR="00221066">
        <w:t>a</w:t>
      </w:r>
      <w:r w:rsidRPr="00221066">
        <w:t xml:space="preserve">rias Municipais de Educação e Obras Públicas a promover nas escolas municipais, palestras, seminários, blitz educativa com apoio da Polícia Militar, </w:t>
      </w:r>
      <w:bookmarkStart w:id="0" w:name="_GoBack"/>
      <w:r w:rsidRPr="00221066">
        <w:t>encontros ou debates sobre a importância da conscientização no trânsito, conforme disposição no Código de Trânsito Brasileiro (L</w:t>
      </w:r>
      <w:r w:rsidR="00221066" w:rsidRPr="00221066">
        <w:t>ei</w:t>
      </w:r>
      <w:r w:rsidRPr="00221066">
        <w:t xml:space="preserve"> 9.503/1997).  </w:t>
      </w:r>
    </w:p>
    <w:p w:rsidR="005B699A" w:rsidRPr="00221066" w:rsidRDefault="005B699A" w:rsidP="005B699A">
      <w:pPr>
        <w:pStyle w:val="NormalWeb"/>
        <w:spacing w:before="0" w:beforeAutospacing="0" w:after="0" w:afterAutospacing="0"/>
        <w:ind w:firstLine="1134"/>
        <w:jc w:val="both"/>
      </w:pPr>
    </w:p>
    <w:p w:rsidR="005B699A" w:rsidRDefault="005B699A" w:rsidP="005B699A">
      <w:pPr>
        <w:pStyle w:val="NormalWeb"/>
        <w:spacing w:before="0" w:beforeAutospacing="0" w:after="0" w:afterAutospacing="0"/>
        <w:ind w:firstLine="1134"/>
        <w:jc w:val="both"/>
      </w:pPr>
      <w:r w:rsidRPr="00221066">
        <w:rPr>
          <w:b/>
        </w:rPr>
        <w:t xml:space="preserve">Art. 3º - </w:t>
      </w:r>
      <w:r w:rsidRPr="00221066">
        <w:t>Poderão participar dos eventos promovidos pelas escolas municipais de Moema, os órgãos públicos de trânsito, Polícia Militar e Polícia</w:t>
      </w:r>
      <w:r w:rsidRPr="005B699A">
        <w:t xml:space="preserve"> Civil, Ministério Público, empresários, Presidentes de Sindicatos, associações caritativas, assist</w:t>
      </w:r>
      <w:r w:rsidR="00221066">
        <w:t>e</w:t>
      </w:r>
      <w:r w:rsidRPr="005B699A">
        <w:t>ncia</w:t>
      </w:r>
      <w:r w:rsidR="00221066">
        <w:t>i</w:t>
      </w:r>
      <w:r w:rsidRPr="005B699A">
        <w:t>s e comercia</w:t>
      </w:r>
      <w:r w:rsidR="00221066">
        <w:t>is</w:t>
      </w:r>
      <w:r w:rsidRPr="005B699A">
        <w:t>.</w:t>
      </w:r>
    </w:p>
    <w:p w:rsidR="005B699A" w:rsidRPr="005B699A" w:rsidRDefault="005B699A" w:rsidP="005B699A">
      <w:pPr>
        <w:pStyle w:val="NormalWeb"/>
        <w:spacing w:before="0" w:beforeAutospacing="0" w:after="0" w:afterAutospacing="0"/>
        <w:ind w:firstLine="1134"/>
        <w:jc w:val="both"/>
      </w:pPr>
    </w:p>
    <w:p w:rsidR="005B699A" w:rsidRDefault="005B699A" w:rsidP="005B699A">
      <w:pPr>
        <w:pStyle w:val="NormalWeb"/>
        <w:spacing w:before="0" w:beforeAutospacing="0" w:after="0" w:afterAutospacing="0"/>
        <w:ind w:firstLine="1134"/>
        <w:jc w:val="both"/>
      </w:pPr>
      <w:r w:rsidRPr="005B699A">
        <w:rPr>
          <w:b/>
        </w:rPr>
        <w:t>Art. 4º -</w:t>
      </w:r>
      <w:r w:rsidRPr="005B699A">
        <w:t xml:space="preserve"> O Poder Executivo Municipal regulamentará esta Lei no prazo de 120 (cento e vinte) dias a contar da data de sua publicação.</w:t>
      </w:r>
    </w:p>
    <w:p w:rsidR="005B699A" w:rsidRPr="005B699A" w:rsidRDefault="005B699A" w:rsidP="005B699A">
      <w:pPr>
        <w:pStyle w:val="NormalWeb"/>
        <w:spacing w:before="0" w:beforeAutospacing="0" w:after="0" w:afterAutospacing="0"/>
        <w:ind w:firstLine="1134"/>
        <w:jc w:val="both"/>
      </w:pPr>
    </w:p>
    <w:p w:rsidR="005B699A" w:rsidRDefault="005B699A" w:rsidP="005B699A">
      <w:pPr>
        <w:pStyle w:val="NormalWeb"/>
        <w:spacing w:before="0" w:beforeAutospacing="0" w:after="0" w:afterAutospacing="0"/>
        <w:ind w:firstLine="1134"/>
        <w:jc w:val="both"/>
      </w:pPr>
      <w:r w:rsidRPr="005B699A">
        <w:rPr>
          <w:b/>
        </w:rPr>
        <w:t>Art. 5º -</w:t>
      </w:r>
      <w:r w:rsidRPr="005B699A">
        <w:t xml:space="preserve"> As despesas decorrentes da execução desta lei, se existentes, correrão por conta das verbas orçamentárias próprias.</w:t>
      </w:r>
    </w:p>
    <w:p w:rsidR="005B699A" w:rsidRPr="005B699A" w:rsidRDefault="005B699A" w:rsidP="005B699A">
      <w:pPr>
        <w:pStyle w:val="NormalWeb"/>
        <w:spacing w:before="0" w:beforeAutospacing="0" w:after="0" w:afterAutospacing="0"/>
        <w:jc w:val="both"/>
      </w:pPr>
    </w:p>
    <w:p w:rsidR="00115AAE" w:rsidRPr="00BC62F5" w:rsidRDefault="005B699A" w:rsidP="005B699A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5B699A">
        <w:rPr>
          <w:b/>
          <w:sz w:val="24"/>
          <w:szCs w:val="24"/>
        </w:rPr>
        <w:t xml:space="preserve">Art. 6º - </w:t>
      </w:r>
      <w:r w:rsidRPr="005B699A">
        <w:rPr>
          <w:sz w:val="24"/>
          <w:szCs w:val="24"/>
        </w:rPr>
        <w:t>Esta Lei entrará em vigor na data da sua publicação, revogadas as disposições em contrário.</w:t>
      </w:r>
    </w:p>
    <w:bookmarkEnd w:id="0"/>
    <w:p w:rsidR="00BC62F5" w:rsidRPr="00BC62F5" w:rsidRDefault="00BC62F5" w:rsidP="00BC62F5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BC62F5" w:rsidRPr="00BC62F5" w:rsidRDefault="00BC62F5" w:rsidP="00BC62F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C62F5">
        <w:rPr>
          <w:sz w:val="24"/>
          <w:szCs w:val="24"/>
        </w:rPr>
        <w:t>Moema/MG, 17 de junho de 2014.</w:t>
      </w:r>
    </w:p>
    <w:p w:rsidR="00115AAE" w:rsidRPr="00BC62F5" w:rsidRDefault="00115AAE" w:rsidP="00115AAE">
      <w:pPr>
        <w:rPr>
          <w:sz w:val="24"/>
          <w:szCs w:val="24"/>
        </w:rPr>
      </w:pPr>
    </w:p>
    <w:p w:rsidR="00115AAE" w:rsidRPr="00BC62F5" w:rsidRDefault="00115AAE" w:rsidP="00115AAE">
      <w:pPr>
        <w:rPr>
          <w:sz w:val="24"/>
          <w:szCs w:val="24"/>
        </w:rPr>
      </w:pPr>
    </w:p>
    <w:p w:rsidR="00BC62F5" w:rsidRPr="00BC62F5" w:rsidRDefault="00BC62F5" w:rsidP="00115AAE">
      <w:pPr>
        <w:rPr>
          <w:sz w:val="24"/>
          <w:szCs w:val="24"/>
        </w:rPr>
      </w:pPr>
    </w:p>
    <w:p w:rsidR="00115AAE" w:rsidRPr="00BC62F5" w:rsidRDefault="00115AAE" w:rsidP="00115AAE">
      <w:pPr>
        <w:jc w:val="center"/>
        <w:rPr>
          <w:bCs/>
          <w:i/>
          <w:sz w:val="24"/>
          <w:szCs w:val="24"/>
        </w:rPr>
      </w:pPr>
      <w:r w:rsidRPr="00BC62F5">
        <w:rPr>
          <w:bCs/>
          <w:i/>
          <w:sz w:val="24"/>
          <w:szCs w:val="24"/>
        </w:rPr>
        <w:t>Julvan Rezende Araújo Lacerda</w:t>
      </w:r>
    </w:p>
    <w:p w:rsidR="009F3375" w:rsidRPr="00BC62F5" w:rsidRDefault="00115AAE" w:rsidP="00B335ED">
      <w:pPr>
        <w:jc w:val="center"/>
        <w:rPr>
          <w:sz w:val="24"/>
          <w:szCs w:val="24"/>
        </w:rPr>
      </w:pPr>
      <w:r w:rsidRPr="00BC62F5">
        <w:rPr>
          <w:bCs/>
          <w:i/>
          <w:sz w:val="24"/>
          <w:szCs w:val="24"/>
        </w:rPr>
        <w:t>Prefeito Municipal</w:t>
      </w:r>
    </w:p>
    <w:sectPr w:rsidR="009F3375" w:rsidRPr="00BC62F5" w:rsidSect="00D50029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75"/>
    <w:rsid w:val="00035DDF"/>
    <w:rsid w:val="00115AAE"/>
    <w:rsid w:val="00122751"/>
    <w:rsid w:val="00221066"/>
    <w:rsid w:val="00252925"/>
    <w:rsid w:val="002A4B22"/>
    <w:rsid w:val="00470B2B"/>
    <w:rsid w:val="00475F92"/>
    <w:rsid w:val="00492782"/>
    <w:rsid w:val="005760F3"/>
    <w:rsid w:val="005B699A"/>
    <w:rsid w:val="00671AA1"/>
    <w:rsid w:val="006C79FE"/>
    <w:rsid w:val="00707106"/>
    <w:rsid w:val="007B2DCC"/>
    <w:rsid w:val="00886A8E"/>
    <w:rsid w:val="0090765D"/>
    <w:rsid w:val="00963195"/>
    <w:rsid w:val="0099679C"/>
    <w:rsid w:val="009B1617"/>
    <w:rsid w:val="009F3375"/>
    <w:rsid w:val="00AC31F1"/>
    <w:rsid w:val="00B335ED"/>
    <w:rsid w:val="00BC62F5"/>
    <w:rsid w:val="00CA1B8A"/>
    <w:rsid w:val="00CC385C"/>
    <w:rsid w:val="00D50029"/>
    <w:rsid w:val="00D8518F"/>
    <w:rsid w:val="00DE1277"/>
    <w:rsid w:val="00DF7526"/>
    <w:rsid w:val="00E24131"/>
    <w:rsid w:val="00E3678C"/>
    <w:rsid w:val="00E6176E"/>
    <w:rsid w:val="00EC48E5"/>
    <w:rsid w:val="00F4700E"/>
    <w:rsid w:val="00F60AD9"/>
    <w:rsid w:val="00FA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BE163-F60F-40FB-ABCA-EB5DE48D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3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F3375"/>
    <w:pPr>
      <w:keepNext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link w:val="Ttulo2Char"/>
    <w:qFormat/>
    <w:rsid w:val="009F3375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9F3375"/>
    <w:pPr>
      <w:keepNext/>
      <w:jc w:val="both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F33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F337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9F337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9F3375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9F337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9F3375"/>
    <w:pPr>
      <w:ind w:left="2835"/>
      <w:jc w:val="both"/>
    </w:pPr>
    <w:rPr>
      <w:b/>
      <w:i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F3375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9F3375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9F337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4B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4B22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rsid w:val="005B699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9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3D872-96BB-43E8-90D7-C4CEB1C0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Recursos Humanos</cp:lastModifiedBy>
  <cp:revision>3</cp:revision>
  <cp:lastPrinted>2014-06-26T20:16:00Z</cp:lastPrinted>
  <dcterms:created xsi:type="dcterms:W3CDTF">2014-06-26T20:13:00Z</dcterms:created>
  <dcterms:modified xsi:type="dcterms:W3CDTF">2014-06-26T20:17:00Z</dcterms:modified>
</cp:coreProperties>
</file>