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8C" w:rsidRPr="0057544D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544D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C570A0">
        <w:rPr>
          <w:rFonts w:ascii="Times New Roman" w:hAnsi="Times New Roman" w:cs="Times New Roman"/>
          <w:b/>
          <w:sz w:val="30"/>
          <w:szCs w:val="30"/>
        </w:rPr>
        <w:t>1434</w:t>
      </w:r>
      <w:r w:rsidRPr="0057544D">
        <w:rPr>
          <w:rFonts w:ascii="Times New Roman" w:hAnsi="Times New Roman" w:cs="Times New Roman"/>
          <w:b/>
          <w:sz w:val="30"/>
          <w:szCs w:val="30"/>
        </w:rPr>
        <w:t>/2014</w:t>
      </w:r>
      <w:bookmarkStart w:id="0" w:name="_GoBack"/>
      <w:bookmarkEnd w:id="0"/>
    </w:p>
    <w:p w:rsidR="005F778C" w:rsidRPr="003A6153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3A6153" w:rsidP="00C570A0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>“DISPÕE SOBRE A ABERTURA DE CRÉDITO ADICIONAL ES</w:t>
      </w:r>
      <w:r>
        <w:rPr>
          <w:rFonts w:ascii="Times New Roman" w:hAnsi="Times New Roman" w:cs="Times New Roman"/>
          <w:b/>
          <w:sz w:val="24"/>
          <w:szCs w:val="24"/>
        </w:rPr>
        <w:t>PECIAL E DÁ OUTRAS PROVIDÊNCIAS</w:t>
      </w:r>
      <w:r w:rsidRPr="003A6153">
        <w:rPr>
          <w:rFonts w:ascii="Times New Roman" w:hAnsi="Times New Roman" w:cs="Times New Roman"/>
          <w:b/>
          <w:sz w:val="24"/>
          <w:szCs w:val="24"/>
        </w:rPr>
        <w:t>”</w:t>
      </w:r>
    </w:p>
    <w:p w:rsidR="005F778C" w:rsidRPr="003A6153" w:rsidRDefault="005F778C" w:rsidP="005F778C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5F778C" w:rsidRPr="003A6153" w:rsidRDefault="005F778C" w:rsidP="005F77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3A6153" w:rsidRDefault="005F778C" w:rsidP="005F77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>Art. 1º</w:t>
      </w:r>
      <w:r w:rsidRPr="003A6153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Diretrizes Orçamentárias, Lei n</w:t>
      </w:r>
      <w:r w:rsidR="0057544D">
        <w:rPr>
          <w:rFonts w:ascii="Times New Roman" w:hAnsi="Times New Roman" w:cs="Times New Roman"/>
          <w:sz w:val="24"/>
          <w:szCs w:val="24"/>
        </w:rPr>
        <w:t>.</w:t>
      </w:r>
      <w:r w:rsidRPr="003A6153">
        <w:rPr>
          <w:rFonts w:ascii="Times New Roman" w:hAnsi="Times New Roman" w:cs="Times New Roman"/>
          <w:sz w:val="24"/>
          <w:szCs w:val="24"/>
        </w:rPr>
        <w:t>º 1373/</w:t>
      </w:r>
      <w:r w:rsidR="0057544D">
        <w:rPr>
          <w:rFonts w:ascii="Times New Roman" w:hAnsi="Times New Roman" w:cs="Times New Roman"/>
          <w:sz w:val="24"/>
          <w:szCs w:val="24"/>
        </w:rPr>
        <w:t>20</w:t>
      </w:r>
      <w:r w:rsidRPr="003A6153">
        <w:rPr>
          <w:rFonts w:ascii="Times New Roman" w:hAnsi="Times New Roman" w:cs="Times New Roman"/>
          <w:sz w:val="24"/>
          <w:szCs w:val="24"/>
        </w:rPr>
        <w:t>13, fica o Poder Executivo Municipal autorizado a abrir</w:t>
      </w:r>
      <w:r w:rsidR="00932EAA">
        <w:rPr>
          <w:rFonts w:ascii="Times New Roman" w:hAnsi="Times New Roman" w:cs="Times New Roman"/>
          <w:sz w:val="24"/>
          <w:szCs w:val="24"/>
        </w:rPr>
        <w:t xml:space="preserve"> Crédito Adicional Especial no o</w:t>
      </w:r>
      <w:r w:rsidRPr="003A6153">
        <w:rPr>
          <w:rFonts w:ascii="Times New Roman" w:hAnsi="Times New Roman" w:cs="Times New Roman"/>
          <w:sz w:val="24"/>
          <w:szCs w:val="24"/>
        </w:rPr>
        <w:t xml:space="preserve">rçamento de 2014, no valor de </w:t>
      </w:r>
      <w:r w:rsidR="00932EAA">
        <w:rPr>
          <w:rFonts w:ascii="Times New Roman" w:hAnsi="Times New Roman" w:cs="Times New Roman"/>
          <w:sz w:val="24"/>
          <w:szCs w:val="24"/>
        </w:rPr>
        <w:t>R$</w:t>
      </w:r>
      <w:r w:rsidR="000D43F8">
        <w:rPr>
          <w:rFonts w:ascii="Times New Roman" w:hAnsi="Times New Roman" w:cs="Times New Roman"/>
          <w:sz w:val="24"/>
          <w:szCs w:val="24"/>
        </w:rPr>
        <w:t>299</w:t>
      </w:r>
      <w:r w:rsidR="00265C52">
        <w:rPr>
          <w:rFonts w:ascii="Times New Roman" w:hAnsi="Times New Roman" w:cs="Times New Roman"/>
          <w:sz w:val="24"/>
          <w:szCs w:val="24"/>
        </w:rPr>
        <w:t>.5</w:t>
      </w:r>
      <w:r w:rsidR="00800ACD">
        <w:rPr>
          <w:rFonts w:ascii="Times New Roman" w:hAnsi="Times New Roman" w:cs="Times New Roman"/>
          <w:sz w:val="24"/>
          <w:szCs w:val="24"/>
        </w:rPr>
        <w:t>53</w:t>
      </w:r>
      <w:r w:rsidR="00BA72E7">
        <w:rPr>
          <w:rFonts w:ascii="Times New Roman" w:hAnsi="Times New Roman" w:cs="Times New Roman"/>
          <w:sz w:val="24"/>
          <w:szCs w:val="24"/>
        </w:rPr>
        <w:t>,33 (duzentos e noventa e nove</w:t>
      </w:r>
      <w:r w:rsidR="00800ACD">
        <w:rPr>
          <w:rFonts w:ascii="Times New Roman" w:hAnsi="Times New Roman" w:cs="Times New Roman"/>
          <w:sz w:val="24"/>
          <w:szCs w:val="24"/>
        </w:rPr>
        <w:t xml:space="preserve"> mil,</w:t>
      </w:r>
      <w:r w:rsidR="00265C52">
        <w:rPr>
          <w:rFonts w:ascii="Times New Roman" w:hAnsi="Times New Roman" w:cs="Times New Roman"/>
          <w:sz w:val="24"/>
          <w:szCs w:val="24"/>
        </w:rPr>
        <w:t xml:space="preserve"> quinhen</w:t>
      </w:r>
      <w:r w:rsidR="00800ACD">
        <w:rPr>
          <w:rFonts w:ascii="Times New Roman" w:hAnsi="Times New Roman" w:cs="Times New Roman"/>
          <w:sz w:val="24"/>
          <w:szCs w:val="24"/>
        </w:rPr>
        <w:t xml:space="preserve">tos e cinqüenta e </w:t>
      </w:r>
      <w:r w:rsidR="005F7402">
        <w:rPr>
          <w:rFonts w:ascii="Times New Roman" w:hAnsi="Times New Roman" w:cs="Times New Roman"/>
          <w:sz w:val="24"/>
          <w:szCs w:val="24"/>
        </w:rPr>
        <w:t>três reais e trinta e três centavos</w:t>
      </w:r>
      <w:r w:rsidR="00042E47" w:rsidRPr="003A6153">
        <w:rPr>
          <w:rFonts w:ascii="Times New Roman" w:hAnsi="Times New Roman" w:cs="Times New Roman"/>
          <w:sz w:val="24"/>
          <w:szCs w:val="24"/>
        </w:rPr>
        <w:t>)</w:t>
      </w:r>
      <w:r w:rsidR="005F7402">
        <w:rPr>
          <w:rFonts w:ascii="Times New Roman" w:hAnsi="Times New Roman" w:cs="Times New Roman"/>
          <w:sz w:val="24"/>
          <w:szCs w:val="24"/>
        </w:rPr>
        <w:t xml:space="preserve"> </w:t>
      </w:r>
      <w:r w:rsidR="00042E47" w:rsidRPr="003A6153">
        <w:rPr>
          <w:rFonts w:ascii="Times New Roman" w:hAnsi="Times New Roman" w:cs="Times New Roman"/>
          <w:sz w:val="24"/>
          <w:szCs w:val="24"/>
        </w:rPr>
        <w:t xml:space="preserve">incluindo </w:t>
      </w:r>
      <w:r w:rsidRPr="003A6153">
        <w:rPr>
          <w:rFonts w:ascii="Times New Roman" w:hAnsi="Times New Roman" w:cs="Times New Roman"/>
          <w:sz w:val="24"/>
          <w:szCs w:val="24"/>
        </w:rPr>
        <w:t>as seguint</w:t>
      </w:r>
      <w:r w:rsidR="005F7402">
        <w:rPr>
          <w:rFonts w:ascii="Times New Roman" w:hAnsi="Times New Roman" w:cs="Times New Roman"/>
          <w:sz w:val="24"/>
          <w:szCs w:val="24"/>
        </w:rPr>
        <w:t>es dotações orçamentárias</w:t>
      </w:r>
      <w:r w:rsidRPr="003A6153">
        <w:rPr>
          <w:rFonts w:ascii="Times New Roman" w:hAnsi="Times New Roman" w:cs="Times New Roman"/>
          <w:sz w:val="24"/>
          <w:szCs w:val="24"/>
        </w:rPr>
        <w:t>:</w:t>
      </w:r>
    </w:p>
    <w:p w:rsidR="005F778C" w:rsidRPr="003A6153" w:rsidRDefault="005F778C" w:rsidP="00AF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778C" w:rsidRPr="003A6153" w:rsidRDefault="005F7402" w:rsidP="00575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02 05 10 301 0006 2.023</w:t>
      </w:r>
      <w:r w:rsidR="005F778C" w:rsidRPr="003A6153">
        <w:rPr>
          <w:rFonts w:ascii="Times New Roman" w:hAnsi="Times New Roman" w:cs="Times New Roman"/>
          <w:sz w:val="24"/>
          <w:szCs w:val="24"/>
        </w:rPr>
        <w:t xml:space="preserve"> – MAN</w:t>
      </w:r>
      <w:r>
        <w:rPr>
          <w:rFonts w:ascii="Times New Roman" w:hAnsi="Times New Roman" w:cs="Times New Roman"/>
          <w:sz w:val="24"/>
          <w:szCs w:val="24"/>
        </w:rPr>
        <w:t xml:space="preserve">UTENÇÃO DAS ATIVIDADES DO PSF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2"/>
        <w:gridCol w:w="5557"/>
        <w:gridCol w:w="992"/>
        <w:gridCol w:w="1276"/>
      </w:tblGrid>
      <w:tr w:rsidR="005F778C" w:rsidRPr="003A6153" w:rsidTr="003D1505">
        <w:tc>
          <w:tcPr>
            <w:tcW w:w="1072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557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76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5F7402" w:rsidRPr="003A6153" w:rsidTr="003D1505">
        <w:tc>
          <w:tcPr>
            <w:tcW w:w="1072" w:type="dxa"/>
            <w:vAlign w:val="center"/>
          </w:tcPr>
          <w:p w:rsidR="005F7402" w:rsidRPr="003A6153" w:rsidRDefault="005F7402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</w:t>
            </w:r>
            <w:r w:rsidR="003D1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57" w:type="dxa"/>
            <w:vAlign w:val="center"/>
          </w:tcPr>
          <w:p w:rsidR="005F7402" w:rsidRPr="003A6153" w:rsidRDefault="005F7402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Equipamento e Material Permanente</w:t>
            </w:r>
          </w:p>
        </w:tc>
        <w:tc>
          <w:tcPr>
            <w:tcW w:w="992" w:type="dxa"/>
            <w:vAlign w:val="center"/>
          </w:tcPr>
          <w:p w:rsidR="005F7402" w:rsidRPr="003A6153" w:rsidRDefault="005F7402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PSF</w:t>
            </w:r>
          </w:p>
        </w:tc>
        <w:tc>
          <w:tcPr>
            <w:tcW w:w="1276" w:type="dxa"/>
            <w:vAlign w:val="center"/>
          </w:tcPr>
          <w:p w:rsidR="005F7402" w:rsidRPr="003A6153" w:rsidRDefault="005F7402" w:rsidP="005F7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5F778C" w:rsidRPr="003A6153" w:rsidTr="003D1505">
        <w:tc>
          <w:tcPr>
            <w:tcW w:w="1072" w:type="dxa"/>
            <w:vAlign w:val="center"/>
          </w:tcPr>
          <w:p w:rsidR="005F778C" w:rsidRPr="003A6153" w:rsidRDefault="005F778C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="003D1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7" w:type="dxa"/>
            <w:vAlign w:val="center"/>
          </w:tcPr>
          <w:p w:rsidR="005F778C" w:rsidRPr="003A6153" w:rsidRDefault="005F778C" w:rsidP="005F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7402">
              <w:rPr>
                <w:rFonts w:ascii="Times New Roman" w:hAnsi="Times New Roman" w:cs="Times New Roman"/>
                <w:sz w:val="24"/>
                <w:szCs w:val="24"/>
              </w:rPr>
              <w:t>aterial de Consumo</w:t>
            </w:r>
          </w:p>
        </w:tc>
        <w:tc>
          <w:tcPr>
            <w:tcW w:w="992" w:type="dxa"/>
            <w:vAlign w:val="center"/>
          </w:tcPr>
          <w:p w:rsidR="005F778C" w:rsidRPr="003A6153" w:rsidRDefault="005F7402" w:rsidP="00CE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PSF</w:t>
            </w:r>
          </w:p>
        </w:tc>
        <w:tc>
          <w:tcPr>
            <w:tcW w:w="1276" w:type="dxa"/>
            <w:vAlign w:val="center"/>
          </w:tcPr>
          <w:p w:rsidR="005F778C" w:rsidRPr="003A6153" w:rsidRDefault="005F7402" w:rsidP="005F74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13.853,33</w:t>
            </w:r>
          </w:p>
        </w:tc>
      </w:tr>
    </w:tbl>
    <w:p w:rsidR="005F778C" w:rsidRDefault="005F778C" w:rsidP="00AF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429" w:rsidRPr="003A6153" w:rsidRDefault="00515429" w:rsidP="0051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02 05 10 122 0022 2.015</w:t>
      </w:r>
      <w:r w:rsidRPr="003A6153">
        <w:rPr>
          <w:rFonts w:ascii="Times New Roman" w:hAnsi="Times New Roman" w:cs="Times New Roman"/>
          <w:sz w:val="24"/>
          <w:szCs w:val="24"/>
        </w:rPr>
        <w:t xml:space="preserve"> – MAN</w:t>
      </w:r>
      <w:r>
        <w:rPr>
          <w:rFonts w:ascii="Times New Roman" w:hAnsi="Times New Roman" w:cs="Times New Roman"/>
          <w:sz w:val="24"/>
          <w:szCs w:val="24"/>
        </w:rPr>
        <w:t xml:space="preserve">UTENÇÃO DAS ATIVIDADES DO FMS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2"/>
        <w:gridCol w:w="5557"/>
        <w:gridCol w:w="992"/>
        <w:gridCol w:w="1276"/>
      </w:tblGrid>
      <w:tr w:rsidR="00515429" w:rsidRPr="003A6153" w:rsidTr="00515429">
        <w:tc>
          <w:tcPr>
            <w:tcW w:w="1072" w:type="dxa"/>
            <w:vAlign w:val="center"/>
          </w:tcPr>
          <w:p w:rsidR="00515429" w:rsidRPr="003A6153" w:rsidRDefault="00515429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557" w:type="dxa"/>
            <w:vAlign w:val="center"/>
          </w:tcPr>
          <w:p w:rsidR="00515429" w:rsidRPr="003A6153" w:rsidRDefault="00515429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5429" w:rsidRPr="003A6153" w:rsidRDefault="00515429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76" w:type="dxa"/>
            <w:vAlign w:val="center"/>
          </w:tcPr>
          <w:p w:rsidR="00515429" w:rsidRPr="003A6153" w:rsidRDefault="00515429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515429" w:rsidRPr="003A6153" w:rsidTr="00515429">
        <w:tc>
          <w:tcPr>
            <w:tcW w:w="1072" w:type="dxa"/>
            <w:vAlign w:val="center"/>
          </w:tcPr>
          <w:p w:rsidR="00515429" w:rsidRPr="003A6153" w:rsidRDefault="00515429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3390.34</w:t>
            </w:r>
          </w:p>
        </w:tc>
        <w:tc>
          <w:tcPr>
            <w:tcW w:w="5557" w:type="dxa"/>
            <w:vAlign w:val="center"/>
          </w:tcPr>
          <w:p w:rsidR="00515429" w:rsidRPr="003A6153" w:rsidRDefault="00515429" w:rsidP="0051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Outras Desp. Pessoal Desp. Pessoal Dec. Cont.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515429" w:rsidRPr="003A6153" w:rsidRDefault="00515429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PSF</w:t>
            </w:r>
          </w:p>
        </w:tc>
        <w:tc>
          <w:tcPr>
            <w:tcW w:w="1276" w:type="dxa"/>
            <w:vAlign w:val="center"/>
          </w:tcPr>
          <w:p w:rsidR="00515429" w:rsidRPr="003A6153" w:rsidRDefault="000D43F8" w:rsidP="005154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</w:tbl>
    <w:p w:rsidR="00515429" w:rsidRDefault="00515429" w:rsidP="0051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05" w:rsidRPr="003A6153" w:rsidRDefault="003D1505" w:rsidP="003D1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 </w:t>
      </w:r>
      <w:r w:rsidR="00682F57">
        <w:rPr>
          <w:rFonts w:ascii="Times New Roman" w:hAnsi="Times New Roman" w:cs="Times New Roman"/>
          <w:sz w:val="24"/>
          <w:szCs w:val="24"/>
        </w:rPr>
        <w:t xml:space="preserve">09 20 606 0016 1.020 -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2"/>
        <w:gridCol w:w="5557"/>
        <w:gridCol w:w="992"/>
        <w:gridCol w:w="1296"/>
      </w:tblGrid>
      <w:tr w:rsidR="003D1505" w:rsidRPr="003A6153" w:rsidTr="00265C52">
        <w:tc>
          <w:tcPr>
            <w:tcW w:w="1072" w:type="dxa"/>
            <w:vAlign w:val="center"/>
          </w:tcPr>
          <w:p w:rsidR="003D1505" w:rsidRPr="003A6153" w:rsidRDefault="003D1505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557" w:type="dxa"/>
            <w:vAlign w:val="center"/>
          </w:tcPr>
          <w:p w:rsidR="003D1505" w:rsidRPr="003A6153" w:rsidRDefault="003D1505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D1505" w:rsidRPr="003A6153" w:rsidRDefault="003D1505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296" w:type="dxa"/>
            <w:vAlign w:val="center"/>
          </w:tcPr>
          <w:p w:rsidR="003D1505" w:rsidRPr="003A6153" w:rsidRDefault="003D1505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265C52" w:rsidRPr="003A6153" w:rsidTr="00265C52">
        <w:tc>
          <w:tcPr>
            <w:tcW w:w="107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4490.52</w:t>
            </w:r>
          </w:p>
        </w:tc>
        <w:tc>
          <w:tcPr>
            <w:tcW w:w="5557" w:type="dxa"/>
            <w:vAlign w:val="center"/>
          </w:tcPr>
          <w:p w:rsidR="00265C52" w:rsidRPr="003A6153" w:rsidRDefault="00265C52" w:rsidP="0051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Equipamento e Material Permanente</w:t>
            </w:r>
          </w:p>
        </w:tc>
        <w:tc>
          <w:tcPr>
            <w:tcW w:w="99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65C52" w:rsidRPr="003A6153" w:rsidRDefault="00265C52" w:rsidP="005154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265C52" w:rsidRPr="003A6153" w:rsidTr="00265C52">
        <w:tc>
          <w:tcPr>
            <w:tcW w:w="107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3390.32</w:t>
            </w:r>
          </w:p>
        </w:tc>
        <w:tc>
          <w:tcPr>
            <w:tcW w:w="5557" w:type="dxa"/>
            <w:vAlign w:val="center"/>
          </w:tcPr>
          <w:p w:rsidR="00265C52" w:rsidRPr="003A6153" w:rsidRDefault="00265C52" w:rsidP="0051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Material, Bem ou Serviço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Distrib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Gratuita</w:t>
            </w:r>
          </w:p>
        </w:tc>
        <w:tc>
          <w:tcPr>
            <w:tcW w:w="99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65C52" w:rsidRPr="003A6153" w:rsidRDefault="00265C52" w:rsidP="005154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134.500,00</w:t>
            </w:r>
          </w:p>
        </w:tc>
      </w:tr>
      <w:tr w:rsidR="00265C52" w:rsidRPr="003A6153" w:rsidTr="00265C52">
        <w:tc>
          <w:tcPr>
            <w:tcW w:w="107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7" w:type="dxa"/>
            <w:vAlign w:val="center"/>
          </w:tcPr>
          <w:p w:rsidR="00265C52" w:rsidRPr="003A6153" w:rsidRDefault="00265C52" w:rsidP="0051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aterial de Consumo</w:t>
            </w:r>
          </w:p>
        </w:tc>
        <w:tc>
          <w:tcPr>
            <w:tcW w:w="992" w:type="dxa"/>
            <w:vAlign w:val="center"/>
          </w:tcPr>
          <w:p w:rsidR="00265C52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65C52" w:rsidRDefault="00265C52" w:rsidP="005154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65C52" w:rsidRPr="003A6153" w:rsidTr="00265C52">
        <w:tc>
          <w:tcPr>
            <w:tcW w:w="107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3390.36</w:t>
            </w:r>
          </w:p>
        </w:tc>
        <w:tc>
          <w:tcPr>
            <w:tcW w:w="5557" w:type="dxa"/>
            <w:vAlign w:val="center"/>
          </w:tcPr>
          <w:p w:rsidR="00265C52" w:rsidRPr="003A6153" w:rsidRDefault="00265C52" w:rsidP="0051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992" w:type="dxa"/>
            <w:vAlign w:val="center"/>
          </w:tcPr>
          <w:p w:rsidR="00265C52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65C52" w:rsidRDefault="00265C52" w:rsidP="003D1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21.000,00</w:t>
            </w:r>
          </w:p>
        </w:tc>
      </w:tr>
      <w:tr w:rsidR="00265C52" w:rsidRPr="003A6153" w:rsidTr="00265C52">
        <w:tc>
          <w:tcPr>
            <w:tcW w:w="107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5557" w:type="dxa"/>
            <w:vAlign w:val="center"/>
          </w:tcPr>
          <w:p w:rsidR="00265C52" w:rsidRPr="003A6153" w:rsidRDefault="00265C52" w:rsidP="00515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992" w:type="dxa"/>
            <w:vAlign w:val="center"/>
          </w:tcPr>
          <w:p w:rsidR="00265C52" w:rsidRPr="003A6153" w:rsidRDefault="00265C52" w:rsidP="0051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265C52" w:rsidRPr="003A6153" w:rsidRDefault="00265C52" w:rsidP="005154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</w:tbl>
    <w:p w:rsidR="003D1505" w:rsidRDefault="003D1505" w:rsidP="00AF47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51B" w:rsidRPr="003A6153" w:rsidRDefault="005B6820" w:rsidP="005B682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6820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C52585" w:rsidRPr="003A6153">
        <w:rPr>
          <w:rFonts w:ascii="Times New Roman" w:hAnsi="Times New Roman" w:cs="Times New Roman"/>
          <w:sz w:val="24"/>
          <w:szCs w:val="24"/>
        </w:rPr>
        <w:t>–</w:t>
      </w:r>
      <w:r w:rsidRPr="005B6820">
        <w:rPr>
          <w:rFonts w:ascii="Times New Roman" w:hAnsi="Times New Roman" w:cs="Times New Roman"/>
          <w:sz w:val="24"/>
          <w:szCs w:val="24"/>
        </w:rPr>
        <w:t xml:space="preserve"> A fonte de recurso a ser usado para abertura do referido Crédito Especial de que trata o art</w:t>
      </w:r>
      <w:r>
        <w:rPr>
          <w:rFonts w:ascii="Times New Roman" w:hAnsi="Times New Roman" w:cs="Times New Roman"/>
          <w:sz w:val="24"/>
          <w:szCs w:val="24"/>
        </w:rPr>
        <w:t>igo 1º da presente lei será por</w:t>
      </w:r>
      <w:r w:rsidRPr="005B6820">
        <w:rPr>
          <w:rFonts w:ascii="Times New Roman" w:hAnsi="Times New Roman" w:cs="Times New Roman"/>
          <w:sz w:val="24"/>
          <w:szCs w:val="24"/>
        </w:rPr>
        <w:t xml:space="preserve"> tendência ao excesso de arrecadação.</w:t>
      </w:r>
    </w:p>
    <w:p w:rsidR="0068541D" w:rsidRPr="003A6153" w:rsidRDefault="0068541D" w:rsidP="00575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3A6153">
        <w:rPr>
          <w:rFonts w:ascii="Times New Roman" w:hAnsi="Times New Roman" w:cs="Times New Roman"/>
          <w:sz w:val="24"/>
          <w:szCs w:val="24"/>
        </w:rPr>
        <w:t>– Esta Lei entra em vigor na data de sua publicação.</w:t>
      </w:r>
    </w:p>
    <w:p w:rsidR="0068541D" w:rsidRPr="003A6153" w:rsidRDefault="0068541D" w:rsidP="00575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8541D" w:rsidRPr="003A6153" w:rsidRDefault="0068541D" w:rsidP="0057544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b/>
          <w:sz w:val="24"/>
          <w:szCs w:val="24"/>
        </w:rPr>
        <w:t>Art. 4º</w:t>
      </w:r>
      <w:r w:rsidRPr="003A6153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57544D" w:rsidRDefault="0057544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41D" w:rsidRPr="003A6153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153">
        <w:rPr>
          <w:rFonts w:ascii="Times New Roman" w:hAnsi="Times New Roman" w:cs="Times New Roman"/>
          <w:sz w:val="24"/>
          <w:szCs w:val="24"/>
        </w:rPr>
        <w:t xml:space="preserve">Moema/MG, </w:t>
      </w:r>
      <w:r w:rsidR="00C570A0">
        <w:rPr>
          <w:rFonts w:ascii="Times New Roman" w:hAnsi="Times New Roman" w:cs="Times New Roman"/>
          <w:sz w:val="24"/>
          <w:szCs w:val="24"/>
        </w:rPr>
        <w:t>13</w:t>
      </w:r>
      <w:r w:rsidRPr="003A6153">
        <w:rPr>
          <w:rFonts w:ascii="Times New Roman" w:hAnsi="Times New Roman" w:cs="Times New Roman"/>
          <w:sz w:val="24"/>
          <w:szCs w:val="24"/>
        </w:rPr>
        <w:t xml:space="preserve"> de </w:t>
      </w:r>
      <w:r w:rsidR="00C570A0">
        <w:rPr>
          <w:rFonts w:ascii="Times New Roman" w:hAnsi="Times New Roman" w:cs="Times New Roman"/>
          <w:sz w:val="24"/>
          <w:szCs w:val="24"/>
        </w:rPr>
        <w:t>maio</w:t>
      </w:r>
      <w:r w:rsidRPr="003A6153">
        <w:rPr>
          <w:rFonts w:ascii="Times New Roman" w:hAnsi="Times New Roman" w:cs="Times New Roman"/>
          <w:sz w:val="24"/>
          <w:szCs w:val="24"/>
        </w:rPr>
        <w:t xml:space="preserve"> de 2014</w:t>
      </w:r>
      <w:r w:rsidR="00CE2BA7">
        <w:rPr>
          <w:rFonts w:ascii="Times New Roman" w:hAnsi="Times New Roman" w:cs="Times New Roman"/>
          <w:sz w:val="24"/>
          <w:szCs w:val="24"/>
        </w:rPr>
        <w:t>.</w:t>
      </w:r>
    </w:p>
    <w:p w:rsidR="0068541D" w:rsidRPr="003A6153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41D" w:rsidRDefault="0068541D" w:rsidP="007D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85" w:rsidRPr="003A6153" w:rsidRDefault="00C52585" w:rsidP="007D0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41D" w:rsidRPr="00932EAA" w:rsidRDefault="0068541D" w:rsidP="006854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2EAA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4C577D" w:rsidRPr="003A6153" w:rsidRDefault="0068541D" w:rsidP="00497E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AA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4C577D" w:rsidRPr="003A6153" w:rsidSect="00C52585">
      <w:pgSz w:w="11906" w:h="16838" w:code="9"/>
      <w:pgMar w:top="2835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02"/>
    <w:rsid w:val="000142B5"/>
    <w:rsid w:val="00042E47"/>
    <w:rsid w:val="00085494"/>
    <w:rsid w:val="00092748"/>
    <w:rsid w:val="000D43F8"/>
    <w:rsid w:val="001B64A0"/>
    <w:rsid w:val="001E3A5B"/>
    <w:rsid w:val="00265C52"/>
    <w:rsid w:val="0028056B"/>
    <w:rsid w:val="002A5E12"/>
    <w:rsid w:val="002B451B"/>
    <w:rsid w:val="002B7592"/>
    <w:rsid w:val="002D15A9"/>
    <w:rsid w:val="003707CE"/>
    <w:rsid w:val="003A6153"/>
    <w:rsid w:val="003D1505"/>
    <w:rsid w:val="003D52F9"/>
    <w:rsid w:val="003F1055"/>
    <w:rsid w:val="003F300D"/>
    <w:rsid w:val="00497EA0"/>
    <w:rsid w:val="004B047C"/>
    <w:rsid w:val="004B4ECA"/>
    <w:rsid w:val="004C577D"/>
    <w:rsid w:val="004F2605"/>
    <w:rsid w:val="00515429"/>
    <w:rsid w:val="00537EFB"/>
    <w:rsid w:val="00546390"/>
    <w:rsid w:val="0057544D"/>
    <w:rsid w:val="005A6E5C"/>
    <w:rsid w:val="005B6820"/>
    <w:rsid w:val="005C74D0"/>
    <w:rsid w:val="005D63AD"/>
    <w:rsid w:val="005F7402"/>
    <w:rsid w:val="005F778C"/>
    <w:rsid w:val="00632D21"/>
    <w:rsid w:val="00666A05"/>
    <w:rsid w:val="00675640"/>
    <w:rsid w:val="00682F57"/>
    <w:rsid w:val="0068541D"/>
    <w:rsid w:val="00704E8D"/>
    <w:rsid w:val="00753147"/>
    <w:rsid w:val="007D011A"/>
    <w:rsid w:val="007D2AB8"/>
    <w:rsid w:val="00800ACD"/>
    <w:rsid w:val="00845FA8"/>
    <w:rsid w:val="008C1A26"/>
    <w:rsid w:val="008E4892"/>
    <w:rsid w:val="00932EAA"/>
    <w:rsid w:val="00990B91"/>
    <w:rsid w:val="009F1EAE"/>
    <w:rsid w:val="00A05C81"/>
    <w:rsid w:val="00A71F89"/>
    <w:rsid w:val="00A96E68"/>
    <w:rsid w:val="00AF4702"/>
    <w:rsid w:val="00BA1A89"/>
    <w:rsid w:val="00BA72E7"/>
    <w:rsid w:val="00BD1DD5"/>
    <w:rsid w:val="00C52585"/>
    <w:rsid w:val="00C570A0"/>
    <w:rsid w:val="00C82500"/>
    <w:rsid w:val="00CA2931"/>
    <w:rsid w:val="00CE2BA7"/>
    <w:rsid w:val="00D14CB2"/>
    <w:rsid w:val="00D1581C"/>
    <w:rsid w:val="00D341CA"/>
    <w:rsid w:val="00D400FC"/>
    <w:rsid w:val="00E26C26"/>
    <w:rsid w:val="00EA45CE"/>
    <w:rsid w:val="00EC36BE"/>
    <w:rsid w:val="00ED15AD"/>
    <w:rsid w:val="00EF7359"/>
    <w:rsid w:val="00F154EF"/>
    <w:rsid w:val="00F3654A"/>
    <w:rsid w:val="00FF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1B0A4-5918-4CFF-BB52-47D896F9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4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BD2A-F32A-4F24-BF74-CBF23DE6C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Ihanny</dc:creator>
  <cp:lastModifiedBy>Recursos Humanos</cp:lastModifiedBy>
  <cp:revision>3</cp:revision>
  <cp:lastPrinted>2014-04-04T13:58:00Z</cp:lastPrinted>
  <dcterms:created xsi:type="dcterms:W3CDTF">2014-05-16T17:54:00Z</dcterms:created>
  <dcterms:modified xsi:type="dcterms:W3CDTF">2014-05-16T17:55:00Z</dcterms:modified>
</cp:coreProperties>
</file>