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CF" w:rsidRPr="009C68F5" w:rsidRDefault="00C95724" w:rsidP="001D59CC">
      <w:pPr>
        <w:jc w:val="center"/>
        <w:rPr>
          <w:b/>
          <w:bCs/>
          <w:caps/>
          <w:sz w:val="30"/>
          <w:szCs w:val="30"/>
          <w:lang w:val="pt-BR"/>
        </w:rPr>
      </w:pPr>
      <w:r w:rsidRPr="009C68F5">
        <w:rPr>
          <w:b/>
          <w:bCs/>
          <w:caps/>
          <w:sz w:val="30"/>
          <w:szCs w:val="30"/>
        </w:rPr>
        <w:t>Lei n</w:t>
      </w:r>
      <w:bookmarkStart w:id="0" w:name="_GoBack"/>
      <w:bookmarkEnd w:id="0"/>
      <w:r w:rsidRPr="009C68F5">
        <w:rPr>
          <w:b/>
          <w:bCs/>
          <w:caps/>
          <w:sz w:val="30"/>
          <w:szCs w:val="30"/>
        </w:rPr>
        <w:t xml:space="preserve">.º </w:t>
      </w:r>
      <w:r w:rsidR="00387B98">
        <w:rPr>
          <w:b/>
          <w:bCs/>
          <w:caps/>
          <w:sz w:val="30"/>
          <w:szCs w:val="30"/>
        </w:rPr>
        <w:t>1417</w:t>
      </w:r>
      <w:r w:rsidR="002428CF" w:rsidRPr="009C68F5">
        <w:rPr>
          <w:b/>
          <w:bCs/>
          <w:caps/>
          <w:sz w:val="30"/>
          <w:szCs w:val="30"/>
        </w:rPr>
        <w:t>/2014</w:t>
      </w:r>
    </w:p>
    <w:p w:rsidR="00BF70F1" w:rsidRPr="009C68F5" w:rsidRDefault="00BF70F1" w:rsidP="001D59CC">
      <w:pPr>
        <w:jc w:val="both"/>
      </w:pPr>
    </w:p>
    <w:p w:rsidR="009C68F5" w:rsidRDefault="009C68F5" w:rsidP="001D59CC">
      <w:pPr>
        <w:ind w:left="3119"/>
        <w:jc w:val="both"/>
        <w:rPr>
          <w:b/>
        </w:rPr>
      </w:pPr>
    </w:p>
    <w:p w:rsidR="00C95724" w:rsidRPr="00EF5E2A" w:rsidRDefault="00BF70F1" w:rsidP="001D59CC">
      <w:pPr>
        <w:ind w:left="3360"/>
        <w:jc w:val="both"/>
        <w:rPr>
          <w:b/>
        </w:rPr>
      </w:pPr>
      <w:r w:rsidRPr="00EF5E2A">
        <w:rPr>
          <w:b/>
        </w:rPr>
        <w:t>“</w:t>
      </w:r>
      <w:r w:rsidR="00387B98" w:rsidRPr="00EF5E2A">
        <w:rPr>
          <w:b/>
          <w:bCs/>
        </w:rPr>
        <w:t>AU</w:t>
      </w:r>
      <w:r w:rsidR="001D59CC">
        <w:rPr>
          <w:b/>
          <w:bCs/>
        </w:rPr>
        <w:t>TORIZA A CRIAÇÃO DA OUVIDORIA PÚ</w:t>
      </w:r>
      <w:r w:rsidR="00387B98" w:rsidRPr="00EF5E2A">
        <w:rPr>
          <w:b/>
          <w:bCs/>
        </w:rPr>
        <w:t>BLICA MUNICIPAL DE MOEMA/MG E DÁ OUTRAS PROVIDENCIAS</w:t>
      </w:r>
      <w:r w:rsidR="00C95724" w:rsidRPr="00EF5E2A">
        <w:rPr>
          <w:b/>
        </w:rPr>
        <w:t>.”</w:t>
      </w:r>
    </w:p>
    <w:p w:rsidR="009C68F5" w:rsidRPr="009C68F5" w:rsidRDefault="009C68F5" w:rsidP="001D59CC">
      <w:pPr>
        <w:ind w:left="3119"/>
        <w:jc w:val="both"/>
        <w:rPr>
          <w:b/>
        </w:rPr>
      </w:pPr>
    </w:p>
    <w:p w:rsidR="00BF70F1" w:rsidRPr="009C68F5" w:rsidRDefault="00BF70F1" w:rsidP="001D59CC">
      <w:pPr>
        <w:ind w:left="3119"/>
        <w:jc w:val="both"/>
      </w:pPr>
    </w:p>
    <w:p w:rsidR="002428CF" w:rsidRPr="009C68F5" w:rsidRDefault="002428CF" w:rsidP="001D59CC">
      <w:pPr>
        <w:ind w:firstLine="1134"/>
        <w:jc w:val="both"/>
        <w:rPr>
          <w:lang w:val="pt-BR"/>
        </w:rPr>
      </w:pPr>
      <w:r w:rsidRPr="009C68F5">
        <w:t>O povo do Município de Moema/MG, por seus representantes legais aprovou, e eu, Prefeito Municipal sanciono a seguinte Lei:</w:t>
      </w:r>
    </w:p>
    <w:p w:rsidR="003E5E43" w:rsidRPr="009C68F5" w:rsidRDefault="003E5E43" w:rsidP="001D59CC">
      <w:pPr>
        <w:ind w:firstLine="1134"/>
        <w:jc w:val="both"/>
      </w:pPr>
    </w:p>
    <w:p w:rsidR="00387B98" w:rsidRPr="00B46400" w:rsidRDefault="00387B98" w:rsidP="001D59CC">
      <w:pPr>
        <w:pStyle w:val="Recuodecorpodetexto3"/>
        <w:spacing w:after="0"/>
        <w:ind w:left="0" w:firstLine="1134"/>
        <w:jc w:val="both"/>
        <w:rPr>
          <w:bCs/>
          <w:sz w:val="24"/>
          <w:szCs w:val="24"/>
        </w:rPr>
      </w:pPr>
      <w:r w:rsidRPr="00EF5E2A">
        <w:rPr>
          <w:b/>
          <w:bCs/>
          <w:sz w:val="24"/>
          <w:szCs w:val="24"/>
        </w:rPr>
        <w:t>Art. 1° -</w:t>
      </w:r>
      <w:r w:rsidRPr="00B46400">
        <w:rPr>
          <w:bCs/>
          <w:sz w:val="24"/>
          <w:szCs w:val="24"/>
        </w:rPr>
        <w:t xml:space="preserve"> Fica o Chefe do Poder Executivo Municipal, autorizado a criar a OUVIDORIA MUNICIPAL DO MUNICIPIO DE MOEMA, a qual será um órgão de caráter definitivo e administrativo, subordinada diretamente ao gabinete do Prefeito, tendo como principal finalidade, promover um elo de ligação entre a população e o Poder Público Municipal.</w:t>
      </w:r>
    </w:p>
    <w:p w:rsidR="00387B98" w:rsidRPr="00B46400" w:rsidRDefault="00387B98" w:rsidP="001D59CC">
      <w:pPr>
        <w:pStyle w:val="Recuodecorpodetexto3"/>
        <w:spacing w:after="0"/>
        <w:ind w:left="0" w:firstLine="1134"/>
        <w:jc w:val="both"/>
        <w:rPr>
          <w:bCs/>
          <w:sz w:val="24"/>
          <w:szCs w:val="24"/>
        </w:rPr>
      </w:pPr>
      <w:r w:rsidRPr="00EF5E2A">
        <w:rPr>
          <w:b/>
          <w:bCs/>
          <w:sz w:val="24"/>
          <w:szCs w:val="24"/>
        </w:rPr>
        <w:t>Parágrafo Único -</w:t>
      </w:r>
      <w:r w:rsidRPr="00B46400">
        <w:rPr>
          <w:bCs/>
          <w:sz w:val="24"/>
          <w:szCs w:val="24"/>
        </w:rPr>
        <w:t xml:space="preserve"> A Ouvidoria Municipal terá como objetivo coletar denúncias, reclamações, sugestões, elogios e demais opiniões da população quanto aos serviços prestados pela Prefeitura Municipal, abrangendo toda a Administração Pública, direta e indiretamente.</w:t>
      </w:r>
    </w:p>
    <w:p w:rsidR="00387B98" w:rsidRPr="00B46400" w:rsidRDefault="00387B98" w:rsidP="001D59CC">
      <w:pPr>
        <w:ind w:firstLine="1134"/>
        <w:jc w:val="both"/>
        <w:rPr>
          <w:bCs/>
        </w:rPr>
      </w:pPr>
    </w:p>
    <w:p w:rsidR="00387B98" w:rsidRPr="00B46400" w:rsidRDefault="00387B98" w:rsidP="001D59CC">
      <w:pPr>
        <w:pStyle w:val="Recuodecorpodetexto2"/>
        <w:spacing w:after="0" w:line="240" w:lineRule="auto"/>
        <w:ind w:left="0" w:firstLine="1134"/>
        <w:jc w:val="both"/>
        <w:rPr>
          <w:bCs/>
          <w:lang w:val="pt-BR"/>
        </w:rPr>
      </w:pPr>
      <w:r w:rsidRPr="00EF5E2A">
        <w:rPr>
          <w:b/>
          <w:bCs/>
          <w:lang w:val="pt-BR"/>
        </w:rPr>
        <w:t>Art. 2° -</w:t>
      </w:r>
      <w:r w:rsidRPr="00B46400">
        <w:rPr>
          <w:bCs/>
          <w:lang w:val="pt-BR"/>
        </w:rPr>
        <w:t xml:space="preserve"> Para dar cumprimento na realização destes trabalhos, o Chefe do Poder Executivo Municipal nomeará uma Comissão Especial de Ouvidoria Municipal, composta de no mínimo 03 (</w:t>
      </w:r>
      <w:r w:rsidR="00696208">
        <w:rPr>
          <w:bCs/>
          <w:lang w:val="pt-BR"/>
        </w:rPr>
        <w:t>trê</w:t>
      </w:r>
      <w:r w:rsidR="00696208" w:rsidRPr="00B46400">
        <w:rPr>
          <w:bCs/>
          <w:lang w:val="pt-BR"/>
        </w:rPr>
        <w:t>s</w:t>
      </w:r>
      <w:r w:rsidRPr="00B46400">
        <w:rPr>
          <w:bCs/>
          <w:lang w:val="pt-BR"/>
        </w:rPr>
        <w:t>) membros, todos de sua confiança, os quais irão proceder a coleta, apuração, fiscalização e a emissão do relatório mensal que será dirigido diretamente ao Chefe do Poder Executivo Municipal.</w:t>
      </w:r>
    </w:p>
    <w:p w:rsidR="00387B98" w:rsidRPr="00B46400" w:rsidRDefault="00387B98" w:rsidP="001D59CC">
      <w:pPr>
        <w:pStyle w:val="Recuodecorpodetexto2"/>
        <w:spacing w:after="0" w:line="240" w:lineRule="auto"/>
        <w:ind w:left="0" w:firstLine="1134"/>
        <w:jc w:val="both"/>
        <w:rPr>
          <w:bCs/>
          <w:lang w:val="pt-BR"/>
        </w:rPr>
      </w:pPr>
      <w:r w:rsidRPr="00EF5E2A">
        <w:rPr>
          <w:b/>
          <w:bCs/>
          <w:lang w:val="pt-BR"/>
        </w:rPr>
        <w:t>Parágrafo 1° -</w:t>
      </w:r>
      <w:r w:rsidRPr="00B46400">
        <w:rPr>
          <w:bCs/>
          <w:lang w:val="pt-BR"/>
        </w:rPr>
        <w:t xml:space="preserve"> A Comissão Especial de Ouvidoria Municipal não será remunerada para executar os trabalhos pertinentes e a mesma será nomeada para um período de 12 (doze) meses, podendo ser reconduzida por igual período a critério do Chefe do Poder Executivo Municipal.</w:t>
      </w:r>
    </w:p>
    <w:p w:rsidR="00387B98" w:rsidRPr="00B46400" w:rsidRDefault="00387B98" w:rsidP="001D59CC">
      <w:pPr>
        <w:pStyle w:val="Recuodecorpodetexto2"/>
        <w:spacing w:after="0" w:line="240" w:lineRule="auto"/>
        <w:ind w:left="0" w:firstLine="1134"/>
        <w:jc w:val="both"/>
        <w:rPr>
          <w:bCs/>
          <w:lang w:val="pt-BR"/>
        </w:rPr>
      </w:pPr>
      <w:r w:rsidRPr="00EF5E2A">
        <w:rPr>
          <w:b/>
          <w:bCs/>
          <w:lang w:val="pt-BR"/>
        </w:rPr>
        <w:t>Parágrafo 2° -</w:t>
      </w:r>
      <w:r w:rsidRPr="00B46400">
        <w:rPr>
          <w:bCs/>
          <w:lang w:val="pt-BR"/>
        </w:rPr>
        <w:t xml:space="preserve"> A Comissão Especial de Ouvidoria Municipal, além de suas atribuições conferidas neste artigo, deverão proceder a divulgação dos locais onde serão instaladas as urnas receptoras, bem como providenciar todo o material necessário para a participação da população.</w:t>
      </w:r>
    </w:p>
    <w:p w:rsidR="00387B98" w:rsidRPr="00B46400" w:rsidRDefault="00387B98" w:rsidP="001D59CC">
      <w:pPr>
        <w:ind w:firstLine="1134"/>
        <w:jc w:val="both"/>
        <w:rPr>
          <w:bCs/>
        </w:rPr>
      </w:pPr>
    </w:p>
    <w:p w:rsidR="00387B98" w:rsidRPr="00B46400" w:rsidRDefault="00387B98" w:rsidP="001D59CC">
      <w:pPr>
        <w:pStyle w:val="Recuodecorpodetexto3"/>
        <w:spacing w:after="0"/>
        <w:ind w:left="0" w:firstLine="1134"/>
        <w:jc w:val="both"/>
        <w:rPr>
          <w:bCs/>
          <w:sz w:val="24"/>
          <w:szCs w:val="24"/>
        </w:rPr>
      </w:pPr>
      <w:r w:rsidRPr="00EF5E2A">
        <w:rPr>
          <w:b/>
          <w:bCs/>
          <w:sz w:val="24"/>
          <w:szCs w:val="24"/>
        </w:rPr>
        <w:t xml:space="preserve">Art. 3° - </w:t>
      </w:r>
      <w:r w:rsidRPr="00B46400">
        <w:rPr>
          <w:bCs/>
          <w:sz w:val="24"/>
          <w:szCs w:val="24"/>
        </w:rPr>
        <w:t xml:space="preserve">Todo e qualquer cidadão </w:t>
      </w:r>
      <w:proofErr w:type="spellStart"/>
      <w:r w:rsidRPr="00B46400">
        <w:rPr>
          <w:bCs/>
          <w:sz w:val="24"/>
          <w:szCs w:val="24"/>
        </w:rPr>
        <w:t>moemense</w:t>
      </w:r>
      <w:proofErr w:type="spellEnd"/>
      <w:r w:rsidRPr="00B46400">
        <w:rPr>
          <w:bCs/>
          <w:sz w:val="24"/>
          <w:szCs w:val="24"/>
        </w:rPr>
        <w:t xml:space="preserve"> poderá entregar suas opiniões nas urnas coletoras, Internet ou telefone (0800), todavia não é necessário a sua identificação, podendo fazê-lo se assim o desejar por espontânea vontade.</w:t>
      </w:r>
    </w:p>
    <w:p w:rsidR="00387B98" w:rsidRPr="00B46400" w:rsidRDefault="00387B98" w:rsidP="001D59CC">
      <w:pPr>
        <w:pStyle w:val="Recuodecorpodetexto2"/>
        <w:spacing w:after="0" w:line="240" w:lineRule="auto"/>
        <w:ind w:left="0" w:firstLine="1134"/>
        <w:jc w:val="both"/>
        <w:rPr>
          <w:bCs/>
          <w:lang w:val="pt-BR"/>
        </w:rPr>
      </w:pPr>
      <w:r w:rsidRPr="00EF5E2A">
        <w:rPr>
          <w:b/>
          <w:bCs/>
          <w:lang w:val="pt-BR"/>
        </w:rPr>
        <w:t>Parágrafo Único -</w:t>
      </w:r>
      <w:r w:rsidRPr="00B46400">
        <w:rPr>
          <w:bCs/>
          <w:lang w:val="pt-BR"/>
        </w:rPr>
        <w:t xml:space="preserve"> Havendo a identificação do cidadão e este requerer por escrito esclarecimentos do fato por ele relatado, caberá ao Chefe do Executivo Municipal fazê-lo até 15 (quinze) dias úteis da data do relatório emitido pela Comissão Especial.</w:t>
      </w:r>
    </w:p>
    <w:p w:rsidR="00387B98" w:rsidRPr="00B46400" w:rsidRDefault="00387B98" w:rsidP="001D59CC">
      <w:pPr>
        <w:ind w:firstLine="1134"/>
        <w:jc w:val="both"/>
        <w:rPr>
          <w:bCs/>
        </w:rPr>
      </w:pPr>
    </w:p>
    <w:p w:rsidR="00387B98" w:rsidRPr="00B46400" w:rsidRDefault="00387B98" w:rsidP="001D59CC">
      <w:pPr>
        <w:pStyle w:val="Recuodecorpodetexto2"/>
        <w:spacing w:after="0" w:line="240" w:lineRule="auto"/>
        <w:ind w:left="0" w:firstLine="1134"/>
        <w:jc w:val="both"/>
        <w:rPr>
          <w:bCs/>
          <w:lang w:val="pt-BR"/>
        </w:rPr>
      </w:pPr>
      <w:r w:rsidRPr="00EF5E2A">
        <w:rPr>
          <w:b/>
          <w:bCs/>
          <w:lang w:val="pt-BR"/>
        </w:rPr>
        <w:t>Art. 4° -</w:t>
      </w:r>
      <w:r w:rsidRPr="00B46400">
        <w:rPr>
          <w:bCs/>
          <w:lang w:val="pt-BR"/>
        </w:rPr>
        <w:t xml:space="preserve"> A Ouvidoria Municipal terá como principal característica o melhoramento da qualidade no serviço público, servindo de apoio na correção das ações irregulares cometidas na esfera do poder público municipal.</w:t>
      </w:r>
    </w:p>
    <w:p w:rsidR="00387B98" w:rsidRPr="00B46400" w:rsidRDefault="00387B98" w:rsidP="001D59CC">
      <w:pPr>
        <w:pStyle w:val="Recuodecorpodetexto2"/>
        <w:spacing w:after="0" w:line="240" w:lineRule="auto"/>
        <w:ind w:left="0" w:firstLine="1134"/>
        <w:jc w:val="both"/>
        <w:rPr>
          <w:bCs/>
          <w:lang w:val="pt-BR"/>
        </w:rPr>
      </w:pPr>
      <w:r w:rsidRPr="00EF5E2A">
        <w:rPr>
          <w:b/>
          <w:bCs/>
          <w:lang w:val="pt-BR"/>
        </w:rPr>
        <w:t>Parágrafo Único -</w:t>
      </w:r>
      <w:r w:rsidRPr="00B46400">
        <w:rPr>
          <w:bCs/>
          <w:lang w:val="pt-BR"/>
        </w:rPr>
        <w:t xml:space="preserve"> Compreende-se esfera do poder público municipal, todos os serviços realizados pela Prefeitura Municipal, prestados por funcionários do Quadro de </w:t>
      </w:r>
      <w:r w:rsidRPr="00B46400">
        <w:rPr>
          <w:bCs/>
          <w:lang w:val="pt-BR"/>
        </w:rPr>
        <w:lastRenderedPageBreak/>
        <w:t>Carreira, efetivos ou não, contratados e funcionários de outras esferas de governo que atuam na administração municipal.</w:t>
      </w:r>
    </w:p>
    <w:p w:rsidR="00387B98" w:rsidRPr="00B46400" w:rsidRDefault="00387B98" w:rsidP="001D59CC">
      <w:pPr>
        <w:ind w:firstLine="1134"/>
        <w:jc w:val="both"/>
        <w:rPr>
          <w:bCs/>
        </w:rPr>
      </w:pPr>
    </w:p>
    <w:p w:rsidR="00387B98" w:rsidRPr="00B46400" w:rsidRDefault="00387B98" w:rsidP="001D59CC">
      <w:pPr>
        <w:pStyle w:val="Recuodecorpodetexto2"/>
        <w:spacing w:after="0" w:line="240" w:lineRule="auto"/>
        <w:ind w:left="0" w:firstLine="1134"/>
        <w:jc w:val="both"/>
        <w:rPr>
          <w:bCs/>
          <w:lang w:val="pt-BR"/>
        </w:rPr>
      </w:pPr>
      <w:r w:rsidRPr="00EF5E2A">
        <w:rPr>
          <w:b/>
          <w:bCs/>
          <w:lang w:val="pt-BR"/>
        </w:rPr>
        <w:t xml:space="preserve">Art. 5° - </w:t>
      </w:r>
      <w:r w:rsidRPr="00B46400">
        <w:rPr>
          <w:bCs/>
          <w:lang w:val="pt-BR"/>
        </w:rPr>
        <w:t>Todos os atos administrativos provenientes de relatos apurados pela Ouvidoria Municipal, serão de competência do Prefeito Municipal, o qual irá proceder a investigação e tomar as medidas necessárias para solucionar os problemas ali relatados.</w:t>
      </w:r>
    </w:p>
    <w:p w:rsidR="00387B98" w:rsidRPr="00B46400" w:rsidRDefault="00387B98" w:rsidP="001D59CC">
      <w:pPr>
        <w:ind w:firstLine="1134"/>
        <w:jc w:val="both"/>
        <w:rPr>
          <w:bCs/>
        </w:rPr>
      </w:pPr>
    </w:p>
    <w:p w:rsidR="00387B98" w:rsidRPr="00B46400" w:rsidRDefault="00387B98" w:rsidP="001D59CC">
      <w:pPr>
        <w:pStyle w:val="Recuodecorpodetexto3"/>
        <w:spacing w:after="0"/>
        <w:ind w:left="0" w:firstLine="1134"/>
        <w:jc w:val="both"/>
        <w:rPr>
          <w:bCs/>
          <w:sz w:val="24"/>
          <w:szCs w:val="24"/>
        </w:rPr>
      </w:pPr>
      <w:r w:rsidRPr="00EF5E2A">
        <w:rPr>
          <w:b/>
          <w:bCs/>
          <w:sz w:val="24"/>
          <w:szCs w:val="24"/>
        </w:rPr>
        <w:t>Art. 6° -</w:t>
      </w:r>
      <w:r w:rsidRPr="00B46400">
        <w:rPr>
          <w:bCs/>
          <w:sz w:val="24"/>
          <w:szCs w:val="24"/>
        </w:rPr>
        <w:t xml:space="preserve"> A presente Lei será regulamentada pelo Chefe do Poder Executivo Municipal através de Decreto Municipal, o qual neste instrumento, irá estabelecer as normas de execução da Ouvidoria Municipal.</w:t>
      </w:r>
    </w:p>
    <w:p w:rsidR="00387B98" w:rsidRPr="00B46400" w:rsidRDefault="00387B98" w:rsidP="001D59CC">
      <w:pPr>
        <w:ind w:firstLine="1134"/>
        <w:jc w:val="both"/>
        <w:rPr>
          <w:bCs/>
        </w:rPr>
      </w:pPr>
    </w:p>
    <w:p w:rsidR="00BF70F1" w:rsidRPr="009C68F5" w:rsidRDefault="00387B98" w:rsidP="001D59CC">
      <w:pPr>
        <w:ind w:firstLine="1134"/>
        <w:jc w:val="both"/>
      </w:pPr>
      <w:r w:rsidRPr="00EF5E2A">
        <w:rPr>
          <w:b/>
          <w:bCs/>
        </w:rPr>
        <w:t>Art. 7° -</w:t>
      </w:r>
      <w:r w:rsidRPr="00B46400">
        <w:rPr>
          <w:bCs/>
        </w:rPr>
        <w:t xml:space="preserve"> Esta Lei entrará em vigor no prazo de 90 dias a partir de sua publicação.</w:t>
      </w:r>
    </w:p>
    <w:p w:rsidR="00C95724" w:rsidRPr="009C68F5" w:rsidRDefault="00C95724" w:rsidP="001D59CC">
      <w:pPr>
        <w:ind w:firstLine="708"/>
        <w:jc w:val="both"/>
        <w:rPr>
          <w:b/>
        </w:rPr>
      </w:pPr>
    </w:p>
    <w:p w:rsidR="002428CF" w:rsidRPr="009C68F5" w:rsidRDefault="002428CF" w:rsidP="001D59CC">
      <w:pPr>
        <w:jc w:val="center"/>
      </w:pPr>
      <w:r w:rsidRPr="009C68F5">
        <w:rPr>
          <w:bCs/>
        </w:rPr>
        <w:t>Moema</w:t>
      </w:r>
      <w:r w:rsidR="00BF70F1" w:rsidRPr="009C68F5">
        <w:rPr>
          <w:bCs/>
          <w:iCs/>
        </w:rPr>
        <w:t>/MG, 2</w:t>
      </w:r>
      <w:r w:rsidR="009C68F5" w:rsidRPr="009C68F5">
        <w:rPr>
          <w:bCs/>
          <w:iCs/>
        </w:rPr>
        <w:t>0</w:t>
      </w:r>
      <w:r w:rsidR="007C00C9">
        <w:rPr>
          <w:bCs/>
          <w:iCs/>
        </w:rPr>
        <w:t xml:space="preserve"> </w:t>
      </w:r>
      <w:r w:rsidR="003E5E43" w:rsidRPr="009C68F5">
        <w:rPr>
          <w:bCs/>
        </w:rPr>
        <w:t xml:space="preserve">de </w:t>
      </w:r>
      <w:r w:rsidR="009C68F5" w:rsidRPr="009C68F5">
        <w:rPr>
          <w:bCs/>
        </w:rPr>
        <w:t>março</w:t>
      </w:r>
      <w:r w:rsidR="00EF5E2A">
        <w:rPr>
          <w:bCs/>
        </w:rPr>
        <w:t xml:space="preserve"> </w:t>
      </w:r>
      <w:r w:rsidRPr="009C68F5">
        <w:rPr>
          <w:bCs/>
        </w:rPr>
        <w:t>de 2014.</w:t>
      </w:r>
    </w:p>
    <w:p w:rsidR="00BF70F1" w:rsidRDefault="00BF70F1" w:rsidP="001D59CC">
      <w:pPr>
        <w:tabs>
          <w:tab w:val="center" w:pos="4252"/>
        </w:tabs>
        <w:jc w:val="center"/>
        <w:rPr>
          <w:bCs/>
        </w:rPr>
      </w:pPr>
    </w:p>
    <w:p w:rsidR="009C68F5" w:rsidRPr="009C68F5" w:rsidRDefault="009C68F5" w:rsidP="001D59CC">
      <w:pPr>
        <w:tabs>
          <w:tab w:val="center" w:pos="4252"/>
        </w:tabs>
        <w:jc w:val="center"/>
        <w:rPr>
          <w:bCs/>
        </w:rPr>
      </w:pPr>
    </w:p>
    <w:p w:rsidR="00BF70F1" w:rsidRPr="009C68F5" w:rsidRDefault="00BF70F1" w:rsidP="001D59CC">
      <w:pPr>
        <w:tabs>
          <w:tab w:val="center" w:pos="4252"/>
        </w:tabs>
        <w:jc w:val="center"/>
        <w:rPr>
          <w:bCs/>
        </w:rPr>
      </w:pPr>
    </w:p>
    <w:p w:rsidR="002428CF" w:rsidRPr="009C68F5" w:rsidRDefault="002428CF" w:rsidP="001D59CC">
      <w:pPr>
        <w:jc w:val="center"/>
        <w:rPr>
          <w:bCs/>
          <w:i/>
          <w:iCs/>
        </w:rPr>
      </w:pPr>
      <w:r w:rsidRPr="009C68F5">
        <w:rPr>
          <w:bCs/>
          <w:i/>
          <w:iCs/>
        </w:rPr>
        <w:t>Julvan Rezende Araújo Lacerda</w:t>
      </w:r>
    </w:p>
    <w:p w:rsidR="002A3CD5" w:rsidRPr="009C68F5" w:rsidRDefault="002428CF" w:rsidP="001D59CC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 w:rsidRPr="009C68F5">
        <w:rPr>
          <w:bCs/>
          <w:i/>
          <w:iCs/>
        </w:rPr>
        <w:t>Prefeito Municipal</w:t>
      </w:r>
    </w:p>
    <w:p w:rsidR="002A3CD5" w:rsidRPr="009C68F5" w:rsidRDefault="002A3CD5" w:rsidP="001D59CC"/>
    <w:p w:rsidR="002A3CD5" w:rsidRPr="009C68F5" w:rsidRDefault="002A3CD5" w:rsidP="001D59CC"/>
    <w:sectPr w:rsidR="002A3CD5" w:rsidRPr="009C68F5" w:rsidSect="009C68F5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1614E9"/>
    <w:rsid w:val="00184813"/>
    <w:rsid w:val="001D59CC"/>
    <w:rsid w:val="001E5334"/>
    <w:rsid w:val="001F3DCC"/>
    <w:rsid w:val="002428CF"/>
    <w:rsid w:val="002740C7"/>
    <w:rsid w:val="002A3CD5"/>
    <w:rsid w:val="002D0786"/>
    <w:rsid w:val="003627FA"/>
    <w:rsid w:val="00367FCE"/>
    <w:rsid w:val="00387B98"/>
    <w:rsid w:val="003E5E43"/>
    <w:rsid w:val="00455483"/>
    <w:rsid w:val="0055260F"/>
    <w:rsid w:val="005827AD"/>
    <w:rsid w:val="00696208"/>
    <w:rsid w:val="007327DB"/>
    <w:rsid w:val="00755D60"/>
    <w:rsid w:val="007844E0"/>
    <w:rsid w:val="007B0B61"/>
    <w:rsid w:val="007B179C"/>
    <w:rsid w:val="007C00C9"/>
    <w:rsid w:val="007D5D32"/>
    <w:rsid w:val="00811DAC"/>
    <w:rsid w:val="00815EA8"/>
    <w:rsid w:val="0088112E"/>
    <w:rsid w:val="008E25BC"/>
    <w:rsid w:val="00952AFB"/>
    <w:rsid w:val="009C68F5"/>
    <w:rsid w:val="009F0858"/>
    <w:rsid w:val="00A44348"/>
    <w:rsid w:val="00AA0059"/>
    <w:rsid w:val="00AA6CBB"/>
    <w:rsid w:val="00BF70F1"/>
    <w:rsid w:val="00C95724"/>
    <w:rsid w:val="00D065D4"/>
    <w:rsid w:val="00DA1FBF"/>
    <w:rsid w:val="00DD0BD6"/>
    <w:rsid w:val="00E237B7"/>
    <w:rsid w:val="00E84712"/>
    <w:rsid w:val="00EB01B4"/>
    <w:rsid w:val="00EE799D"/>
    <w:rsid w:val="00EF5E2A"/>
    <w:rsid w:val="00F3751B"/>
    <w:rsid w:val="00F543F2"/>
    <w:rsid w:val="00F6058E"/>
    <w:rsid w:val="00FA6F94"/>
    <w:rsid w:val="00FC0D9F"/>
    <w:rsid w:val="00FE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E88BC-5E86-479C-AB6D-E06A2681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87B98"/>
    <w:pPr>
      <w:spacing w:after="120" w:line="480" w:lineRule="auto"/>
      <w:ind w:left="283"/>
    </w:pPr>
    <w:rPr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87B98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87B98"/>
    <w:pPr>
      <w:spacing w:after="120"/>
      <w:ind w:left="283"/>
    </w:pPr>
    <w:rPr>
      <w:sz w:val="16"/>
      <w:szCs w:val="16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87B9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Recursos Humanos</cp:lastModifiedBy>
  <cp:revision>7</cp:revision>
  <cp:lastPrinted>2014-03-24T16:48:00Z</cp:lastPrinted>
  <dcterms:created xsi:type="dcterms:W3CDTF">2014-03-24T16:03:00Z</dcterms:created>
  <dcterms:modified xsi:type="dcterms:W3CDTF">2014-03-24T16:48:00Z</dcterms:modified>
</cp:coreProperties>
</file>