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3E" w:rsidRPr="00C37926" w:rsidRDefault="00F44E3E" w:rsidP="00B07E51">
      <w:pPr>
        <w:pStyle w:val="Ttulo1"/>
        <w:rPr>
          <w:sz w:val="26"/>
          <w:szCs w:val="26"/>
        </w:rPr>
      </w:pPr>
      <w:r w:rsidRPr="009945FC">
        <w:rPr>
          <w:sz w:val="32"/>
          <w:szCs w:val="32"/>
        </w:rPr>
        <w:t>LEI N</w:t>
      </w:r>
      <w:r w:rsidR="00B07E51" w:rsidRPr="009945FC">
        <w:rPr>
          <w:sz w:val="32"/>
          <w:szCs w:val="32"/>
        </w:rPr>
        <w:t>.</w:t>
      </w:r>
      <w:r w:rsidRPr="009945FC">
        <w:rPr>
          <w:sz w:val="32"/>
          <w:szCs w:val="32"/>
        </w:rPr>
        <w:t xml:space="preserve">º </w:t>
      </w:r>
      <w:r w:rsidR="00766A3C" w:rsidRPr="009945FC">
        <w:rPr>
          <w:sz w:val="32"/>
          <w:szCs w:val="32"/>
        </w:rPr>
        <w:t>1</w:t>
      </w:r>
      <w:r w:rsidR="00292288" w:rsidRPr="009945FC">
        <w:rPr>
          <w:sz w:val="32"/>
          <w:szCs w:val="32"/>
        </w:rPr>
        <w:t>32</w:t>
      </w:r>
      <w:r w:rsidR="00C37926">
        <w:rPr>
          <w:sz w:val="32"/>
          <w:szCs w:val="32"/>
        </w:rPr>
        <w:t>8</w:t>
      </w:r>
      <w:r w:rsidRPr="009945FC">
        <w:rPr>
          <w:sz w:val="32"/>
          <w:szCs w:val="32"/>
        </w:rPr>
        <w:t>/</w:t>
      </w:r>
      <w:r w:rsidR="00B07E51" w:rsidRPr="009945FC">
        <w:rPr>
          <w:sz w:val="32"/>
          <w:szCs w:val="32"/>
        </w:rPr>
        <w:t>2012</w:t>
      </w:r>
      <w:r w:rsidRPr="009945FC">
        <w:rPr>
          <w:sz w:val="32"/>
          <w:szCs w:val="32"/>
        </w:rPr>
        <w:br/>
      </w:r>
      <w:r w:rsidRPr="00C37926">
        <w:rPr>
          <w:sz w:val="26"/>
          <w:szCs w:val="26"/>
        </w:rPr>
        <w:br/>
      </w:r>
    </w:p>
    <w:p w:rsidR="00F44E3E" w:rsidRPr="00C37926" w:rsidRDefault="00C37926" w:rsidP="00292288">
      <w:pPr>
        <w:pStyle w:val="Ttulo1"/>
        <w:ind w:left="3262"/>
        <w:jc w:val="both"/>
        <w:rPr>
          <w:sz w:val="26"/>
          <w:szCs w:val="26"/>
        </w:rPr>
      </w:pPr>
      <w:r w:rsidRPr="00C37926">
        <w:rPr>
          <w:sz w:val="26"/>
          <w:szCs w:val="26"/>
        </w:rPr>
        <w:t>“AUTORIZA A UTILIZAÇÃO DE CAÇAMBAS METÁLICAS ESTACIONÁRIAS COLETORAS DE ENTULHO.”</w:t>
      </w:r>
    </w:p>
    <w:p w:rsidR="00B07E51" w:rsidRPr="00C37926" w:rsidRDefault="00B07E51" w:rsidP="00B07E51">
      <w:pPr>
        <w:rPr>
          <w:sz w:val="26"/>
          <w:szCs w:val="26"/>
        </w:rPr>
      </w:pPr>
    </w:p>
    <w:p w:rsidR="00B07E51" w:rsidRPr="00C37926" w:rsidRDefault="00B07E51" w:rsidP="00B07E51">
      <w:pPr>
        <w:rPr>
          <w:sz w:val="26"/>
          <w:szCs w:val="26"/>
        </w:rPr>
      </w:pPr>
    </w:p>
    <w:p w:rsidR="00F44E3E" w:rsidRPr="00C37926" w:rsidRDefault="00F44E3E" w:rsidP="00B07E51">
      <w:pPr>
        <w:ind w:firstLine="1134"/>
        <w:jc w:val="both"/>
        <w:rPr>
          <w:sz w:val="26"/>
          <w:szCs w:val="26"/>
        </w:rPr>
      </w:pPr>
      <w:r w:rsidRPr="00C37926">
        <w:rPr>
          <w:sz w:val="26"/>
          <w:szCs w:val="26"/>
        </w:rPr>
        <w:t>O Prefeito Municipal de Moema/MG, no uso de suas atribuições legais, faz saber a todos, que a Câmara Municipal aprovou, e ele sancionou a seguinte Lei:</w:t>
      </w:r>
    </w:p>
    <w:p w:rsidR="00F44E3E" w:rsidRPr="00C37926" w:rsidRDefault="00B07E51" w:rsidP="00B07E51">
      <w:pPr>
        <w:tabs>
          <w:tab w:val="left" w:pos="1335"/>
        </w:tabs>
        <w:ind w:firstLine="1134"/>
        <w:rPr>
          <w:sz w:val="26"/>
          <w:szCs w:val="26"/>
        </w:rPr>
      </w:pPr>
      <w:r w:rsidRPr="00C37926">
        <w:rPr>
          <w:sz w:val="26"/>
          <w:szCs w:val="26"/>
        </w:rPr>
        <w:tab/>
      </w:r>
    </w:p>
    <w:p w:rsidR="009945FC" w:rsidRPr="00C37926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C37926">
        <w:rPr>
          <w:b/>
          <w:sz w:val="26"/>
          <w:szCs w:val="26"/>
        </w:rPr>
        <w:t>Art. 1º</w:t>
      </w:r>
      <w:r w:rsidRPr="00C37926">
        <w:rPr>
          <w:sz w:val="26"/>
          <w:szCs w:val="26"/>
        </w:rPr>
        <w:t xml:space="preserve"> </w:t>
      </w:r>
      <w:r w:rsidRPr="00C37926">
        <w:rPr>
          <w:sz w:val="26"/>
          <w:szCs w:val="26"/>
        </w:rPr>
        <w:t xml:space="preserve">- </w:t>
      </w:r>
      <w:r w:rsidRPr="00C37926">
        <w:rPr>
          <w:sz w:val="26"/>
          <w:szCs w:val="26"/>
        </w:rPr>
        <w:t>O município diretamente ou através de delegat</w:t>
      </w:r>
      <w:r w:rsidR="00AC285C">
        <w:rPr>
          <w:sz w:val="26"/>
          <w:szCs w:val="26"/>
        </w:rPr>
        <w:t>ó</w:t>
      </w:r>
      <w:bookmarkStart w:id="0" w:name="_GoBack"/>
      <w:bookmarkEnd w:id="0"/>
      <w:r w:rsidRPr="00C37926">
        <w:rPr>
          <w:sz w:val="26"/>
          <w:szCs w:val="26"/>
        </w:rPr>
        <w:t>rio de serviços públicos promoverá a colocação de caçambas metálicas para recolhimento de entulho junto às saídas nas estradas municipais.</w:t>
      </w: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9945FC">
        <w:rPr>
          <w:b/>
          <w:sz w:val="26"/>
          <w:szCs w:val="26"/>
        </w:rPr>
        <w:t>Parágrafo único:</w:t>
      </w:r>
      <w:r w:rsidRPr="009945FC">
        <w:rPr>
          <w:sz w:val="26"/>
          <w:szCs w:val="26"/>
        </w:rPr>
        <w:t xml:space="preserve"> As caçambas deverão ser colocadas preferencialmente na Rodovia BH-Araxá nas proximidades da Fazenda Cotias; no final da </w:t>
      </w:r>
      <w:proofErr w:type="gramStart"/>
      <w:r w:rsidRPr="009945FC">
        <w:rPr>
          <w:sz w:val="26"/>
          <w:szCs w:val="26"/>
        </w:rPr>
        <w:t>r</w:t>
      </w:r>
      <w:r w:rsidRPr="009945FC">
        <w:rPr>
          <w:sz w:val="26"/>
          <w:szCs w:val="26"/>
        </w:rPr>
        <w:t>ua</w:t>
      </w:r>
      <w:proofErr w:type="gramEnd"/>
      <w:r w:rsidRPr="009945FC">
        <w:rPr>
          <w:sz w:val="26"/>
          <w:szCs w:val="26"/>
        </w:rPr>
        <w:t xml:space="preserve"> Caetés, sentido Estirão, próximo a ponte do Paulo Irineu; na estrada que permite acesso à Vargem Grande, próximo ao </w:t>
      </w:r>
      <w:r>
        <w:rPr>
          <w:sz w:val="26"/>
          <w:szCs w:val="26"/>
        </w:rPr>
        <w:t>b</w:t>
      </w:r>
      <w:r w:rsidRPr="009945FC">
        <w:rPr>
          <w:sz w:val="26"/>
          <w:szCs w:val="26"/>
        </w:rPr>
        <w:t xml:space="preserve">airro Palmeiras. </w:t>
      </w: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9945FC">
        <w:rPr>
          <w:b/>
          <w:sz w:val="26"/>
          <w:szCs w:val="26"/>
        </w:rPr>
        <w:t>Art</w:t>
      </w:r>
      <w:r>
        <w:rPr>
          <w:b/>
          <w:sz w:val="26"/>
          <w:szCs w:val="26"/>
        </w:rPr>
        <w:t>.</w:t>
      </w:r>
      <w:r w:rsidRPr="009945FC">
        <w:rPr>
          <w:b/>
          <w:sz w:val="26"/>
          <w:szCs w:val="26"/>
        </w:rPr>
        <w:t xml:space="preserve"> 2º</w:t>
      </w:r>
      <w:r w:rsidRPr="009945F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9945FC">
        <w:rPr>
          <w:sz w:val="26"/>
          <w:szCs w:val="26"/>
        </w:rPr>
        <w:t xml:space="preserve"> Para preservação da segurança, as caçambas metálicas estacionárias deverão observar as seguintes condições:</w:t>
      </w: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9945FC">
        <w:rPr>
          <w:b/>
          <w:sz w:val="26"/>
          <w:szCs w:val="26"/>
        </w:rPr>
        <w:t>I</w:t>
      </w:r>
      <w:r w:rsidRPr="009945FC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9945FC">
        <w:rPr>
          <w:sz w:val="26"/>
          <w:szCs w:val="26"/>
        </w:rPr>
        <w:t xml:space="preserve"> ser padronizadas, estar em bom estado de con</w:t>
      </w:r>
      <w:r>
        <w:rPr>
          <w:sz w:val="26"/>
          <w:szCs w:val="26"/>
        </w:rPr>
        <w:t xml:space="preserve">servação, conter identificação </w:t>
      </w:r>
      <w:r w:rsidRPr="009945FC">
        <w:rPr>
          <w:sz w:val="26"/>
          <w:szCs w:val="26"/>
        </w:rPr>
        <w:t>e dispositivo de segurança;</w:t>
      </w: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9945FC">
        <w:rPr>
          <w:b/>
          <w:sz w:val="26"/>
          <w:szCs w:val="26"/>
        </w:rPr>
        <w:t>II</w:t>
      </w:r>
      <w:r w:rsidRPr="009945FC">
        <w:rPr>
          <w:sz w:val="26"/>
          <w:szCs w:val="26"/>
        </w:rPr>
        <w:t xml:space="preserve"> - ser colocadas em locais seguros, sem acesso de veículos para que não ofereçam riscos aos motoristas.</w:t>
      </w: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  <w:r w:rsidRPr="009945FC">
        <w:rPr>
          <w:b/>
          <w:sz w:val="26"/>
          <w:szCs w:val="26"/>
        </w:rPr>
        <w:t>§ 1º</w:t>
      </w:r>
      <w:r>
        <w:rPr>
          <w:b/>
          <w:sz w:val="26"/>
          <w:szCs w:val="26"/>
        </w:rPr>
        <w:t xml:space="preserve"> -</w:t>
      </w:r>
      <w:r w:rsidRPr="009945FC">
        <w:rPr>
          <w:sz w:val="26"/>
          <w:szCs w:val="26"/>
        </w:rPr>
        <w:t xml:space="preserve"> É vedado o estacionamento de caçambas nas vias e áreas públicas, quando estas não estiverem sendo utilizadas para a coleta de resíduos.</w:t>
      </w:r>
    </w:p>
    <w:p w:rsidR="009945FC" w:rsidRPr="009945FC" w:rsidRDefault="009945FC" w:rsidP="009945FC">
      <w:pPr>
        <w:pStyle w:val="NormalWeb"/>
        <w:spacing w:before="0" w:beforeAutospacing="0" w:after="0" w:afterAutospacing="0"/>
        <w:ind w:firstLine="1134"/>
        <w:jc w:val="both"/>
        <w:rPr>
          <w:sz w:val="26"/>
          <w:szCs w:val="26"/>
        </w:rPr>
      </w:pPr>
    </w:p>
    <w:p w:rsidR="00F44E3E" w:rsidRPr="009945FC" w:rsidRDefault="009945FC" w:rsidP="009945FC">
      <w:pPr>
        <w:pStyle w:val="Ttulo1"/>
        <w:ind w:firstLine="1134"/>
        <w:jc w:val="both"/>
        <w:rPr>
          <w:b w:val="0"/>
          <w:sz w:val="26"/>
          <w:szCs w:val="26"/>
        </w:rPr>
      </w:pPr>
      <w:r w:rsidRPr="009945FC">
        <w:rPr>
          <w:sz w:val="26"/>
          <w:szCs w:val="26"/>
        </w:rPr>
        <w:t xml:space="preserve">Art. 3º </w:t>
      </w:r>
      <w:r>
        <w:rPr>
          <w:sz w:val="26"/>
          <w:szCs w:val="26"/>
        </w:rPr>
        <w:t>-</w:t>
      </w:r>
      <w:r w:rsidRPr="009945FC">
        <w:rPr>
          <w:sz w:val="26"/>
          <w:szCs w:val="26"/>
        </w:rPr>
        <w:t xml:space="preserve"> </w:t>
      </w:r>
      <w:r w:rsidRPr="009945FC">
        <w:rPr>
          <w:b w:val="0"/>
          <w:sz w:val="26"/>
          <w:szCs w:val="26"/>
        </w:rPr>
        <w:t>Esta lei entrará em vigor na data de sua publicação, revogadas as disposições em contrário.</w:t>
      </w:r>
    </w:p>
    <w:p w:rsidR="00F44E3E" w:rsidRPr="009945FC" w:rsidRDefault="00F44E3E" w:rsidP="00B07E51">
      <w:pPr>
        <w:rPr>
          <w:sz w:val="26"/>
          <w:szCs w:val="26"/>
        </w:rPr>
      </w:pPr>
    </w:p>
    <w:p w:rsidR="00F44E3E" w:rsidRPr="009945FC" w:rsidRDefault="00F44E3E" w:rsidP="00B07E51">
      <w:pPr>
        <w:jc w:val="center"/>
        <w:rPr>
          <w:sz w:val="26"/>
          <w:szCs w:val="26"/>
        </w:rPr>
      </w:pPr>
      <w:r w:rsidRPr="009945FC">
        <w:rPr>
          <w:sz w:val="26"/>
          <w:szCs w:val="26"/>
        </w:rPr>
        <w:t xml:space="preserve">Moema/MG, </w:t>
      </w:r>
      <w:r w:rsidR="009945FC">
        <w:rPr>
          <w:sz w:val="26"/>
          <w:szCs w:val="26"/>
        </w:rPr>
        <w:t>2</w:t>
      </w:r>
      <w:r w:rsidR="001D5F9A" w:rsidRPr="009945FC">
        <w:rPr>
          <w:sz w:val="26"/>
          <w:szCs w:val="26"/>
        </w:rPr>
        <w:t>0</w:t>
      </w:r>
      <w:r w:rsidRPr="009945FC">
        <w:rPr>
          <w:sz w:val="26"/>
          <w:szCs w:val="26"/>
        </w:rPr>
        <w:t xml:space="preserve"> de </w:t>
      </w:r>
      <w:r w:rsidR="001D5F9A" w:rsidRPr="009945FC">
        <w:rPr>
          <w:sz w:val="26"/>
          <w:szCs w:val="26"/>
        </w:rPr>
        <w:t>abril</w:t>
      </w:r>
      <w:r w:rsidRPr="009945FC">
        <w:rPr>
          <w:sz w:val="26"/>
          <w:szCs w:val="26"/>
        </w:rPr>
        <w:t xml:space="preserve"> de 2012.</w:t>
      </w:r>
    </w:p>
    <w:p w:rsidR="00F44E3E" w:rsidRPr="009945FC" w:rsidRDefault="00F44E3E" w:rsidP="00B07E51">
      <w:pPr>
        <w:jc w:val="center"/>
        <w:rPr>
          <w:sz w:val="26"/>
          <w:szCs w:val="26"/>
        </w:rPr>
      </w:pPr>
    </w:p>
    <w:p w:rsidR="00F44E3E" w:rsidRPr="009945FC" w:rsidRDefault="00F44E3E" w:rsidP="00B07E51">
      <w:pPr>
        <w:jc w:val="center"/>
        <w:rPr>
          <w:sz w:val="26"/>
          <w:szCs w:val="26"/>
        </w:rPr>
      </w:pPr>
    </w:p>
    <w:p w:rsidR="00F44E3E" w:rsidRPr="009945FC" w:rsidRDefault="00F44E3E" w:rsidP="00B07E51">
      <w:pPr>
        <w:jc w:val="center"/>
        <w:rPr>
          <w:sz w:val="26"/>
          <w:szCs w:val="26"/>
        </w:rPr>
      </w:pPr>
    </w:p>
    <w:p w:rsidR="00F44E3E" w:rsidRPr="009945FC" w:rsidRDefault="00F44E3E" w:rsidP="00B07E51">
      <w:pPr>
        <w:jc w:val="center"/>
        <w:rPr>
          <w:i/>
          <w:sz w:val="26"/>
          <w:szCs w:val="26"/>
        </w:rPr>
      </w:pPr>
      <w:r w:rsidRPr="009945FC">
        <w:rPr>
          <w:i/>
          <w:sz w:val="26"/>
          <w:szCs w:val="26"/>
        </w:rPr>
        <w:t>Marcelo Ferreira Mesquita</w:t>
      </w:r>
    </w:p>
    <w:p w:rsidR="00F44E3E" w:rsidRPr="009945FC" w:rsidRDefault="00F44E3E" w:rsidP="00B07E51">
      <w:pPr>
        <w:jc w:val="center"/>
        <w:rPr>
          <w:i/>
          <w:sz w:val="26"/>
          <w:szCs w:val="26"/>
        </w:rPr>
      </w:pPr>
      <w:r w:rsidRPr="009945FC">
        <w:rPr>
          <w:i/>
          <w:sz w:val="26"/>
          <w:szCs w:val="26"/>
        </w:rPr>
        <w:t>Prefeito Municipal</w:t>
      </w:r>
    </w:p>
    <w:p w:rsidR="00F44E3E" w:rsidRPr="009945FC" w:rsidRDefault="00F44E3E" w:rsidP="00B07E51">
      <w:pPr>
        <w:ind w:firstLine="1134"/>
        <w:jc w:val="both"/>
        <w:rPr>
          <w:sz w:val="26"/>
          <w:szCs w:val="26"/>
        </w:rPr>
      </w:pPr>
    </w:p>
    <w:p w:rsidR="00B50721" w:rsidRPr="009945FC" w:rsidRDefault="00B50721" w:rsidP="00B07E51">
      <w:pPr>
        <w:jc w:val="right"/>
        <w:rPr>
          <w:sz w:val="26"/>
          <w:szCs w:val="26"/>
        </w:rPr>
      </w:pPr>
    </w:p>
    <w:sectPr w:rsidR="00B50721" w:rsidRPr="009945FC" w:rsidSect="00B07E51">
      <w:footerReference w:type="default" r:id="rId9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B6" w:rsidRDefault="005263B6" w:rsidP="00B50721">
      <w:r>
        <w:separator/>
      </w:r>
    </w:p>
  </w:endnote>
  <w:endnote w:type="continuationSeparator" w:id="0">
    <w:p w:rsidR="005263B6" w:rsidRDefault="005263B6" w:rsidP="00B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1" w:rsidRDefault="00B50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B6" w:rsidRDefault="005263B6" w:rsidP="00B50721">
      <w:r>
        <w:separator/>
      </w:r>
    </w:p>
  </w:footnote>
  <w:footnote w:type="continuationSeparator" w:id="0">
    <w:p w:rsidR="005263B6" w:rsidRDefault="005263B6" w:rsidP="00B5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EE"/>
    <w:multiLevelType w:val="hybridMultilevel"/>
    <w:tmpl w:val="E57A0F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B4E"/>
    <w:multiLevelType w:val="hybridMultilevel"/>
    <w:tmpl w:val="2F6ED6DA"/>
    <w:lvl w:ilvl="0" w:tplc="086675FE">
      <w:numFmt w:val="bullet"/>
      <w:lvlText w:val="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CC"/>
    <w:rsid w:val="0001047F"/>
    <w:rsid w:val="00033BCC"/>
    <w:rsid w:val="000E235E"/>
    <w:rsid w:val="00116682"/>
    <w:rsid w:val="001B1842"/>
    <w:rsid w:val="001C1E4A"/>
    <w:rsid w:val="001D5F9A"/>
    <w:rsid w:val="00256F13"/>
    <w:rsid w:val="00264006"/>
    <w:rsid w:val="00292288"/>
    <w:rsid w:val="00350983"/>
    <w:rsid w:val="003649B3"/>
    <w:rsid w:val="0038197F"/>
    <w:rsid w:val="003C0042"/>
    <w:rsid w:val="00476A2C"/>
    <w:rsid w:val="004A753B"/>
    <w:rsid w:val="005263B6"/>
    <w:rsid w:val="0057051A"/>
    <w:rsid w:val="00580F7B"/>
    <w:rsid w:val="0058407E"/>
    <w:rsid w:val="005B16C3"/>
    <w:rsid w:val="005E0EC3"/>
    <w:rsid w:val="00632515"/>
    <w:rsid w:val="006846C5"/>
    <w:rsid w:val="006E0105"/>
    <w:rsid w:val="006E3ACC"/>
    <w:rsid w:val="006E7785"/>
    <w:rsid w:val="00762521"/>
    <w:rsid w:val="00766A3C"/>
    <w:rsid w:val="007E3C7E"/>
    <w:rsid w:val="0084446A"/>
    <w:rsid w:val="008857C2"/>
    <w:rsid w:val="008A26B1"/>
    <w:rsid w:val="008E5704"/>
    <w:rsid w:val="008E65A4"/>
    <w:rsid w:val="008F1F1B"/>
    <w:rsid w:val="00927B0A"/>
    <w:rsid w:val="00947E46"/>
    <w:rsid w:val="009660D4"/>
    <w:rsid w:val="009663FA"/>
    <w:rsid w:val="00977AC2"/>
    <w:rsid w:val="009945FC"/>
    <w:rsid w:val="00A008D1"/>
    <w:rsid w:val="00A36EC5"/>
    <w:rsid w:val="00A45B70"/>
    <w:rsid w:val="00A47C87"/>
    <w:rsid w:val="00A55846"/>
    <w:rsid w:val="00A7161E"/>
    <w:rsid w:val="00AC285C"/>
    <w:rsid w:val="00B07E51"/>
    <w:rsid w:val="00B50721"/>
    <w:rsid w:val="00B92946"/>
    <w:rsid w:val="00BA3FC1"/>
    <w:rsid w:val="00BD4C92"/>
    <w:rsid w:val="00C00C1D"/>
    <w:rsid w:val="00C37926"/>
    <w:rsid w:val="00CD71F4"/>
    <w:rsid w:val="00D06D9A"/>
    <w:rsid w:val="00D62188"/>
    <w:rsid w:val="00DB6FDF"/>
    <w:rsid w:val="00DC260E"/>
    <w:rsid w:val="00DF718A"/>
    <w:rsid w:val="00F07D87"/>
    <w:rsid w:val="00F27917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left="1873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pPr>
      <w:keepNext/>
      <w:ind w:left="1418"/>
      <w:outlineLvl w:val="2"/>
    </w:pPr>
    <w:rPr>
      <w:sz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semiHidden/>
    <w:rsid w:val="00A36E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1"/>
  </w:style>
  <w:style w:type="paragraph" w:styleId="Rodap">
    <w:name w:val="footer"/>
    <w:basedOn w:val="Normal"/>
    <w:link w:val="Rodap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721"/>
  </w:style>
  <w:style w:type="character" w:customStyle="1" w:styleId="Ttulo1Char">
    <w:name w:val="Título 1 Char"/>
    <w:link w:val="Ttulo1"/>
    <w:rsid w:val="00B50721"/>
    <w:rPr>
      <w:b/>
      <w:sz w:val="40"/>
    </w:rPr>
  </w:style>
  <w:style w:type="character" w:customStyle="1" w:styleId="Ttulo2Char">
    <w:name w:val="Título 2 Char"/>
    <w:link w:val="Ttulo2"/>
    <w:rsid w:val="00B50721"/>
    <w:rPr>
      <w:sz w:val="26"/>
    </w:rPr>
  </w:style>
  <w:style w:type="character" w:customStyle="1" w:styleId="Ttulo3Char">
    <w:name w:val="Título 3 Char"/>
    <w:link w:val="Ttulo3"/>
    <w:rsid w:val="00B50721"/>
    <w:rPr>
      <w:sz w:val="26"/>
    </w:rPr>
  </w:style>
  <w:style w:type="character" w:customStyle="1" w:styleId="Ttulo4Char">
    <w:name w:val="Título 4 Char"/>
    <w:link w:val="Ttulo4"/>
    <w:rsid w:val="00B50721"/>
    <w:rPr>
      <w:color w:val="000000"/>
      <w:sz w:val="26"/>
    </w:rPr>
  </w:style>
  <w:style w:type="paragraph" w:styleId="NormalWeb">
    <w:name w:val="Normal (Web)"/>
    <w:basedOn w:val="Normal"/>
    <w:semiHidden/>
    <w:unhideWhenUsed/>
    <w:rsid w:val="009945F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42688-EFB3-4863-BD93-519376ED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PMMoema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PMMoema</dc:creator>
  <cp:keywords/>
  <cp:lastModifiedBy>Departamento de Recursos Humanos</cp:lastModifiedBy>
  <cp:revision>3</cp:revision>
  <cp:lastPrinted>2012-04-23T20:27:00Z</cp:lastPrinted>
  <dcterms:created xsi:type="dcterms:W3CDTF">2012-04-23T19:37:00Z</dcterms:created>
  <dcterms:modified xsi:type="dcterms:W3CDTF">2012-04-23T20:29:00Z</dcterms:modified>
</cp:coreProperties>
</file>