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69C244" w14:textId="6DC4AF02" w:rsidR="00525204" w:rsidRPr="005E7317" w:rsidRDefault="00525204" w:rsidP="001546BC">
      <w:pPr>
        <w:tabs>
          <w:tab w:val="left" w:pos="3360"/>
        </w:tabs>
        <w:autoSpaceDE w:val="0"/>
        <w:autoSpaceDN w:val="0"/>
        <w:adjustRightInd w:val="0"/>
        <w:jc w:val="both"/>
        <w:outlineLvl w:val="0"/>
        <w:rPr>
          <w:rFonts w:ascii="Arial" w:hAnsi="Arial" w:cs="Arial"/>
          <w:b/>
          <w:color w:val="000000"/>
          <w:sz w:val="28"/>
          <w:szCs w:val="28"/>
        </w:rPr>
      </w:pPr>
      <w:r>
        <w:rPr>
          <w:rFonts w:ascii="Arial" w:hAnsi="Arial" w:cs="Arial"/>
          <w:sz w:val="24"/>
          <w:szCs w:val="24"/>
        </w:rPr>
        <w:t xml:space="preserve">                                                </w:t>
      </w:r>
      <w:r w:rsidRPr="00EB3864">
        <w:rPr>
          <w:rFonts w:ascii="Arial" w:hAnsi="Arial" w:cs="Arial"/>
          <w:b/>
          <w:color w:val="000000"/>
          <w:sz w:val="28"/>
          <w:szCs w:val="28"/>
        </w:rPr>
        <w:t xml:space="preserve">DECRETO Nº </w:t>
      </w:r>
      <w:r w:rsidR="00DF4D36" w:rsidRPr="00EB3864">
        <w:rPr>
          <w:rFonts w:ascii="Arial" w:hAnsi="Arial" w:cs="Arial"/>
          <w:b/>
          <w:color w:val="000000"/>
          <w:sz w:val="28"/>
          <w:szCs w:val="28"/>
        </w:rPr>
        <w:t>18</w:t>
      </w:r>
      <w:r w:rsidR="00EB3864" w:rsidRPr="00EB3864">
        <w:rPr>
          <w:rFonts w:ascii="Arial" w:hAnsi="Arial" w:cs="Arial"/>
          <w:b/>
          <w:color w:val="000000"/>
          <w:sz w:val="28"/>
          <w:szCs w:val="28"/>
        </w:rPr>
        <w:t>5</w:t>
      </w:r>
      <w:r w:rsidRPr="00EB3864">
        <w:rPr>
          <w:rFonts w:ascii="Arial" w:hAnsi="Arial" w:cs="Arial"/>
          <w:b/>
          <w:color w:val="000000"/>
          <w:sz w:val="28"/>
          <w:szCs w:val="28"/>
        </w:rPr>
        <w:t>/2023</w:t>
      </w:r>
    </w:p>
    <w:p w14:paraId="1D4E867E" w14:textId="77777777" w:rsidR="00525204" w:rsidRPr="005E7317" w:rsidRDefault="00525204" w:rsidP="001546BC">
      <w:pPr>
        <w:tabs>
          <w:tab w:val="left" w:pos="3360"/>
        </w:tabs>
        <w:autoSpaceDE w:val="0"/>
        <w:autoSpaceDN w:val="0"/>
        <w:adjustRightInd w:val="0"/>
        <w:ind w:left="3960"/>
        <w:jc w:val="both"/>
        <w:rPr>
          <w:rFonts w:ascii="Arial" w:hAnsi="Arial" w:cs="Arial"/>
          <w:color w:val="000000"/>
        </w:rPr>
      </w:pPr>
      <w:r w:rsidRPr="00592656">
        <w:rPr>
          <w:rFonts w:ascii="Arial" w:hAnsi="Arial" w:cs="Arial"/>
          <w:color w:val="000000"/>
        </w:rPr>
        <w:t xml:space="preserve">  </w:t>
      </w:r>
    </w:p>
    <w:p w14:paraId="601F219E" w14:textId="3BAE94D1" w:rsidR="00525204" w:rsidRPr="00B81410" w:rsidRDefault="00525204" w:rsidP="001546BC">
      <w:pPr>
        <w:spacing w:after="0" w:line="276" w:lineRule="auto"/>
        <w:ind w:left="3544"/>
        <w:jc w:val="both"/>
        <w:rPr>
          <w:rFonts w:ascii="Arial" w:hAnsi="Arial" w:cs="Arial"/>
          <w:iCs/>
          <w:sz w:val="24"/>
          <w:szCs w:val="24"/>
        </w:rPr>
      </w:pPr>
      <w:r>
        <w:rPr>
          <w:rFonts w:ascii="Arial" w:hAnsi="Arial" w:cs="Arial"/>
          <w:iCs/>
          <w:sz w:val="24"/>
          <w:szCs w:val="24"/>
        </w:rPr>
        <w:t>“</w:t>
      </w:r>
      <w:r w:rsidRPr="00B81410">
        <w:rPr>
          <w:rFonts w:ascii="Arial" w:hAnsi="Arial" w:cs="Arial"/>
          <w:iCs/>
          <w:sz w:val="24"/>
          <w:szCs w:val="24"/>
        </w:rPr>
        <w:t>Regulamenta, no âmbito da Administração Pública Municipal, a Lei nº 14.133, de 01 de abril de 2021, que “Estabelece normas gerais de licitação e contratação para as Administrações Públicas diretas, autárquicas e fundacionais da União, dos Estados, do Distrito Federal e dos Municípios”.</w:t>
      </w:r>
    </w:p>
    <w:p w14:paraId="1E30FE2C" w14:textId="77777777" w:rsidR="00525204" w:rsidRPr="00592656" w:rsidRDefault="00525204" w:rsidP="001546BC">
      <w:pPr>
        <w:jc w:val="both"/>
        <w:rPr>
          <w:rFonts w:ascii="Arial" w:hAnsi="Arial" w:cs="Arial"/>
          <w:color w:val="000000"/>
        </w:rPr>
      </w:pPr>
    </w:p>
    <w:p w14:paraId="58938F96" w14:textId="4D691911" w:rsidR="00525204" w:rsidRDefault="00525204" w:rsidP="001546BC">
      <w:pPr>
        <w:spacing w:after="0" w:line="240" w:lineRule="auto"/>
        <w:jc w:val="both"/>
        <w:rPr>
          <w:rFonts w:ascii="Arial" w:hAnsi="Arial" w:cs="Arial"/>
          <w:sz w:val="24"/>
          <w:szCs w:val="24"/>
        </w:rPr>
      </w:pPr>
      <w:r w:rsidRPr="00592656">
        <w:rPr>
          <w:rFonts w:ascii="Arial" w:hAnsi="Arial" w:cs="Arial"/>
          <w:sz w:val="24"/>
          <w:szCs w:val="24"/>
        </w:rPr>
        <w:t>O Prefeito do Município de Moema/MG, usando de suas atribuições legais, e de acordo com o Artigo 89, Inciso IX, da Lei Orgânica do Município de Moema/MG</w:t>
      </w:r>
      <w:r>
        <w:rPr>
          <w:rFonts w:ascii="Arial" w:hAnsi="Arial" w:cs="Arial"/>
          <w:sz w:val="24"/>
          <w:szCs w:val="24"/>
        </w:rPr>
        <w:t xml:space="preserve"> e </w:t>
      </w:r>
      <w:r w:rsidRPr="00B81410">
        <w:rPr>
          <w:rFonts w:ascii="Arial" w:hAnsi="Arial" w:cs="Arial"/>
          <w:sz w:val="24"/>
          <w:szCs w:val="24"/>
        </w:rPr>
        <w:t>tendo em vista o disposto na Lei Federal nº 14.133, de 1º de abril de 2021,</w:t>
      </w:r>
    </w:p>
    <w:p w14:paraId="2FF850C6" w14:textId="77777777" w:rsidR="00525204" w:rsidRPr="00DF4D36" w:rsidRDefault="00525204" w:rsidP="001546BC">
      <w:pPr>
        <w:spacing w:after="0" w:line="240" w:lineRule="auto"/>
        <w:jc w:val="both"/>
        <w:rPr>
          <w:rFonts w:ascii="Arial" w:hAnsi="Arial" w:cs="Arial"/>
          <w:sz w:val="44"/>
          <w:szCs w:val="44"/>
        </w:rPr>
      </w:pPr>
    </w:p>
    <w:p w14:paraId="417B9757" w14:textId="116B60A0" w:rsidR="00525204" w:rsidRPr="00DF4D36" w:rsidRDefault="00525204" w:rsidP="001546BC">
      <w:pPr>
        <w:spacing w:after="0" w:line="240" w:lineRule="auto"/>
        <w:jc w:val="both"/>
        <w:rPr>
          <w:rFonts w:ascii="Arial" w:hAnsi="Arial" w:cs="Arial"/>
          <w:b/>
          <w:bCs/>
          <w:sz w:val="28"/>
          <w:szCs w:val="28"/>
        </w:rPr>
      </w:pPr>
      <w:r w:rsidRPr="00DF4D36">
        <w:rPr>
          <w:rFonts w:ascii="Arial" w:hAnsi="Arial" w:cs="Arial"/>
          <w:b/>
          <w:bCs/>
          <w:sz w:val="28"/>
          <w:szCs w:val="28"/>
        </w:rPr>
        <w:t>DECRETA:</w:t>
      </w:r>
    </w:p>
    <w:p w14:paraId="75C795EB" w14:textId="77777777" w:rsidR="00D32AD6" w:rsidRPr="00B81410" w:rsidRDefault="00D32AD6" w:rsidP="001546BC">
      <w:pPr>
        <w:spacing w:after="0" w:line="276" w:lineRule="auto"/>
        <w:jc w:val="both"/>
        <w:rPr>
          <w:rFonts w:ascii="Arial" w:hAnsi="Arial" w:cs="Arial"/>
          <w:sz w:val="24"/>
          <w:szCs w:val="24"/>
        </w:rPr>
      </w:pPr>
    </w:p>
    <w:p w14:paraId="04CF4DF0" w14:textId="77777777" w:rsidR="00BA0DEA" w:rsidRDefault="00BA0DEA" w:rsidP="001546BC">
      <w:pPr>
        <w:spacing w:after="0" w:line="276" w:lineRule="auto"/>
        <w:ind w:firstLine="570"/>
        <w:jc w:val="both"/>
        <w:rPr>
          <w:rFonts w:ascii="Arial" w:eastAsia="Times New Roman" w:hAnsi="Arial" w:cs="Arial"/>
          <w:sz w:val="24"/>
          <w:szCs w:val="24"/>
          <w:lang w:eastAsia="pt-BR"/>
        </w:rPr>
      </w:pPr>
      <w:r w:rsidRPr="00B81410">
        <w:rPr>
          <w:rFonts w:ascii="Arial" w:eastAsia="Times New Roman" w:hAnsi="Arial" w:cs="Arial"/>
          <w:sz w:val="24"/>
          <w:szCs w:val="24"/>
          <w:lang w:eastAsia="pt-BR"/>
        </w:rPr>
        <w:t>TÍTULO I – DISPOSIÇÕES PRELIMINARES</w:t>
      </w:r>
    </w:p>
    <w:p w14:paraId="5F2184DD" w14:textId="77777777" w:rsidR="00873D41" w:rsidRPr="00B81410" w:rsidRDefault="00873D41" w:rsidP="001546BC">
      <w:pPr>
        <w:spacing w:after="0" w:line="276" w:lineRule="auto"/>
        <w:ind w:firstLine="570"/>
        <w:jc w:val="both"/>
        <w:rPr>
          <w:rFonts w:ascii="Arial" w:eastAsia="Times New Roman" w:hAnsi="Arial" w:cs="Arial"/>
          <w:sz w:val="24"/>
          <w:szCs w:val="24"/>
          <w:lang w:eastAsia="pt-BR"/>
        </w:rPr>
      </w:pPr>
    </w:p>
    <w:p w14:paraId="1FEDA384" w14:textId="7DA84486" w:rsidR="00BA0DEA" w:rsidRPr="00B81410" w:rsidRDefault="0031526D" w:rsidP="001546BC">
      <w:pPr>
        <w:spacing w:after="0" w:line="276" w:lineRule="auto"/>
        <w:ind w:firstLine="570"/>
        <w:jc w:val="both"/>
        <w:rPr>
          <w:rFonts w:ascii="Arial" w:eastAsia="Times New Roman" w:hAnsi="Arial" w:cs="Arial"/>
          <w:sz w:val="24"/>
          <w:szCs w:val="24"/>
          <w:lang w:eastAsia="pt-BR"/>
        </w:rPr>
      </w:pPr>
      <w:r w:rsidRPr="00B81410">
        <w:rPr>
          <w:rFonts w:ascii="Arial" w:eastAsia="Times New Roman" w:hAnsi="Arial" w:cs="Arial"/>
          <w:sz w:val="24"/>
          <w:szCs w:val="24"/>
          <w:lang w:eastAsia="pt-BR"/>
        </w:rPr>
        <w:t xml:space="preserve">              </w:t>
      </w:r>
      <w:r w:rsidR="00BA0DEA" w:rsidRPr="00B81410">
        <w:rPr>
          <w:rFonts w:ascii="Arial" w:eastAsia="Times New Roman" w:hAnsi="Arial" w:cs="Arial"/>
          <w:sz w:val="24"/>
          <w:szCs w:val="24"/>
          <w:lang w:eastAsia="pt-BR"/>
        </w:rPr>
        <w:t>CAPÍTULO I – DO ÂMBITO DE APLICAÇÃO DESTE DECRETO</w:t>
      </w:r>
    </w:p>
    <w:p w14:paraId="7AA6C2AF" w14:textId="77777777" w:rsidR="00EC4958" w:rsidRPr="00B81410" w:rsidRDefault="00EC4958" w:rsidP="001546BC">
      <w:pPr>
        <w:spacing w:after="0" w:line="276" w:lineRule="auto"/>
        <w:jc w:val="both"/>
        <w:rPr>
          <w:rFonts w:ascii="Arial" w:hAnsi="Arial" w:cs="Arial"/>
          <w:sz w:val="24"/>
          <w:szCs w:val="24"/>
        </w:rPr>
      </w:pPr>
    </w:p>
    <w:p w14:paraId="6A87BB91" w14:textId="77777777" w:rsidR="005E3F67" w:rsidRPr="00B81410" w:rsidRDefault="00C52BC0" w:rsidP="001546BC">
      <w:pPr>
        <w:spacing w:after="0" w:line="276" w:lineRule="auto"/>
        <w:ind w:firstLine="570"/>
        <w:jc w:val="both"/>
        <w:rPr>
          <w:rFonts w:ascii="Arial" w:eastAsia="Times New Roman" w:hAnsi="Arial" w:cs="Arial"/>
          <w:sz w:val="24"/>
          <w:szCs w:val="24"/>
          <w:lang w:eastAsia="pt-BR"/>
        </w:rPr>
      </w:pPr>
      <w:r w:rsidRPr="00B81410">
        <w:rPr>
          <w:rFonts w:ascii="Arial" w:eastAsia="Times New Roman" w:hAnsi="Arial" w:cs="Arial"/>
          <w:sz w:val="24"/>
          <w:szCs w:val="24"/>
          <w:lang w:eastAsia="pt-BR"/>
        </w:rPr>
        <w:t>Art. 1º Este Decreto regulamenta a alienação e concessão de direito real de uso de bens, compra, inclusive por encomenda, locação, concessão e permissão de uso de bens públicos, prestação de serviços, inclusive os técnico-profissionais especializados, obras e serviços de arquitetura e engenharia</w:t>
      </w:r>
      <w:r w:rsidR="005E3F67" w:rsidRPr="00B81410">
        <w:rPr>
          <w:rFonts w:ascii="Arial" w:eastAsia="Times New Roman" w:hAnsi="Arial" w:cs="Arial"/>
          <w:sz w:val="24"/>
          <w:szCs w:val="24"/>
          <w:lang w:eastAsia="pt-BR"/>
        </w:rPr>
        <w:t>, contratações de tecnologia da informação e de comunicação.</w:t>
      </w:r>
    </w:p>
    <w:p w14:paraId="74339D96" w14:textId="77777777" w:rsidR="001E4F56" w:rsidRPr="00B81410" w:rsidRDefault="001E4F56" w:rsidP="001546BC">
      <w:pPr>
        <w:spacing w:after="0" w:line="276" w:lineRule="auto"/>
        <w:ind w:firstLine="570"/>
        <w:jc w:val="both"/>
        <w:rPr>
          <w:rFonts w:ascii="Arial" w:eastAsia="Times New Roman" w:hAnsi="Arial" w:cs="Arial"/>
          <w:sz w:val="24"/>
          <w:szCs w:val="24"/>
          <w:lang w:eastAsia="pt-BR"/>
        </w:rPr>
      </w:pPr>
    </w:p>
    <w:p w14:paraId="7B31839E" w14:textId="77777777" w:rsidR="001E4F56" w:rsidRPr="00B81410" w:rsidRDefault="001E4F56" w:rsidP="001546BC">
      <w:pPr>
        <w:spacing w:after="0" w:line="276" w:lineRule="auto"/>
        <w:ind w:firstLine="570"/>
        <w:jc w:val="both"/>
        <w:rPr>
          <w:rFonts w:ascii="Arial" w:eastAsia="Times New Roman" w:hAnsi="Arial" w:cs="Arial"/>
          <w:sz w:val="24"/>
          <w:szCs w:val="24"/>
          <w:lang w:eastAsia="pt-BR"/>
        </w:rPr>
      </w:pPr>
      <w:r w:rsidRPr="00B81410">
        <w:rPr>
          <w:rFonts w:ascii="Arial" w:eastAsia="Times New Roman" w:hAnsi="Arial" w:cs="Arial"/>
          <w:sz w:val="24"/>
          <w:szCs w:val="24"/>
          <w:lang w:eastAsia="pt-BR"/>
        </w:rPr>
        <w:t>Parágrafo Único</w:t>
      </w:r>
      <w:r w:rsidR="00EB4F9F" w:rsidRPr="00B81410">
        <w:rPr>
          <w:rFonts w:ascii="Arial" w:eastAsia="Times New Roman" w:hAnsi="Arial" w:cs="Arial"/>
          <w:sz w:val="24"/>
          <w:szCs w:val="24"/>
          <w:lang w:eastAsia="pt-BR"/>
        </w:rPr>
        <w:t>. A autarquia municipal e a Câmara Municipal do Município de Moema-MG poderão aderir à regulamentação de que trata este Decreto.</w:t>
      </w:r>
    </w:p>
    <w:p w14:paraId="3593359E" w14:textId="77777777" w:rsidR="005E3F67" w:rsidRPr="00B81410" w:rsidRDefault="005E3F67" w:rsidP="001546BC">
      <w:pPr>
        <w:spacing w:after="0" w:line="276" w:lineRule="auto"/>
        <w:ind w:firstLine="570"/>
        <w:jc w:val="both"/>
        <w:rPr>
          <w:rFonts w:ascii="Arial" w:eastAsia="Times New Roman" w:hAnsi="Arial" w:cs="Arial"/>
          <w:sz w:val="24"/>
          <w:szCs w:val="24"/>
          <w:lang w:eastAsia="pt-BR"/>
        </w:rPr>
      </w:pPr>
    </w:p>
    <w:p w14:paraId="6B7CB38E"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0" w:name="art2"/>
      <w:bookmarkStart w:id="1" w:name="art2i"/>
      <w:bookmarkStart w:id="2" w:name="art4"/>
      <w:bookmarkEnd w:id="0"/>
      <w:bookmarkEnd w:id="1"/>
      <w:bookmarkEnd w:id="2"/>
      <w:r w:rsidRPr="00B81410">
        <w:rPr>
          <w:rFonts w:ascii="Arial" w:eastAsia="Times New Roman" w:hAnsi="Arial" w:cs="Arial"/>
          <w:sz w:val="24"/>
          <w:szCs w:val="24"/>
          <w:lang w:eastAsia="pt-BR"/>
        </w:rPr>
        <w:t xml:space="preserve">Art. </w:t>
      </w:r>
      <w:r w:rsidR="005E3F67" w:rsidRPr="00B81410">
        <w:rPr>
          <w:rFonts w:ascii="Arial" w:eastAsia="Times New Roman" w:hAnsi="Arial" w:cs="Arial"/>
          <w:sz w:val="24"/>
          <w:szCs w:val="24"/>
          <w:lang w:eastAsia="pt-BR"/>
        </w:rPr>
        <w:t>2</w:t>
      </w:r>
      <w:r w:rsidRPr="00B81410">
        <w:rPr>
          <w:rFonts w:ascii="Arial" w:eastAsia="Times New Roman" w:hAnsi="Arial" w:cs="Arial"/>
          <w:sz w:val="24"/>
          <w:szCs w:val="24"/>
          <w:lang w:eastAsia="pt-BR"/>
        </w:rPr>
        <w:t>º Aplicam-se às licitações e contratos disciplinados por est</w:t>
      </w:r>
      <w:r w:rsidR="005E3F67" w:rsidRPr="00B81410">
        <w:rPr>
          <w:rFonts w:ascii="Arial" w:eastAsia="Times New Roman" w:hAnsi="Arial" w:cs="Arial"/>
          <w:sz w:val="24"/>
          <w:szCs w:val="24"/>
          <w:lang w:eastAsia="pt-BR"/>
        </w:rPr>
        <w:t>e Decreto</w:t>
      </w:r>
      <w:r w:rsidRPr="00B81410">
        <w:rPr>
          <w:rFonts w:ascii="Arial" w:eastAsia="Times New Roman" w:hAnsi="Arial" w:cs="Arial"/>
          <w:sz w:val="24"/>
          <w:szCs w:val="24"/>
          <w:lang w:eastAsia="pt-BR"/>
        </w:rPr>
        <w:t xml:space="preserve"> as disposições constantes dos </w:t>
      </w:r>
      <w:proofErr w:type="spellStart"/>
      <w:r w:rsidRPr="00B81410">
        <w:rPr>
          <w:rFonts w:ascii="Arial" w:hAnsi="Arial" w:cs="Arial"/>
          <w:sz w:val="24"/>
          <w:szCs w:val="24"/>
        </w:rPr>
        <w:fldChar w:fldCharType="begin"/>
      </w:r>
      <w:r w:rsidRPr="00B81410">
        <w:rPr>
          <w:rFonts w:ascii="Arial" w:hAnsi="Arial" w:cs="Arial"/>
          <w:sz w:val="24"/>
          <w:szCs w:val="24"/>
        </w:rPr>
        <w:instrText>HYPERLINK "https://www.planalto.gov.br/ccivil_03/LEIS/LCP/Lcp123.htm" \l "art42"</w:instrText>
      </w:r>
      <w:r w:rsidRPr="00B81410">
        <w:rPr>
          <w:rFonts w:ascii="Arial" w:hAnsi="Arial" w:cs="Arial"/>
          <w:sz w:val="24"/>
          <w:szCs w:val="24"/>
        </w:rPr>
      </w:r>
      <w:r w:rsidRPr="00B81410">
        <w:rPr>
          <w:rFonts w:ascii="Arial" w:hAnsi="Arial" w:cs="Arial"/>
          <w:sz w:val="24"/>
          <w:szCs w:val="24"/>
        </w:rPr>
        <w:fldChar w:fldCharType="separate"/>
      </w:r>
      <w:r w:rsidRPr="00B81410">
        <w:rPr>
          <w:rFonts w:ascii="Arial" w:eastAsia="Times New Roman" w:hAnsi="Arial" w:cs="Arial"/>
          <w:sz w:val="24"/>
          <w:szCs w:val="24"/>
          <w:u w:val="single"/>
          <w:lang w:eastAsia="pt-BR"/>
        </w:rPr>
        <w:t>arts</w:t>
      </w:r>
      <w:proofErr w:type="spellEnd"/>
      <w:r w:rsidRPr="00B81410">
        <w:rPr>
          <w:rFonts w:ascii="Arial" w:eastAsia="Times New Roman" w:hAnsi="Arial" w:cs="Arial"/>
          <w:sz w:val="24"/>
          <w:szCs w:val="24"/>
          <w:u w:val="single"/>
          <w:lang w:eastAsia="pt-BR"/>
        </w:rPr>
        <w:t>. 42 a 49 da Lei Complementar nº 123, de 14 de dezembro de 2006.</w:t>
      </w:r>
      <w:r w:rsidRPr="00B81410">
        <w:rPr>
          <w:rFonts w:ascii="Arial" w:eastAsia="Times New Roman" w:hAnsi="Arial" w:cs="Arial"/>
          <w:sz w:val="24"/>
          <w:szCs w:val="24"/>
          <w:u w:val="single"/>
          <w:lang w:eastAsia="pt-BR"/>
        </w:rPr>
        <w:fldChar w:fldCharType="end"/>
      </w:r>
    </w:p>
    <w:p w14:paraId="2A014187"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3" w:name="art4§1"/>
      <w:bookmarkEnd w:id="3"/>
      <w:r w:rsidRPr="00B81410">
        <w:rPr>
          <w:rFonts w:ascii="Arial" w:eastAsia="Times New Roman" w:hAnsi="Arial" w:cs="Arial"/>
          <w:sz w:val="24"/>
          <w:szCs w:val="24"/>
          <w:lang w:eastAsia="pt-BR"/>
        </w:rPr>
        <w:t>§ 1º As disposições a que se refere o caput deste artigo não são aplicadas:</w:t>
      </w:r>
    </w:p>
    <w:p w14:paraId="0D3BA419"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4" w:name="art4§1i"/>
      <w:bookmarkEnd w:id="4"/>
      <w:r w:rsidRPr="00B81410">
        <w:rPr>
          <w:rFonts w:ascii="Arial" w:eastAsia="Times New Roman" w:hAnsi="Arial" w:cs="Arial"/>
          <w:sz w:val="24"/>
          <w:szCs w:val="24"/>
          <w:lang w:eastAsia="pt-BR"/>
        </w:rPr>
        <w:t xml:space="preserve">I - </w:t>
      </w:r>
      <w:proofErr w:type="gramStart"/>
      <w:r w:rsidRPr="00B81410">
        <w:rPr>
          <w:rFonts w:ascii="Arial" w:eastAsia="Times New Roman" w:hAnsi="Arial" w:cs="Arial"/>
          <w:sz w:val="24"/>
          <w:szCs w:val="24"/>
          <w:lang w:eastAsia="pt-BR"/>
        </w:rPr>
        <w:t>no</w:t>
      </w:r>
      <w:proofErr w:type="gramEnd"/>
      <w:r w:rsidRPr="00B81410">
        <w:rPr>
          <w:rFonts w:ascii="Arial" w:eastAsia="Times New Roman" w:hAnsi="Arial" w:cs="Arial"/>
          <w:sz w:val="24"/>
          <w:szCs w:val="24"/>
          <w:lang w:eastAsia="pt-BR"/>
        </w:rPr>
        <w:t xml:space="preserve"> caso de licitação para aquisição de bens ou contratação de serviços em geral, ao item cujo valor estimado for superior à receita bruta máxima admitida para fins de enquadramento como empresa de pequeno porte;</w:t>
      </w:r>
    </w:p>
    <w:p w14:paraId="44131492"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5" w:name="art4§1ii"/>
      <w:bookmarkEnd w:id="5"/>
      <w:r w:rsidRPr="00B81410">
        <w:rPr>
          <w:rFonts w:ascii="Arial" w:eastAsia="Times New Roman" w:hAnsi="Arial" w:cs="Arial"/>
          <w:sz w:val="24"/>
          <w:szCs w:val="24"/>
          <w:lang w:eastAsia="pt-BR"/>
        </w:rPr>
        <w:t xml:space="preserve">II - </w:t>
      </w:r>
      <w:proofErr w:type="gramStart"/>
      <w:r w:rsidRPr="00B81410">
        <w:rPr>
          <w:rFonts w:ascii="Arial" w:eastAsia="Times New Roman" w:hAnsi="Arial" w:cs="Arial"/>
          <w:sz w:val="24"/>
          <w:szCs w:val="24"/>
          <w:lang w:eastAsia="pt-BR"/>
        </w:rPr>
        <w:t>no</w:t>
      </w:r>
      <w:proofErr w:type="gramEnd"/>
      <w:r w:rsidRPr="00B81410">
        <w:rPr>
          <w:rFonts w:ascii="Arial" w:eastAsia="Times New Roman" w:hAnsi="Arial" w:cs="Arial"/>
          <w:sz w:val="24"/>
          <w:szCs w:val="24"/>
          <w:lang w:eastAsia="pt-BR"/>
        </w:rPr>
        <w:t xml:space="preserve"> caso de contratação de obras e serviços de engenharia, às licitações cujo valor estimado for superior à receita bruta máxima admitida para fins de enquadramento como empresa de pequeno porte.</w:t>
      </w:r>
    </w:p>
    <w:p w14:paraId="2B08F570"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6" w:name="art4§2"/>
      <w:bookmarkEnd w:id="6"/>
      <w:r w:rsidRPr="00B81410">
        <w:rPr>
          <w:rFonts w:ascii="Arial" w:eastAsia="Times New Roman" w:hAnsi="Arial" w:cs="Arial"/>
          <w:sz w:val="24"/>
          <w:szCs w:val="24"/>
          <w:lang w:eastAsia="pt-BR"/>
        </w:rPr>
        <w:lastRenderedPageBreak/>
        <w:t>§ 2º A obtenção de benefícios a que se refere o caput deste artigo fica limitada às microempresas e às empresas de pequeno porte que, no ano-calendário de realização da licitação, ainda não tenham celebrado contratos com a Administração Pública cujos valores somados extrapolem a receita bruta máxima admitida para fins de enquadramento como empresa de pequeno porte, devendo o órgão ou entidade exigir do licitante declaração de observância desse limite na licitação.</w:t>
      </w:r>
    </w:p>
    <w:p w14:paraId="11BC9FB5"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7" w:name="art4§3"/>
      <w:bookmarkEnd w:id="7"/>
      <w:r w:rsidRPr="00B81410">
        <w:rPr>
          <w:rFonts w:ascii="Arial" w:eastAsia="Times New Roman" w:hAnsi="Arial" w:cs="Arial"/>
          <w:sz w:val="24"/>
          <w:szCs w:val="24"/>
          <w:lang w:eastAsia="pt-BR"/>
        </w:rPr>
        <w:t>§ 3º Nas contratações com prazo de vigência superior a 1 (um) ano, será considerado o valor anual do contrato na aplicação dos limites previstos nos §§ 1º e 2º deste artigo.</w:t>
      </w:r>
    </w:p>
    <w:p w14:paraId="0C47AA50" w14:textId="77777777" w:rsidR="000B4DBA" w:rsidRPr="00B81410" w:rsidRDefault="000B4DBA" w:rsidP="001546BC">
      <w:pPr>
        <w:spacing w:after="0" w:line="276" w:lineRule="auto"/>
        <w:ind w:firstLine="570"/>
        <w:jc w:val="both"/>
        <w:rPr>
          <w:rFonts w:ascii="Arial" w:eastAsia="Times New Roman" w:hAnsi="Arial" w:cs="Arial"/>
          <w:sz w:val="24"/>
          <w:szCs w:val="24"/>
          <w:lang w:eastAsia="pt-BR"/>
        </w:rPr>
      </w:pPr>
      <w:bookmarkStart w:id="8" w:name="tituloicapituloii"/>
      <w:bookmarkEnd w:id="8"/>
    </w:p>
    <w:p w14:paraId="02AEEAE6" w14:textId="278AFABD" w:rsidR="00C52BC0" w:rsidRDefault="00C52BC0" w:rsidP="00873D41">
      <w:pPr>
        <w:spacing w:after="0" w:line="276" w:lineRule="auto"/>
        <w:ind w:firstLine="570"/>
        <w:jc w:val="both"/>
        <w:rPr>
          <w:rFonts w:ascii="Arial" w:eastAsia="Times New Roman" w:hAnsi="Arial" w:cs="Arial"/>
          <w:sz w:val="24"/>
          <w:szCs w:val="24"/>
          <w:lang w:eastAsia="pt-BR"/>
        </w:rPr>
      </w:pPr>
      <w:r w:rsidRPr="00B81410">
        <w:rPr>
          <w:rFonts w:ascii="Arial" w:eastAsia="Times New Roman" w:hAnsi="Arial" w:cs="Arial"/>
          <w:sz w:val="24"/>
          <w:szCs w:val="24"/>
          <w:lang w:eastAsia="pt-BR"/>
        </w:rPr>
        <w:t>CAPÍTULO II</w:t>
      </w:r>
      <w:r w:rsidR="00873D41">
        <w:rPr>
          <w:rFonts w:ascii="Arial" w:eastAsia="Times New Roman" w:hAnsi="Arial" w:cs="Arial"/>
          <w:sz w:val="24"/>
          <w:szCs w:val="24"/>
          <w:lang w:eastAsia="pt-BR"/>
        </w:rPr>
        <w:t xml:space="preserve"> - </w:t>
      </w:r>
      <w:r w:rsidRPr="00B81410">
        <w:rPr>
          <w:rFonts w:ascii="Arial" w:eastAsia="Times New Roman" w:hAnsi="Arial" w:cs="Arial"/>
          <w:sz w:val="24"/>
          <w:szCs w:val="24"/>
          <w:lang w:eastAsia="pt-BR"/>
        </w:rPr>
        <w:t>DOS PRINCÍPIOS</w:t>
      </w:r>
    </w:p>
    <w:p w14:paraId="7FDDE803" w14:textId="77777777" w:rsidR="00873D41" w:rsidRPr="00B81410" w:rsidRDefault="00873D41" w:rsidP="001546BC">
      <w:pPr>
        <w:spacing w:after="0" w:line="276" w:lineRule="auto"/>
        <w:ind w:firstLine="570"/>
        <w:jc w:val="both"/>
        <w:rPr>
          <w:rFonts w:ascii="Arial" w:eastAsia="Times New Roman" w:hAnsi="Arial" w:cs="Arial"/>
          <w:sz w:val="24"/>
          <w:szCs w:val="24"/>
          <w:lang w:eastAsia="pt-BR"/>
        </w:rPr>
      </w:pPr>
    </w:p>
    <w:p w14:paraId="0B763919" w14:textId="77777777" w:rsidR="00C52BC0" w:rsidRDefault="00C52BC0" w:rsidP="001546BC">
      <w:pPr>
        <w:spacing w:after="0" w:line="276" w:lineRule="auto"/>
        <w:ind w:firstLine="570"/>
        <w:jc w:val="both"/>
        <w:rPr>
          <w:rFonts w:ascii="Arial" w:eastAsia="Times New Roman" w:hAnsi="Arial" w:cs="Arial"/>
          <w:sz w:val="24"/>
          <w:szCs w:val="24"/>
          <w:lang w:eastAsia="pt-BR"/>
        </w:rPr>
      </w:pPr>
      <w:bookmarkStart w:id="9" w:name="art5"/>
      <w:bookmarkEnd w:id="9"/>
      <w:r w:rsidRPr="00B81410">
        <w:rPr>
          <w:rFonts w:ascii="Arial" w:eastAsia="Times New Roman" w:hAnsi="Arial" w:cs="Arial"/>
          <w:sz w:val="24"/>
          <w:szCs w:val="24"/>
          <w:lang w:eastAsia="pt-BR"/>
        </w:rPr>
        <w:t xml:space="preserve">Art. </w:t>
      </w:r>
      <w:r w:rsidR="00EC4958" w:rsidRPr="00B81410">
        <w:rPr>
          <w:rFonts w:ascii="Arial" w:eastAsia="Times New Roman" w:hAnsi="Arial" w:cs="Arial"/>
          <w:sz w:val="24"/>
          <w:szCs w:val="24"/>
          <w:lang w:eastAsia="pt-BR"/>
        </w:rPr>
        <w:t>3</w:t>
      </w:r>
      <w:r w:rsidRPr="00B81410">
        <w:rPr>
          <w:rFonts w:ascii="Arial" w:eastAsia="Times New Roman" w:hAnsi="Arial" w:cs="Arial"/>
          <w:sz w:val="24"/>
          <w:szCs w:val="24"/>
          <w:lang w:eastAsia="pt-BR"/>
        </w:rPr>
        <w:t>º Na aplicação dest</w:t>
      </w:r>
      <w:r w:rsidR="00EC4958" w:rsidRPr="00B81410">
        <w:rPr>
          <w:rFonts w:ascii="Arial" w:eastAsia="Times New Roman" w:hAnsi="Arial" w:cs="Arial"/>
          <w:sz w:val="24"/>
          <w:szCs w:val="24"/>
          <w:lang w:eastAsia="pt-BR"/>
        </w:rPr>
        <w:t>e</w:t>
      </w:r>
      <w:r w:rsidRPr="00B81410">
        <w:rPr>
          <w:rFonts w:ascii="Arial" w:eastAsia="Times New Roman" w:hAnsi="Arial" w:cs="Arial"/>
          <w:sz w:val="24"/>
          <w:szCs w:val="24"/>
          <w:lang w:eastAsia="pt-BR"/>
        </w:rPr>
        <w:t xml:space="preserve"> </w:t>
      </w:r>
      <w:r w:rsidR="00EC4958" w:rsidRPr="00B81410">
        <w:rPr>
          <w:rFonts w:ascii="Arial" w:eastAsia="Times New Roman" w:hAnsi="Arial" w:cs="Arial"/>
          <w:sz w:val="24"/>
          <w:szCs w:val="24"/>
          <w:lang w:eastAsia="pt-BR"/>
        </w:rPr>
        <w:t>Decreto</w:t>
      </w:r>
      <w:r w:rsidRPr="00B81410">
        <w:rPr>
          <w:rFonts w:ascii="Arial" w:eastAsia="Times New Roman" w:hAnsi="Arial" w:cs="Arial"/>
          <w:sz w:val="24"/>
          <w:szCs w:val="24"/>
          <w:lang w:eastAsia="pt-BR"/>
        </w:rPr>
        <w:t>, serão observados os princípios da legalidade, da impessoalidade, da moralidade, da publicidade, da eficiência, do interesse público, da probidade administrativa, da igualdade, do planejamento, da transparência, da eficácia, da segregação de funções, da motivação, da vinculação ao edital, do julgamento objetivo, da segurança jurídica, da razoabilidade, da competitividade, da proporcionalidade, da celeridade, da economicidade e do desenvolvimento nacional sustentável.</w:t>
      </w:r>
    </w:p>
    <w:p w14:paraId="405C14E3" w14:textId="77777777" w:rsidR="00873D41" w:rsidRPr="00B81410" w:rsidRDefault="00873D41" w:rsidP="001546BC">
      <w:pPr>
        <w:spacing w:after="0" w:line="276" w:lineRule="auto"/>
        <w:ind w:firstLine="570"/>
        <w:jc w:val="both"/>
        <w:rPr>
          <w:rFonts w:ascii="Arial" w:eastAsia="Times New Roman" w:hAnsi="Arial" w:cs="Arial"/>
          <w:sz w:val="24"/>
          <w:szCs w:val="24"/>
          <w:lang w:eastAsia="pt-BR"/>
        </w:rPr>
      </w:pPr>
    </w:p>
    <w:p w14:paraId="301D7F8C" w14:textId="42987E92" w:rsidR="00C52BC0" w:rsidRDefault="00C52BC0" w:rsidP="00873D41">
      <w:pPr>
        <w:spacing w:after="0" w:line="276" w:lineRule="auto"/>
        <w:ind w:firstLine="570"/>
        <w:jc w:val="both"/>
        <w:rPr>
          <w:rFonts w:ascii="Arial" w:eastAsia="Times New Roman" w:hAnsi="Arial" w:cs="Arial"/>
          <w:sz w:val="24"/>
          <w:szCs w:val="24"/>
          <w:lang w:eastAsia="pt-BR"/>
        </w:rPr>
      </w:pPr>
      <w:bookmarkStart w:id="10" w:name="tituloicapituloiii"/>
      <w:bookmarkEnd w:id="10"/>
      <w:r w:rsidRPr="00B81410">
        <w:rPr>
          <w:rFonts w:ascii="Arial" w:eastAsia="Times New Roman" w:hAnsi="Arial" w:cs="Arial"/>
          <w:sz w:val="24"/>
          <w:szCs w:val="24"/>
          <w:lang w:eastAsia="pt-BR"/>
        </w:rPr>
        <w:t>CAPÍTULO III</w:t>
      </w:r>
      <w:r w:rsidR="00873D41">
        <w:rPr>
          <w:rFonts w:ascii="Arial" w:eastAsia="Times New Roman" w:hAnsi="Arial" w:cs="Arial"/>
          <w:sz w:val="24"/>
          <w:szCs w:val="24"/>
          <w:lang w:eastAsia="pt-BR"/>
        </w:rPr>
        <w:t xml:space="preserve"> - </w:t>
      </w:r>
      <w:r w:rsidRPr="00B81410">
        <w:rPr>
          <w:rFonts w:ascii="Arial" w:eastAsia="Times New Roman" w:hAnsi="Arial" w:cs="Arial"/>
          <w:sz w:val="24"/>
          <w:szCs w:val="24"/>
          <w:lang w:eastAsia="pt-BR"/>
        </w:rPr>
        <w:t>DAS DEFINIÇÕES</w:t>
      </w:r>
    </w:p>
    <w:p w14:paraId="7E659233" w14:textId="77777777" w:rsidR="00873D41" w:rsidRPr="00B81410" w:rsidRDefault="00873D41" w:rsidP="00873D41">
      <w:pPr>
        <w:spacing w:after="0" w:line="276" w:lineRule="auto"/>
        <w:ind w:firstLine="570"/>
        <w:jc w:val="both"/>
        <w:rPr>
          <w:rFonts w:ascii="Arial" w:eastAsia="Times New Roman" w:hAnsi="Arial" w:cs="Arial"/>
          <w:sz w:val="24"/>
          <w:szCs w:val="24"/>
          <w:lang w:eastAsia="pt-BR"/>
        </w:rPr>
      </w:pPr>
    </w:p>
    <w:p w14:paraId="76B2E9AF"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11" w:name="art6"/>
      <w:bookmarkEnd w:id="11"/>
      <w:r w:rsidRPr="00B81410">
        <w:rPr>
          <w:rFonts w:ascii="Arial" w:eastAsia="Times New Roman" w:hAnsi="Arial" w:cs="Arial"/>
          <w:sz w:val="24"/>
          <w:szCs w:val="24"/>
          <w:lang w:eastAsia="pt-BR"/>
        </w:rPr>
        <w:t xml:space="preserve">Art. </w:t>
      </w:r>
      <w:r w:rsidR="00682064" w:rsidRPr="00B81410">
        <w:rPr>
          <w:rFonts w:ascii="Arial" w:eastAsia="Times New Roman" w:hAnsi="Arial" w:cs="Arial"/>
          <w:sz w:val="24"/>
          <w:szCs w:val="24"/>
          <w:lang w:eastAsia="pt-BR"/>
        </w:rPr>
        <w:t>4</w:t>
      </w:r>
      <w:r w:rsidRPr="00B81410">
        <w:rPr>
          <w:rFonts w:ascii="Arial" w:eastAsia="Times New Roman" w:hAnsi="Arial" w:cs="Arial"/>
          <w:sz w:val="24"/>
          <w:szCs w:val="24"/>
          <w:lang w:eastAsia="pt-BR"/>
        </w:rPr>
        <w:t>º Para os fins dest</w:t>
      </w:r>
      <w:r w:rsidR="00682064" w:rsidRPr="00B81410">
        <w:rPr>
          <w:rFonts w:ascii="Arial" w:eastAsia="Times New Roman" w:hAnsi="Arial" w:cs="Arial"/>
          <w:sz w:val="24"/>
          <w:szCs w:val="24"/>
          <w:lang w:eastAsia="pt-BR"/>
        </w:rPr>
        <w:t>e</w:t>
      </w:r>
      <w:r w:rsidRPr="00B81410">
        <w:rPr>
          <w:rFonts w:ascii="Arial" w:eastAsia="Times New Roman" w:hAnsi="Arial" w:cs="Arial"/>
          <w:sz w:val="24"/>
          <w:szCs w:val="24"/>
          <w:lang w:eastAsia="pt-BR"/>
        </w:rPr>
        <w:t xml:space="preserve"> </w:t>
      </w:r>
      <w:r w:rsidR="002D4552" w:rsidRPr="00B81410">
        <w:rPr>
          <w:rFonts w:ascii="Arial" w:eastAsia="Times New Roman" w:hAnsi="Arial" w:cs="Arial"/>
          <w:sz w:val="24"/>
          <w:szCs w:val="24"/>
          <w:lang w:eastAsia="pt-BR"/>
        </w:rPr>
        <w:t xml:space="preserve">Regulamento, </w:t>
      </w:r>
      <w:r w:rsidRPr="00B81410">
        <w:rPr>
          <w:rFonts w:ascii="Arial" w:eastAsia="Times New Roman" w:hAnsi="Arial" w:cs="Arial"/>
          <w:sz w:val="24"/>
          <w:szCs w:val="24"/>
          <w:lang w:eastAsia="pt-BR"/>
        </w:rPr>
        <w:t>consideram-se:</w:t>
      </w:r>
    </w:p>
    <w:p w14:paraId="48BBD7E2"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12" w:name="art6i"/>
      <w:bookmarkEnd w:id="12"/>
      <w:r w:rsidRPr="00B81410">
        <w:rPr>
          <w:rFonts w:ascii="Arial" w:eastAsia="Times New Roman" w:hAnsi="Arial" w:cs="Arial"/>
          <w:sz w:val="24"/>
          <w:szCs w:val="24"/>
          <w:lang w:eastAsia="pt-BR"/>
        </w:rPr>
        <w:t>I - órgão: unidade de atuação integrante da estrutura da Administração Pública;</w:t>
      </w:r>
    </w:p>
    <w:p w14:paraId="6955D5EF"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13" w:name="art6ii"/>
      <w:bookmarkEnd w:id="13"/>
      <w:r w:rsidRPr="00B81410">
        <w:rPr>
          <w:rFonts w:ascii="Arial" w:eastAsia="Times New Roman" w:hAnsi="Arial" w:cs="Arial"/>
          <w:sz w:val="24"/>
          <w:szCs w:val="24"/>
          <w:lang w:eastAsia="pt-BR"/>
        </w:rPr>
        <w:t xml:space="preserve">II - </w:t>
      </w:r>
      <w:proofErr w:type="gramStart"/>
      <w:r w:rsidRPr="00B81410">
        <w:rPr>
          <w:rFonts w:ascii="Arial" w:eastAsia="Times New Roman" w:hAnsi="Arial" w:cs="Arial"/>
          <w:sz w:val="24"/>
          <w:szCs w:val="24"/>
          <w:lang w:eastAsia="pt-BR"/>
        </w:rPr>
        <w:t>entidade</w:t>
      </w:r>
      <w:proofErr w:type="gramEnd"/>
      <w:r w:rsidRPr="00B81410">
        <w:rPr>
          <w:rFonts w:ascii="Arial" w:eastAsia="Times New Roman" w:hAnsi="Arial" w:cs="Arial"/>
          <w:sz w:val="24"/>
          <w:szCs w:val="24"/>
          <w:lang w:eastAsia="pt-BR"/>
        </w:rPr>
        <w:t>: unidade de atuação dotada de personalidade jurídica;</w:t>
      </w:r>
    </w:p>
    <w:p w14:paraId="1CFD340D"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14" w:name="art6iii"/>
      <w:bookmarkEnd w:id="14"/>
      <w:r w:rsidRPr="00B81410">
        <w:rPr>
          <w:rFonts w:ascii="Arial" w:eastAsia="Times New Roman" w:hAnsi="Arial" w:cs="Arial"/>
          <w:sz w:val="24"/>
          <w:szCs w:val="24"/>
          <w:lang w:eastAsia="pt-BR"/>
        </w:rPr>
        <w:t>III - Administração Pública: administração direta e indireta da União, dos Estados, do Distrito Federal e dos Municípios, inclusive as entidades com personalidade jurídica de direito privado sob controle do poder público e as fundações por ele instituídas ou mantidas;</w:t>
      </w:r>
    </w:p>
    <w:p w14:paraId="38C2A4B9"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15" w:name="art6iv"/>
      <w:bookmarkEnd w:id="15"/>
      <w:r w:rsidRPr="00B81410">
        <w:rPr>
          <w:rFonts w:ascii="Arial" w:eastAsia="Times New Roman" w:hAnsi="Arial" w:cs="Arial"/>
          <w:sz w:val="24"/>
          <w:szCs w:val="24"/>
          <w:lang w:eastAsia="pt-BR"/>
        </w:rPr>
        <w:t>IV - Administração: órgão ou entidade por meio do qual a Administração Pública atua;</w:t>
      </w:r>
    </w:p>
    <w:p w14:paraId="1E362A6C"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16" w:name="art6v"/>
      <w:bookmarkEnd w:id="16"/>
      <w:r w:rsidRPr="00B81410">
        <w:rPr>
          <w:rFonts w:ascii="Arial" w:eastAsia="Times New Roman" w:hAnsi="Arial" w:cs="Arial"/>
          <w:sz w:val="24"/>
          <w:szCs w:val="24"/>
          <w:lang w:eastAsia="pt-BR"/>
        </w:rPr>
        <w:t xml:space="preserve">V - </w:t>
      </w:r>
      <w:proofErr w:type="gramStart"/>
      <w:r w:rsidRPr="00B81410">
        <w:rPr>
          <w:rFonts w:ascii="Arial" w:eastAsia="Times New Roman" w:hAnsi="Arial" w:cs="Arial"/>
          <w:sz w:val="24"/>
          <w:szCs w:val="24"/>
          <w:lang w:eastAsia="pt-BR"/>
        </w:rPr>
        <w:t>agente</w:t>
      </w:r>
      <w:proofErr w:type="gramEnd"/>
      <w:r w:rsidRPr="00B81410">
        <w:rPr>
          <w:rFonts w:ascii="Arial" w:eastAsia="Times New Roman" w:hAnsi="Arial" w:cs="Arial"/>
          <w:sz w:val="24"/>
          <w:szCs w:val="24"/>
          <w:lang w:eastAsia="pt-BR"/>
        </w:rPr>
        <w:t xml:space="preserve"> público: indivíduo que, em virtude de eleição, nomeação, designação, contratação ou qualquer outra forma de investidura ou vínculo, exerce mandato, cargo, emprego ou função em pessoa jurídica integrante da Administração Pública;</w:t>
      </w:r>
    </w:p>
    <w:p w14:paraId="1F062337"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17" w:name="art6vi"/>
      <w:bookmarkEnd w:id="17"/>
      <w:r w:rsidRPr="00B81410">
        <w:rPr>
          <w:rFonts w:ascii="Arial" w:eastAsia="Times New Roman" w:hAnsi="Arial" w:cs="Arial"/>
          <w:sz w:val="24"/>
          <w:szCs w:val="24"/>
          <w:lang w:eastAsia="pt-BR"/>
        </w:rPr>
        <w:t xml:space="preserve">VI - </w:t>
      </w:r>
      <w:proofErr w:type="gramStart"/>
      <w:r w:rsidRPr="00B81410">
        <w:rPr>
          <w:rFonts w:ascii="Arial" w:eastAsia="Times New Roman" w:hAnsi="Arial" w:cs="Arial"/>
          <w:sz w:val="24"/>
          <w:szCs w:val="24"/>
          <w:lang w:eastAsia="pt-BR"/>
        </w:rPr>
        <w:t>autoridade</w:t>
      </w:r>
      <w:proofErr w:type="gramEnd"/>
      <w:r w:rsidRPr="00B81410">
        <w:rPr>
          <w:rFonts w:ascii="Arial" w:eastAsia="Times New Roman" w:hAnsi="Arial" w:cs="Arial"/>
          <w:sz w:val="24"/>
          <w:szCs w:val="24"/>
          <w:lang w:eastAsia="pt-BR"/>
        </w:rPr>
        <w:t>: agente público dotado de poder de decisão;</w:t>
      </w:r>
    </w:p>
    <w:p w14:paraId="4981AE60"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18" w:name="art6vii"/>
      <w:bookmarkEnd w:id="18"/>
      <w:r w:rsidRPr="00B81410">
        <w:rPr>
          <w:rFonts w:ascii="Arial" w:eastAsia="Times New Roman" w:hAnsi="Arial" w:cs="Arial"/>
          <w:sz w:val="24"/>
          <w:szCs w:val="24"/>
          <w:lang w:eastAsia="pt-BR"/>
        </w:rPr>
        <w:t>VII - contratante: pessoa jurídica integrante da Administração Pública responsável pela contratação;</w:t>
      </w:r>
    </w:p>
    <w:p w14:paraId="0F0B77F6"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19" w:name="art6viii"/>
      <w:bookmarkEnd w:id="19"/>
      <w:r w:rsidRPr="00B81410">
        <w:rPr>
          <w:rFonts w:ascii="Arial" w:eastAsia="Times New Roman" w:hAnsi="Arial" w:cs="Arial"/>
          <w:sz w:val="24"/>
          <w:szCs w:val="24"/>
          <w:lang w:eastAsia="pt-BR"/>
        </w:rPr>
        <w:t>VIII - contratado: pessoa física ou jurídica, ou consórcio de pessoas jurídicas, signatária de contrato com a Administração;</w:t>
      </w:r>
    </w:p>
    <w:p w14:paraId="4605DF19"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20" w:name="art6ix"/>
      <w:bookmarkEnd w:id="20"/>
      <w:r w:rsidRPr="00B81410">
        <w:rPr>
          <w:rFonts w:ascii="Arial" w:eastAsia="Times New Roman" w:hAnsi="Arial" w:cs="Arial"/>
          <w:sz w:val="24"/>
          <w:szCs w:val="24"/>
          <w:lang w:eastAsia="pt-BR"/>
        </w:rPr>
        <w:t xml:space="preserve">IX - </w:t>
      </w:r>
      <w:proofErr w:type="gramStart"/>
      <w:r w:rsidRPr="00B81410">
        <w:rPr>
          <w:rFonts w:ascii="Arial" w:eastAsia="Times New Roman" w:hAnsi="Arial" w:cs="Arial"/>
          <w:sz w:val="24"/>
          <w:szCs w:val="24"/>
          <w:lang w:eastAsia="pt-BR"/>
        </w:rPr>
        <w:t>licitante</w:t>
      </w:r>
      <w:proofErr w:type="gramEnd"/>
      <w:r w:rsidRPr="00B81410">
        <w:rPr>
          <w:rFonts w:ascii="Arial" w:eastAsia="Times New Roman" w:hAnsi="Arial" w:cs="Arial"/>
          <w:sz w:val="24"/>
          <w:szCs w:val="24"/>
          <w:lang w:eastAsia="pt-BR"/>
        </w:rPr>
        <w:t>: pessoa física ou jurídica, ou consórcio de pessoas jurídicas, que participa ou manifesta a intenção de participar de processo licitatório, sendo-lhe equiparável, para os fins desta Lei, o fornecedor ou o prestador de serviço que, em atendimento à solicitação da Administração, oferece proposta;</w:t>
      </w:r>
    </w:p>
    <w:p w14:paraId="6A4CADE7"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21" w:name="art6x"/>
      <w:bookmarkEnd w:id="21"/>
      <w:r w:rsidRPr="00B81410">
        <w:rPr>
          <w:rFonts w:ascii="Arial" w:eastAsia="Times New Roman" w:hAnsi="Arial" w:cs="Arial"/>
          <w:sz w:val="24"/>
          <w:szCs w:val="24"/>
          <w:lang w:eastAsia="pt-BR"/>
        </w:rPr>
        <w:lastRenderedPageBreak/>
        <w:t xml:space="preserve">X - </w:t>
      </w:r>
      <w:proofErr w:type="gramStart"/>
      <w:r w:rsidRPr="00B81410">
        <w:rPr>
          <w:rFonts w:ascii="Arial" w:eastAsia="Times New Roman" w:hAnsi="Arial" w:cs="Arial"/>
          <w:sz w:val="24"/>
          <w:szCs w:val="24"/>
          <w:lang w:eastAsia="pt-BR"/>
        </w:rPr>
        <w:t>compra</w:t>
      </w:r>
      <w:proofErr w:type="gramEnd"/>
      <w:r w:rsidRPr="00B81410">
        <w:rPr>
          <w:rFonts w:ascii="Arial" w:eastAsia="Times New Roman" w:hAnsi="Arial" w:cs="Arial"/>
          <w:sz w:val="24"/>
          <w:szCs w:val="24"/>
          <w:lang w:eastAsia="pt-BR"/>
        </w:rPr>
        <w:t>: aquisição remunerada de bens para fornecimento de uma só vez ou parceladamente, considerada imediata aquela com prazo de entrega de até 30 (trinta) dias da ordem de fornecimento;</w:t>
      </w:r>
    </w:p>
    <w:p w14:paraId="1AB85F5F"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22" w:name="art6xi"/>
      <w:bookmarkEnd w:id="22"/>
      <w:r w:rsidRPr="00B81410">
        <w:rPr>
          <w:rFonts w:ascii="Arial" w:eastAsia="Times New Roman" w:hAnsi="Arial" w:cs="Arial"/>
          <w:sz w:val="24"/>
          <w:szCs w:val="24"/>
          <w:lang w:eastAsia="pt-BR"/>
        </w:rPr>
        <w:t>XI - serviço: atividade ou conjunto de atividades destinadas a obter determinada utilidade, intelectual ou material, de interesse da Administração;</w:t>
      </w:r>
    </w:p>
    <w:p w14:paraId="2E2F7AEE"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23" w:name="art6xii"/>
      <w:bookmarkEnd w:id="23"/>
      <w:r w:rsidRPr="00B81410">
        <w:rPr>
          <w:rFonts w:ascii="Arial" w:eastAsia="Times New Roman" w:hAnsi="Arial" w:cs="Arial"/>
          <w:sz w:val="24"/>
          <w:szCs w:val="24"/>
          <w:lang w:eastAsia="pt-BR"/>
        </w:rPr>
        <w:t>XII - obra: toda atividade estabelecida, por força de lei, como privativa das profissões de arquiteto e engenheiro que implica intervenção no meio ambiente por meio de um conjunto harmônico de ações que, agregadas, formam um todo que inova o espaço físico da natureza ou acarreta alteração substancial das características originais de bem imóvel;</w:t>
      </w:r>
    </w:p>
    <w:p w14:paraId="6E8BD7DF"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24" w:name="art6xiii"/>
      <w:bookmarkEnd w:id="24"/>
      <w:r w:rsidRPr="00B81410">
        <w:rPr>
          <w:rFonts w:ascii="Arial" w:eastAsia="Times New Roman" w:hAnsi="Arial" w:cs="Arial"/>
          <w:sz w:val="24"/>
          <w:szCs w:val="24"/>
          <w:lang w:eastAsia="pt-BR"/>
        </w:rPr>
        <w:t>XIII - bens e serviços comuns: aqueles cujos padrões de desempenho e qualidade podem ser objetivamente definidos pelo edital, por meio de especificações usuais de mercado;</w:t>
      </w:r>
    </w:p>
    <w:p w14:paraId="05E576EF"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25" w:name="art6xiv"/>
      <w:bookmarkEnd w:id="25"/>
      <w:r w:rsidRPr="00B81410">
        <w:rPr>
          <w:rFonts w:ascii="Arial" w:eastAsia="Times New Roman" w:hAnsi="Arial" w:cs="Arial"/>
          <w:sz w:val="24"/>
          <w:szCs w:val="24"/>
          <w:lang w:eastAsia="pt-BR"/>
        </w:rPr>
        <w:t>XIV - bens e serviços especiais: aqueles que, por sua alta heterogeneidade ou complexidade, não podem ser descritos na forma do inciso XIII deste artigo, exigida justificativa prévia do contratante;</w:t>
      </w:r>
    </w:p>
    <w:p w14:paraId="4F10581C"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26" w:name="art6xv"/>
      <w:bookmarkEnd w:id="26"/>
      <w:r w:rsidRPr="00B81410">
        <w:rPr>
          <w:rFonts w:ascii="Arial" w:eastAsia="Times New Roman" w:hAnsi="Arial" w:cs="Arial"/>
          <w:sz w:val="24"/>
          <w:szCs w:val="24"/>
          <w:lang w:eastAsia="pt-BR"/>
        </w:rPr>
        <w:t xml:space="preserve">XV - </w:t>
      </w:r>
      <w:proofErr w:type="gramStart"/>
      <w:r w:rsidRPr="00B81410">
        <w:rPr>
          <w:rFonts w:ascii="Arial" w:eastAsia="Times New Roman" w:hAnsi="Arial" w:cs="Arial"/>
          <w:sz w:val="24"/>
          <w:szCs w:val="24"/>
          <w:lang w:eastAsia="pt-BR"/>
        </w:rPr>
        <w:t>serviços</w:t>
      </w:r>
      <w:proofErr w:type="gramEnd"/>
      <w:r w:rsidRPr="00B81410">
        <w:rPr>
          <w:rFonts w:ascii="Arial" w:eastAsia="Times New Roman" w:hAnsi="Arial" w:cs="Arial"/>
          <w:sz w:val="24"/>
          <w:szCs w:val="24"/>
          <w:lang w:eastAsia="pt-BR"/>
        </w:rPr>
        <w:t xml:space="preserve"> e fornecimentos contínuos: serviços contratados e compras realizadas pela Administração Pública para a manutenção da atividade administrativa, decorrentes de necessidades permanentes ou prolongadas;</w:t>
      </w:r>
    </w:p>
    <w:p w14:paraId="4111073C"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27" w:name="art6xvi"/>
      <w:bookmarkEnd w:id="27"/>
      <w:r w:rsidRPr="00B81410">
        <w:rPr>
          <w:rFonts w:ascii="Arial" w:eastAsia="Times New Roman" w:hAnsi="Arial" w:cs="Arial"/>
          <w:sz w:val="24"/>
          <w:szCs w:val="24"/>
          <w:lang w:eastAsia="pt-BR"/>
        </w:rPr>
        <w:t>XVI - serviços contínuos com regime de dedicação exclusiva de mão de obra: aqueles cujo modelo de execução contratual exige, entre outros requisitos, que:</w:t>
      </w:r>
    </w:p>
    <w:p w14:paraId="454F5333"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28" w:name="art6xvia"/>
      <w:bookmarkEnd w:id="28"/>
      <w:r w:rsidRPr="00B81410">
        <w:rPr>
          <w:rFonts w:ascii="Arial" w:eastAsia="Times New Roman" w:hAnsi="Arial" w:cs="Arial"/>
          <w:sz w:val="24"/>
          <w:szCs w:val="24"/>
          <w:lang w:eastAsia="pt-BR"/>
        </w:rPr>
        <w:t>a) os empregados do contratado fiquem à disposição nas dependências do contratante para a prestação dos serviços;</w:t>
      </w:r>
    </w:p>
    <w:p w14:paraId="0F37B388"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29" w:name="art6xvib"/>
      <w:bookmarkEnd w:id="29"/>
      <w:r w:rsidRPr="00B81410">
        <w:rPr>
          <w:rFonts w:ascii="Arial" w:eastAsia="Times New Roman" w:hAnsi="Arial" w:cs="Arial"/>
          <w:sz w:val="24"/>
          <w:szCs w:val="24"/>
          <w:lang w:eastAsia="pt-BR"/>
        </w:rPr>
        <w:t>b) o contratado não compartilhe os recursos humanos e materiais disponíveis de uma contratação para execução simultânea de outros contratos;</w:t>
      </w:r>
    </w:p>
    <w:p w14:paraId="66EF2060"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30" w:name="art6xvic"/>
      <w:bookmarkEnd w:id="30"/>
      <w:r w:rsidRPr="00B81410">
        <w:rPr>
          <w:rFonts w:ascii="Arial" w:eastAsia="Times New Roman" w:hAnsi="Arial" w:cs="Arial"/>
          <w:sz w:val="24"/>
          <w:szCs w:val="24"/>
          <w:lang w:eastAsia="pt-BR"/>
        </w:rPr>
        <w:t>c) o contratado possibilite a fiscalização pelo contratante quanto à distribuição, controle e supervisão dos recursos humanos alocados aos seus contratos;</w:t>
      </w:r>
    </w:p>
    <w:p w14:paraId="7EB9F703"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31" w:name="art6xvii"/>
      <w:bookmarkEnd w:id="31"/>
      <w:r w:rsidRPr="00B81410">
        <w:rPr>
          <w:rFonts w:ascii="Arial" w:eastAsia="Times New Roman" w:hAnsi="Arial" w:cs="Arial"/>
          <w:sz w:val="24"/>
          <w:szCs w:val="24"/>
          <w:lang w:eastAsia="pt-BR"/>
        </w:rPr>
        <w:t>XVII - serviços não contínuos ou contratados por escopo: aqueles que impõem ao contratado o dever de realizar a prestação de um serviço específico em período predeterminado, podendo ser prorrogado, desde que justificadamente, pelo prazo necessário à conclusão do objeto;</w:t>
      </w:r>
    </w:p>
    <w:p w14:paraId="3F461CC2"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32" w:name="art6xviii"/>
      <w:bookmarkEnd w:id="32"/>
      <w:r w:rsidRPr="00B81410">
        <w:rPr>
          <w:rFonts w:ascii="Arial" w:eastAsia="Times New Roman" w:hAnsi="Arial" w:cs="Arial"/>
          <w:sz w:val="24"/>
          <w:szCs w:val="24"/>
          <w:lang w:eastAsia="pt-BR"/>
        </w:rPr>
        <w:t>XVIII - serviços técnicos especializados de natureza predominantemente intelectual: aqueles realizados em trabalhos relativos a:</w:t>
      </w:r>
    </w:p>
    <w:p w14:paraId="7FCA2340"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33" w:name="art6xviiia"/>
      <w:bookmarkEnd w:id="33"/>
      <w:r w:rsidRPr="00B81410">
        <w:rPr>
          <w:rFonts w:ascii="Arial" w:eastAsia="Times New Roman" w:hAnsi="Arial" w:cs="Arial"/>
          <w:sz w:val="24"/>
          <w:szCs w:val="24"/>
          <w:lang w:eastAsia="pt-BR"/>
        </w:rPr>
        <w:t>a) estudos técnicos, planejamentos, projetos básicos e projetos executivos;</w:t>
      </w:r>
    </w:p>
    <w:p w14:paraId="08B75A38"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34" w:name="art6xviiib"/>
      <w:bookmarkEnd w:id="34"/>
      <w:r w:rsidRPr="00B81410">
        <w:rPr>
          <w:rFonts w:ascii="Arial" w:eastAsia="Times New Roman" w:hAnsi="Arial" w:cs="Arial"/>
          <w:sz w:val="24"/>
          <w:szCs w:val="24"/>
          <w:lang w:eastAsia="pt-BR"/>
        </w:rPr>
        <w:t>b) pareceres, perícias e avaliações em geral;</w:t>
      </w:r>
    </w:p>
    <w:p w14:paraId="7D0CD581"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35" w:name="art6xviiic"/>
      <w:bookmarkEnd w:id="35"/>
      <w:r w:rsidRPr="00B81410">
        <w:rPr>
          <w:rFonts w:ascii="Arial" w:eastAsia="Times New Roman" w:hAnsi="Arial" w:cs="Arial"/>
          <w:sz w:val="24"/>
          <w:szCs w:val="24"/>
          <w:lang w:eastAsia="pt-BR"/>
        </w:rPr>
        <w:t>c) assessorias e consultorias técnicas e auditorias financeiras e tributárias;</w:t>
      </w:r>
    </w:p>
    <w:p w14:paraId="7067BAC9"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36" w:name="art6xviiid"/>
      <w:bookmarkEnd w:id="36"/>
      <w:r w:rsidRPr="00B81410">
        <w:rPr>
          <w:rFonts w:ascii="Arial" w:eastAsia="Times New Roman" w:hAnsi="Arial" w:cs="Arial"/>
          <w:sz w:val="24"/>
          <w:szCs w:val="24"/>
          <w:lang w:eastAsia="pt-BR"/>
        </w:rPr>
        <w:t>d) fiscalização, supervisão e gerenciamento de obras e serviços;</w:t>
      </w:r>
    </w:p>
    <w:p w14:paraId="567593D9"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37" w:name="art6xviiie"/>
      <w:bookmarkEnd w:id="37"/>
      <w:r w:rsidRPr="00B81410">
        <w:rPr>
          <w:rFonts w:ascii="Arial" w:eastAsia="Times New Roman" w:hAnsi="Arial" w:cs="Arial"/>
          <w:sz w:val="24"/>
          <w:szCs w:val="24"/>
          <w:lang w:eastAsia="pt-BR"/>
        </w:rPr>
        <w:t>e) patrocínio ou defesa de causas judiciais e administrativas;</w:t>
      </w:r>
    </w:p>
    <w:p w14:paraId="77B5DC25"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38" w:name="art6xviiif"/>
      <w:bookmarkEnd w:id="38"/>
      <w:r w:rsidRPr="00B81410">
        <w:rPr>
          <w:rFonts w:ascii="Arial" w:eastAsia="Times New Roman" w:hAnsi="Arial" w:cs="Arial"/>
          <w:sz w:val="24"/>
          <w:szCs w:val="24"/>
          <w:lang w:eastAsia="pt-BR"/>
        </w:rPr>
        <w:t>f) treinamento e aperfeiçoamento de pessoal;</w:t>
      </w:r>
    </w:p>
    <w:p w14:paraId="16CB825C"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39" w:name="art6xviiig"/>
      <w:bookmarkEnd w:id="39"/>
      <w:r w:rsidRPr="00B81410">
        <w:rPr>
          <w:rFonts w:ascii="Arial" w:eastAsia="Times New Roman" w:hAnsi="Arial" w:cs="Arial"/>
          <w:sz w:val="24"/>
          <w:szCs w:val="24"/>
          <w:lang w:eastAsia="pt-BR"/>
        </w:rPr>
        <w:t>g) restauração de obras de ar</w:t>
      </w:r>
      <w:r w:rsidR="000B4DBA" w:rsidRPr="00B81410">
        <w:rPr>
          <w:rFonts w:ascii="Arial" w:eastAsia="Times New Roman" w:hAnsi="Arial" w:cs="Arial"/>
          <w:sz w:val="24"/>
          <w:szCs w:val="24"/>
          <w:lang w:eastAsia="pt-BR"/>
        </w:rPr>
        <w:t>te e de bens de valor histórico.</w:t>
      </w:r>
    </w:p>
    <w:p w14:paraId="1854D446"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40" w:name="art6xviiih"/>
      <w:bookmarkEnd w:id="40"/>
      <w:r w:rsidRPr="00B81410">
        <w:rPr>
          <w:rFonts w:ascii="Arial" w:eastAsia="Times New Roman" w:hAnsi="Arial" w:cs="Arial"/>
          <w:sz w:val="24"/>
          <w:szCs w:val="24"/>
          <w:lang w:eastAsia="pt-BR"/>
        </w:rPr>
        <w:lastRenderedPageBreak/>
        <w:t>h) controles de qualidade e tecnológico, análises, testes e ensaios de campo e laboratoriais, instrumentação e monitoramento de parâmetros específicos de obras e do meio ambiente e demais serviços de engenharia que se enqu</w:t>
      </w:r>
      <w:r w:rsidR="00461F4D" w:rsidRPr="00B81410">
        <w:rPr>
          <w:rFonts w:ascii="Arial" w:eastAsia="Times New Roman" w:hAnsi="Arial" w:cs="Arial"/>
          <w:sz w:val="24"/>
          <w:szCs w:val="24"/>
          <w:lang w:eastAsia="pt-BR"/>
        </w:rPr>
        <w:t>adrem na definição deste inciso.</w:t>
      </w:r>
    </w:p>
    <w:p w14:paraId="09603489"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41" w:name="art6xix"/>
      <w:bookmarkEnd w:id="41"/>
      <w:r w:rsidRPr="00B81410">
        <w:rPr>
          <w:rFonts w:ascii="Arial" w:eastAsia="Times New Roman" w:hAnsi="Arial" w:cs="Arial"/>
          <w:sz w:val="24"/>
          <w:szCs w:val="24"/>
          <w:lang w:eastAsia="pt-BR"/>
        </w:rPr>
        <w:t>XIX - notória especialização: qualidade de profissional ou de empresa cujo conceito, no campo de sua especialidade, decorrente de desempenho anterior, estudos, experiência, publicações, organização, aparelhamento, equipe técnica ou outros requisitos relacionados com suas atividades, permite inferir que o seu trabalho é essencial e reconhecidamente adequado à plena satisfação do objeto do contrato;</w:t>
      </w:r>
    </w:p>
    <w:p w14:paraId="4ACC1A99" w14:textId="4E3CD9EB"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42" w:name="art6xx"/>
      <w:bookmarkEnd w:id="42"/>
      <w:r w:rsidRPr="00B81410">
        <w:rPr>
          <w:rFonts w:ascii="Arial" w:eastAsia="Times New Roman" w:hAnsi="Arial" w:cs="Arial"/>
          <w:sz w:val="24"/>
          <w:szCs w:val="24"/>
          <w:lang w:eastAsia="pt-BR"/>
        </w:rPr>
        <w:t xml:space="preserve">XX </w:t>
      </w:r>
      <w:r w:rsidR="007B2A20">
        <w:rPr>
          <w:rFonts w:ascii="Arial" w:eastAsia="Times New Roman" w:hAnsi="Arial" w:cs="Arial"/>
          <w:sz w:val="24"/>
          <w:szCs w:val="24"/>
          <w:lang w:eastAsia="pt-BR"/>
        </w:rPr>
        <w:t>–</w:t>
      </w:r>
      <w:r w:rsidRPr="00B81410">
        <w:rPr>
          <w:rFonts w:ascii="Arial" w:eastAsia="Times New Roman" w:hAnsi="Arial" w:cs="Arial"/>
          <w:sz w:val="24"/>
          <w:szCs w:val="24"/>
          <w:lang w:eastAsia="pt-BR"/>
        </w:rPr>
        <w:t xml:space="preserve"> </w:t>
      </w:r>
      <w:proofErr w:type="gramStart"/>
      <w:r w:rsidRPr="00B81410">
        <w:rPr>
          <w:rFonts w:ascii="Arial" w:eastAsia="Times New Roman" w:hAnsi="Arial" w:cs="Arial"/>
          <w:sz w:val="24"/>
          <w:szCs w:val="24"/>
          <w:lang w:eastAsia="pt-BR"/>
        </w:rPr>
        <w:t>estudo</w:t>
      </w:r>
      <w:proofErr w:type="gramEnd"/>
      <w:r w:rsidR="007B2A20">
        <w:rPr>
          <w:rFonts w:ascii="Arial" w:eastAsia="Times New Roman" w:hAnsi="Arial" w:cs="Arial"/>
          <w:sz w:val="24"/>
          <w:szCs w:val="24"/>
          <w:lang w:eastAsia="pt-BR"/>
        </w:rPr>
        <w:t xml:space="preserve"> </w:t>
      </w:r>
      <w:r w:rsidRPr="00B81410">
        <w:rPr>
          <w:rFonts w:ascii="Arial" w:eastAsia="Times New Roman" w:hAnsi="Arial" w:cs="Arial"/>
          <w:sz w:val="24"/>
          <w:szCs w:val="24"/>
          <w:lang w:eastAsia="pt-BR"/>
        </w:rPr>
        <w:t>técnico preliminar: documento constitutivo da primeira etapa do planejamento de uma contratação que caracteriza o interesse público envolvido e a sua melhor solução e dá base ao anteprojeto, ao termo de referência ou ao projeto básico a serem elaborados caso se conclua pela viabilidade da contratação;</w:t>
      </w:r>
    </w:p>
    <w:p w14:paraId="13254D94"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43" w:name="art6xxi"/>
      <w:bookmarkEnd w:id="43"/>
      <w:r w:rsidRPr="00B81410">
        <w:rPr>
          <w:rFonts w:ascii="Arial" w:eastAsia="Times New Roman" w:hAnsi="Arial" w:cs="Arial"/>
          <w:sz w:val="24"/>
          <w:szCs w:val="24"/>
          <w:lang w:eastAsia="pt-BR"/>
        </w:rPr>
        <w:t>XXI - serviço de engenharia: toda atividade ou conjunto de atividades destinadas a obter determinada utilidade, intelectual ou material, de interesse para a Administração e que, não enquadradas no conceito de obra a que se refere o inciso XII do </w:t>
      </w:r>
      <w:r w:rsidRPr="00B81410">
        <w:rPr>
          <w:rFonts w:ascii="Arial" w:eastAsia="Times New Roman" w:hAnsi="Arial" w:cs="Arial"/>
          <w:b/>
          <w:bCs/>
          <w:sz w:val="24"/>
          <w:szCs w:val="24"/>
          <w:lang w:eastAsia="pt-BR"/>
        </w:rPr>
        <w:t>caput</w:t>
      </w:r>
      <w:r w:rsidRPr="00B81410">
        <w:rPr>
          <w:rFonts w:ascii="Arial" w:eastAsia="Times New Roman" w:hAnsi="Arial" w:cs="Arial"/>
          <w:sz w:val="24"/>
          <w:szCs w:val="24"/>
          <w:lang w:eastAsia="pt-BR"/>
        </w:rPr>
        <w:t> deste artigo, são estabelecidas, por força de lei, como privativas das profissões de arquiteto e engenheiro ou de técnicos especializados, que compreendem:</w:t>
      </w:r>
    </w:p>
    <w:p w14:paraId="191DF31F"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44" w:name="art6xxia"/>
      <w:bookmarkEnd w:id="44"/>
      <w:r w:rsidRPr="00B81410">
        <w:rPr>
          <w:rFonts w:ascii="Arial" w:eastAsia="Times New Roman" w:hAnsi="Arial" w:cs="Arial"/>
          <w:sz w:val="24"/>
          <w:szCs w:val="24"/>
          <w:lang w:eastAsia="pt-BR"/>
        </w:rPr>
        <w:t>a) serviço comum de engenharia: todo serviço de engenharia que tem por objeto ações, objetivamente padronizáveis em termos de desempenho e qualidade, de manutenção, de adequação e de adaptação de bens móveis e imóveis, com preservação das características originais dos bens;</w:t>
      </w:r>
    </w:p>
    <w:p w14:paraId="2D04A343"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45" w:name="art6xxib"/>
      <w:bookmarkEnd w:id="45"/>
      <w:r w:rsidRPr="00B81410">
        <w:rPr>
          <w:rFonts w:ascii="Arial" w:eastAsia="Times New Roman" w:hAnsi="Arial" w:cs="Arial"/>
          <w:sz w:val="24"/>
          <w:szCs w:val="24"/>
          <w:lang w:eastAsia="pt-BR"/>
        </w:rPr>
        <w:t>b) serviço especial de engenharia: aquele que, por sua alta heterogeneidade ou complexidade, não pode se enquadrar na definição constante da alínea “a” deste inciso;</w:t>
      </w:r>
    </w:p>
    <w:p w14:paraId="25F80141"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46" w:name="art6xxii"/>
      <w:bookmarkEnd w:id="46"/>
      <w:r w:rsidRPr="00B81410">
        <w:rPr>
          <w:rFonts w:ascii="Arial" w:eastAsia="Times New Roman" w:hAnsi="Arial" w:cs="Arial"/>
          <w:sz w:val="24"/>
          <w:szCs w:val="24"/>
          <w:lang w:eastAsia="pt-BR"/>
        </w:rPr>
        <w:t>XXII - obras, serviços e fornecimentos de grande vulto: aqueles cujo valor estimado supera R$ 200.000.000,00 (duzentos milhões de reais);</w:t>
      </w:r>
    </w:p>
    <w:p w14:paraId="3654F221"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47" w:name="art6xxiii"/>
      <w:bookmarkEnd w:id="47"/>
      <w:r w:rsidRPr="00B81410">
        <w:rPr>
          <w:rFonts w:ascii="Arial" w:eastAsia="Times New Roman" w:hAnsi="Arial" w:cs="Arial"/>
          <w:sz w:val="24"/>
          <w:szCs w:val="24"/>
          <w:lang w:eastAsia="pt-BR"/>
        </w:rPr>
        <w:t>XXIII - termo de referência: documento necessário para a contratação de bens e serviços, que deve conter os seguintes parâmetros e elementos descritivos:</w:t>
      </w:r>
    </w:p>
    <w:p w14:paraId="73D9BBD2"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48" w:name="art6xxiiia"/>
      <w:bookmarkEnd w:id="48"/>
      <w:r w:rsidRPr="00B81410">
        <w:rPr>
          <w:rFonts w:ascii="Arial" w:eastAsia="Times New Roman" w:hAnsi="Arial" w:cs="Arial"/>
          <w:sz w:val="24"/>
          <w:szCs w:val="24"/>
          <w:lang w:eastAsia="pt-BR"/>
        </w:rPr>
        <w:t>a) definição do objeto, incluídos sua natureza, os quantitativos, o prazo do contrato e, se for o caso, a possibilid</w:t>
      </w:r>
      <w:r w:rsidR="004F17BB" w:rsidRPr="00B81410">
        <w:rPr>
          <w:rFonts w:ascii="Arial" w:eastAsia="Times New Roman" w:hAnsi="Arial" w:cs="Arial"/>
          <w:sz w:val="24"/>
          <w:szCs w:val="24"/>
          <w:lang w:eastAsia="pt-BR"/>
        </w:rPr>
        <w:t>ade de sua prorrogação, onde deverá ser considerado:</w:t>
      </w:r>
    </w:p>
    <w:p w14:paraId="03074D58" w14:textId="77777777" w:rsidR="004F17BB" w:rsidRPr="00B81410" w:rsidRDefault="004F17BB" w:rsidP="001546BC">
      <w:pPr>
        <w:spacing w:after="0" w:line="276" w:lineRule="auto"/>
        <w:ind w:firstLine="570"/>
        <w:jc w:val="both"/>
        <w:rPr>
          <w:rFonts w:ascii="Arial" w:eastAsia="Times New Roman" w:hAnsi="Arial" w:cs="Arial"/>
          <w:sz w:val="24"/>
          <w:szCs w:val="24"/>
          <w:lang w:eastAsia="pt-BR"/>
        </w:rPr>
      </w:pPr>
      <w:r w:rsidRPr="00B81410">
        <w:rPr>
          <w:rFonts w:ascii="Arial" w:eastAsia="Times New Roman" w:hAnsi="Arial" w:cs="Arial"/>
          <w:sz w:val="24"/>
          <w:szCs w:val="24"/>
          <w:lang w:eastAsia="pt-BR"/>
        </w:rPr>
        <w:t>a1) as especificações técnicas necessárias e suficientes para garantir a qualidade da contratação, levando-se em consideração as normas técnicas eventualmente existentes quanto a requisitos mínimos de qualidade, utilidade, resistência, rendimento, compatibilidade, durabilidade e segurança, conforme legislação vigente;</w:t>
      </w:r>
    </w:p>
    <w:p w14:paraId="4A2EEBBB" w14:textId="77777777" w:rsidR="004F17BB" w:rsidRPr="00B81410" w:rsidRDefault="004F17BB" w:rsidP="001546BC">
      <w:pPr>
        <w:spacing w:after="0" w:line="276" w:lineRule="auto"/>
        <w:ind w:firstLine="570"/>
        <w:jc w:val="both"/>
        <w:rPr>
          <w:rFonts w:ascii="Arial" w:eastAsia="Times New Roman" w:hAnsi="Arial" w:cs="Arial"/>
          <w:sz w:val="24"/>
          <w:szCs w:val="24"/>
          <w:lang w:eastAsia="pt-BR"/>
        </w:rPr>
      </w:pPr>
      <w:r w:rsidRPr="00B81410">
        <w:rPr>
          <w:rFonts w:ascii="Arial" w:eastAsia="Times New Roman" w:hAnsi="Arial" w:cs="Arial"/>
          <w:sz w:val="24"/>
          <w:szCs w:val="24"/>
          <w:lang w:eastAsia="pt-BR"/>
        </w:rPr>
        <w:t>a2) o prazo do contrato e, se for o caso, a possibilidade de sua prorrogação;</w:t>
      </w:r>
    </w:p>
    <w:p w14:paraId="051638B6" w14:textId="77777777" w:rsidR="004F17BB" w:rsidRPr="00B81410" w:rsidRDefault="004F17BB" w:rsidP="001546BC">
      <w:pPr>
        <w:spacing w:after="0" w:line="276" w:lineRule="auto"/>
        <w:ind w:firstLine="570"/>
        <w:jc w:val="both"/>
        <w:rPr>
          <w:rFonts w:ascii="Arial" w:eastAsia="Times New Roman" w:hAnsi="Arial" w:cs="Arial"/>
          <w:sz w:val="24"/>
          <w:szCs w:val="24"/>
          <w:lang w:eastAsia="pt-BR"/>
        </w:rPr>
      </w:pPr>
      <w:r w:rsidRPr="00B81410">
        <w:rPr>
          <w:rFonts w:ascii="Arial" w:eastAsia="Times New Roman" w:hAnsi="Arial" w:cs="Arial"/>
          <w:sz w:val="24"/>
          <w:szCs w:val="24"/>
          <w:lang w:eastAsia="pt-BR"/>
        </w:rPr>
        <w:t>a3) quando o bem a ser adquirido ou o serviço a ser executado possuírem características técnicas especializadas, deverá o órgão requisitante solicitar à unidade técnica competente a definição das especificações do objeto, e, se for o caso, do quantitativo a ser adquirido;</w:t>
      </w:r>
    </w:p>
    <w:p w14:paraId="408A4515" w14:textId="77777777" w:rsidR="004F17BB" w:rsidRPr="00B81410" w:rsidRDefault="004F17BB" w:rsidP="001546BC">
      <w:pPr>
        <w:spacing w:after="0" w:line="276" w:lineRule="auto"/>
        <w:ind w:firstLine="570"/>
        <w:jc w:val="both"/>
        <w:rPr>
          <w:rFonts w:ascii="Arial" w:eastAsia="Times New Roman" w:hAnsi="Arial" w:cs="Arial"/>
          <w:sz w:val="24"/>
          <w:szCs w:val="24"/>
          <w:lang w:eastAsia="pt-BR"/>
        </w:rPr>
      </w:pPr>
      <w:r w:rsidRPr="00B81410">
        <w:rPr>
          <w:rFonts w:ascii="Arial" w:eastAsia="Times New Roman" w:hAnsi="Arial" w:cs="Arial"/>
          <w:sz w:val="24"/>
          <w:szCs w:val="24"/>
          <w:lang w:eastAsia="pt-BR"/>
        </w:rPr>
        <w:lastRenderedPageBreak/>
        <w:t xml:space="preserve">a4) </w:t>
      </w:r>
      <w:r w:rsidR="00BD138B" w:rsidRPr="00B81410">
        <w:rPr>
          <w:rFonts w:ascii="Arial" w:eastAsia="Times New Roman" w:hAnsi="Arial" w:cs="Arial"/>
          <w:sz w:val="24"/>
          <w:szCs w:val="24"/>
          <w:lang w:eastAsia="pt-BR"/>
        </w:rPr>
        <w:t>o eventual caráter complexo dos bens ou dos serviços a serem contratados, por si só, não exclui o enquadramento deles como comuns.</w:t>
      </w:r>
    </w:p>
    <w:p w14:paraId="1388FB7E"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49" w:name="art6xxiiib"/>
      <w:bookmarkEnd w:id="49"/>
      <w:r w:rsidRPr="00B81410">
        <w:rPr>
          <w:rFonts w:ascii="Arial" w:eastAsia="Times New Roman" w:hAnsi="Arial" w:cs="Arial"/>
          <w:sz w:val="24"/>
          <w:szCs w:val="24"/>
          <w:lang w:eastAsia="pt-BR"/>
        </w:rPr>
        <w:t xml:space="preserve">b) fundamentação da contratação, que consiste na </w:t>
      </w:r>
      <w:r w:rsidR="00365FDE" w:rsidRPr="00B81410">
        <w:rPr>
          <w:rFonts w:ascii="Arial" w:eastAsia="Times New Roman" w:hAnsi="Arial" w:cs="Arial"/>
          <w:sz w:val="24"/>
          <w:szCs w:val="24"/>
          <w:lang w:eastAsia="pt-BR"/>
        </w:rPr>
        <w:t>referência aos estudos técnicos</w:t>
      </w:r>
      <w:r w:rsidRPr="00B81410">
        <w:rPr>
          <w:rFonts w:ascii="Arial" w:eastAsia="Times New Roman" w:hAnsi="Arial" w:cs="Arial"/>
          <w:sz w:val="24"/>
          <w:szCs w:val="24"/>
          <w:lang w:eastAsia="pt-BR"/>
        </w:rPr>
        <w:t xml:space="preserve"> correspondentes ou, quando não for possível divulgar esses estudos, no extrato das partes que não c</w:t>
      </w:r>
      <w:r w:rsidR="00185CD5" w:rsidRPr="00B81410">
        <w:rPr>
          <w:rFonts w:ascii="Arial" w:eastAsia="Times New Roman" w:hAnsi="Arial" w:cs="Arial"/>
          <w:sz w:val="24"/>
          <w:szCs w:val="24"/>
          <w:lang w:eastAsia="pt-BR"/>
        </w:rPr>
        <w:t>ontiverem informações sigilosas</w:t>
      </w:r>
      <w:r w:rsidR="007D440C" w:rsidRPr="00B81410">
        <w:rPr>
          <w:rFonts w:ascii="Arial" w:eastAsia="Times New Roman" w:hAnsi="Arial" w:cs="Arial"/>
          <w:sz w:val="24"/>
          <w:szCs w:val="24"/>
          <w:lang w:eastAsia="pt-BR"/>
        </w:rPr>
        <w:t>, devendo contemplar, no mínimo, as raz</w:t>
      </w:r>
      <w:r w:rsidR="00F104C4" w:rsidRPr="00B81410">
        <w:rPr>
          <w:rFonts w:ascii="Arial" w:eastAsia="Times New Roman" w:hAnsi="Arial" w:cs="Arial"/>
          <w:sz w:val="24"/>
          <w:szCs w:val="24"/>
          <w:lang w:eastAsia="pt-BR"/>
        </w:rPr>
        <w:t>ões:</w:t>
      </w:r>
    </w:p>
    <w:p w14:paraId="0924C17B" w14:textId="77777777" w:rsidR="00F104C4" w:rsidRPr="00B81410" w:rsidRDefault="00F104C4" w:rsidP="001546BC">
      <w:pPr>
        <w:spacing w:after="0" w:line="276" w:lineRule="auto"/>
        <w:ind w:firstLine="570"/>
        <w:jc w:val="both"/>
        <w:rPr>
          <w:rFonts w:ascii="Arial" w:eastAsia="Times New Roman" w:hAnsi="Arial" w:cs="Arial"/>
          <w:sz w:val="24"/>
          <w:szCs w:val="24"/>
          <w:lang w:eastAsia="pt-BR"/>
        </w:rPr>
      </w:pPr>
      <w:r w:rsidRPr="00B81410">
        <w:rPr>
          <w:rFonts w:ascii="Arial" w:eastAsia="Times New Roman" w:hAnsi="Arial" w:cs="Arial"/>
          <w:sz w:val="24"/>
          <w:szCs w:val="24"/>
          <w:lang w:eastAsia="pt-BR"/>
        </w:rPr>
        <w:t>b1) da necessidade da aquisição de bens ou contratação dos serviços;</w:t>
      </w:r>
    </w:p>
    <w:p w14:paraId="621F41B5" w14:textId="77777777" w:rsidR="00F104C4" w:rsidRPr="00B81410" w:rsidRDefault="00F104C4" w:rsidP="001546BC">
      <w:pPr>
        <w:spacing w:after="0" w:line="276" w:lineRule="auto"/>
        <w:ind w:firstLine="570"/>
        <w:jc w:val="both"/>
        <w:rPr>
          <w:rFonts w:ascii="Arial" w:eastAsia="Times New Roman" w:hAnsi="Arial" w:cs="Arial"/>
          <w:sz w:val="24"/>
          <w:szCs w:val="24"/>
          <w:lang w:eastAsia="pt-BR"/>
        </w:rPr>
      </w:pPr>
      <w:r w:rsidRPr="00B81410">
        <w:rPr>
          <w:rFonts w:ascii="Arial" w:eastAsia="Times New Roman" w:hAnsi="Arial" w:cs="Arial"/>
          <w:sz w:val="24"/>
          <w:szCs w:val="24"/>
          <w:lang w:eastAsia="pt-BR"/>
        </w:rPr>
        <w:t>b2) da exigência das especificações técnicas do bem ou do serviço a ser contratado, aferindo-se previamente se o objeto passou pelo procedimento de pré-qualificação ou se é contemplado por catálogo eletrônico de padronização, quando houver.</w:t>
      </w:r>
    </w:p>
    <w:p w14:paraId="6428952B" w14:textId="77777777" w:rsidR="00F104C4" w:rsidRPr="00B81410" w:rsidRDefault="00F104C4" w:rsidP="001546BC">
      <w:pPr>
        <w:spacing w:after="0" w:line="276" w:lineRule="auto"/>
        <w:ind w:firstLine="570"/>
        <w:jc w:val="both"/>
        <w:rPr>
          <w:rFonts w:ascii="Arial" w:eastAsia="Times New Roman" w:hAnsi="Arial" w:cs="Arial"/>
          <w:sz w:val="24"/>
          <w:szCs w:val="24"/>
          <w:lang w:eastAsia="pt-BR"/>
        </w:rPr>
      </w:pPr>
      <w:r w:rsidRPr="00B81410">
        <w:rPr>
          <w:rFonts w:ascii="Arial" w:eastAsia="Times New Roman" w:hAnsi="Arial" w:cs="Arial"/>
          <w:sz w:val="24"/>
          <w:szCs w:val="24"/>
          <w:lang w:eastAsia="pt-BR"/>
        </w:rPr>
        <w:t>b3) no caso de contratação direta, a justificativa deverá contemplar, ainda, a razão da inviabilidade ou dispensa da licitação.</w:t>
      </w:r>
    </w:p>
    <w:p w14:paraId="03EF795A" w14:textId="77777777" w:rsidR="00F104C4" w:rsidRPr="00B81410" w:rsidRDefault="00365FDE" w:rsidP="001546BC">
      <w:pPr>
        <w:spacing w:after="0" w:line="276" w:lineRule="auto"/>
        <w:ind w:firstLine="570"/>
        <w:jc w:val="both"/>
        <w:rPr>
          <w:rFonts w:ascii="Arial" w:eastAsia="Times New Roman" w:hAnsi="Arial" w:cs="Arial"/>
          <w:sz w:val="24"/>
          <w:szCs w:val="24"/>
          <w:lang w:eastAsia="pt-BR"/>
        </w:rPr>
      </w:pPr>
      <w:r w:rsidRPr="00B81410">
        <w:rPr>
          <w:rFonts w:ascii="Arial" w:eastAsia="Times New Roman" w:hAnsi="Arial" w:cs="Arial"/>
          <w:sz w:val="24"/>
          <w:szCs w:val="24"/>
          <w:lang w:eastAsia="pt-BR"/>
        </w:rPr>
        <w:t>b</w:t>
      </w:r>
      <w:r w:rsidR="00F104C4" w:rsidRPr="00B81410">
        <w:rPr>
          <w:rFonts w:ascii="Arial" w:eastAsia="Times New Roman" w:hAnsi="Arial" w:cs="Arial"/>
          <w:sz w:val="24"/>
          <w:szCs w:val="24"/>
          <w:lang w:eastAsia="pt-BR"/>
        </w:rPr>
        <w:t>4) a justificativa deverá ser apresentada pelo setor requisitante.</w:t>
      </w:r>
    </w:p>
    <w:p w14:paraId="150F264C"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50" w:name="art6xxiiic"/>
      <w:bookmarkEnd w:id="50"/>
      <w:r w:rsidRPr="00B81410">
        <w:rPr>
          <w:rFonts w:ascii="Arial" w:eastAsia="Times New Roman" w:hAnsi="Arial" w:cs="Arial"/>
          <w:sz w:val="24"/>
          <w:szCs w:val="24"/>
          <w:lang w:eastAsia="pt-BR"/>
        </w:rPr>
        <w:t>c) descrição da solução como um todo, considerado</w:t>
      </w:r>
      <w:r w:rsidR="00D80D7D" w:rsidRPr="00B81410">
        <w:rPr>
          <w:rFonts w:ascii="Arial" w:eastAsia="Times New Roman" w:hAnsi="Arial" w:cs="Arial"/>
          <w:sz w:val="24"/>
          <w:szCs w:val="24"/>
          <w:lang w:eastAsia="pt-BR"/>
        </w:rPr>
        <w:t xml:space="preserve"> todo o ciclo de vida do objeto, onde deverá ser considerado o ciclo de vida do objeto ou da prestação de serviço ou execução da obra, na sua totalidade, inclusive a especificação da garantia, quando couber, e as exigências relacionadas à manutenção e à assistência técnica, quando for o caso, de modo a permitir a avaliação da viabilidade técnica e econômica da contratação.</w:t>
      </w:r>
    </w:p>
    <w:p w14:paraId="013CF8B8"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51" w:name="art6xxiiid"/>
      <w:bookmarkEnd w:id="51"/>
      <w:r w:rsidRPr="00B81410">
        <w:rPr>
          <w:rFonts w:ascii="Arial" w:eastAsia="Times New Roman" w:hAnsi="Arial" w:cs="Arial"/>
          <w:sz w:val="24"/>
          <w:szCs w:val="24"/>
          <w:lang w:eastAsia="pt-BR"/>
        </w:rPr>
        <w:t>d) requisitos da contratação;</w:t>
      </w:r>
    </w:p>
    <w:p w14:paraId="1B1E6CC9"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52" w:name="art6xxiiie"/>
      <w:bookmarkEnd w:id="52"/>
      <w:r w:rsidRPr="00B81410">
        <w:rPr>
          <w:rFonts w:ascii="Arial" w:eastAsia="Times New Roman" w:hAnsi="Arial" w:cs="Arial"/>
          <w:sz w:val="24"/>
          <w:szCs w:val="24"/>
          <w:lang w:eastAsia="pt-BR"/>
        </w:rPr>
        <w:t>e) modelo de execução do objeto, que consiste na definição de como o contrato deverá produzir os resultados pretendidos desde o se</w:t>
      </w:r>
      <w:r w:rsidR="00D80D7D" w:rsidRPr="00B81410">
        <w:rPr>
          <w:rFonts w:ascii="Arial" w:eastAsia="Times New Roman" w:hAnsi="Arial" w:cs="Arial"/>
          <w:sz w:val="24"/>
          <w:szCs w:val="24"/>
          <w:lang w:eastAsia="pt-BR"/>
        </w:rPr>
        <w:t>u início até o seu encerramento, com a definição das obrigações do contratante e do contratado, devendo o contrato ser executado fielmente pelas partes, de acordo com as cláusulas avençadas, respondendo cada parte pelas consequências de sua inexecução total ou parcial.</w:t>
      </w:r>
    </w:p>
    <w:p w14:paraId="79400880"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53" w:name="art6xxiiif"/>
      <w:bookmarkEnd w:id="53"/>
      <w:r w:rsidRPr="00B81410">
        <w:rPr>
          <w:rFonts w:ascii="Arial" w:eastAsia="Times New Roman" w:hAnsi="Arial" w:cs="Arial"/>
          <w:sz w:val="24"/>
          <w:szCs w:val="24"/>
          <w:lang w:eastAsia="pt-BR"/>
        </w:rPr>
        <w:t>f) modelo de gestão do contrato, que descreve como a execução do objeto será acompanhada e fiscalizada pelo órgão ou entidade;</w:t>
      </w:r>
    </w:p>
    <w:p w14:paraId="289305A8"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54" w:name="art6xxiiig"/>
      <w:bookmarkEnd w:id="54"/>
      <w:r w:rsidRPr="00B81410">
        <w:rPr>
          <w:rFonts w:ascii="Arial" w:eastAsia="Times New Roman" w:hAnsi="Arial" w:cs="Arial"/>
          <w:sz w:val="24"/>
          <w:szCs w:val="24"/>
          <w:lang w:eastAsia="pt-BR"/>
        </w:rPr>
        <w:t>g) critérios de medição e de pagamento;</w:t>
      </w:r>
    </w:p>
    <w:p w14:paraId="2B4CD686"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55" w:name="art6xxiiih"/>
      <w:bookmarkEnd w:id="55"/>
      <w:r w:rsidRPr="00B81410">
        <w:rPr>
          <w:rFonts w:ascii="Arial" w:eastAsia="Times New Roman" w:hAnsi="Arial" w:cs="Arial"/>
          <w:sz w:val="24"/>
          <w:szCs w:val="24"/>
          <w:lang w:eastAsia="pt-BR"/>
        </w:rPr>
        <w:t>h) forma e critérios de seleção do fornecedor;</w:t>
      </w:r>
    </w:p>
    <w:p w14:paraId="3DCE9A03"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56" w:name="art6xxiii.i"/>
      <w:bookmarkEnd w:id="56"/>
      <w:r w:rsidRPr="00B81410">
        <w:rPr>
          <w:rFonts w:ascii="Arial" w:eastAsia="Times New Roman" w:hAnsi="Arial" w:cs="Arial"/>
          <w:sz w:val="24"/>
          <w:szCs w:val="24"/>
          <w:lang w:eastAsia="pt-BR"/>
        </w:rPr>
        <w:t>i) estimativas do valor da contratação, acompanhadas dos preços unitários referenciais, das memórias de cálculo e dos documentos que lhe dão suporte, com os parâmetros utilizados para a obtenção dos preços e para os respectivos cálculos, que devem constar de documento separado e classificado;</w:t>
      </w:r>
    </w:p>
    <w:p w14:paraId="39F73BEF"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57" w:name="art6xxiiij"/>
      <w:bookmarkEnd w:id="57"/>
      <w:r w:rsidRPr="00B81410">
        <w:rPr>
          <w:rFonts w:ascii="Arial" w:eastAsia="Times New Roman" w:hAnsi="Arial" w:cs="Arial"/>
          <w:sz w:val="24"/>
          <w:szCs w:val="24"/>
          <w:lang w:eastAsia="pt-BR"/>
        </w:rPr>
        <w:t>j) adequação orçamentária;</w:t>
      </w:r>
    </w:p>
    <w:p w14:paraId="5CC3074E"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58" w:name="art6xxiv"/>
      <w:bookmarkEnd w:id="58"/>
      <w:r w:rsidRPr="00B81410">
        <w:rPr>
          <w:rFonts w:ascii="Arial" w:eastAsia="Times New Roman" w:hAnsi="Arial" w:cs="Arial"/>
          <w:sz w:val="24"/>
          <w:szCs w:val="24"/>
          <w:lang w:eastAsia="pt-BR"/>
        </w:rPr>
        <w:t>XXIV - anteprojeto: peça técnica com todos os subsídios necessários à elaboração do projeto básico, que deve conter, no mínimo, os seguintes elementos:</w:t>
      </w:r>
    </w:p>
    <w:p w14:paraId="40FC201D"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59" w:name="art6xxiva"/>
      <w:bookmarkEnd w:id="59"/>
      <w:r w:rsidRPr="00B81410">
        <w:rPr>
          <w:rFonts w:ascii="Arial" w:eastAsia="Times New Roman" w:hAnsi="Arial" w:cs="Arial"/>
          <w:sz w:val="24"/>
          <w:szCs w:val="24"/>
          <w:lang w:eastAsia="pt-BR"/>
        </w:rPr>
        <w:t>a) demonstração e justificativa do programa de necessidades, avaliação de demanda do público-alvo, motivação técnico-econômico-social do empreendimento, visão global dos investimentos e definições relacionadas ao nível de serviço desejado;</w:t>
      </w:r>
    </w:p>
    <w:p w14:paraId="2368DE24"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60" w:name="art6xxivb"/>
      <w:bookmarkEnd w:id="60"/>
      <w:r w:rsidRPr="00B81410">
        <w:rPr>
          <w:rFonts w:ascii="Arial" w:eastAsia="Times New Roman" w:hAnsi="Arial" w:cs="Arial"/>
          <w:sz w:val="24"/>
          <w:szCs w:val="24"/>
          <w:lang w:eastAsia="pt-BR"/>
        </w:rPr>
        <w:t>b) condições de solidez, de segurança e de durabilidade;</w:t>
      </w:r>
    </w:p>
    <w:p w14:paraId="091ECA3F"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61" w:name="art6xxivc"/>
      <w:bookmarkEnd w:id="61"/>
      <w:r w:rsidRPr="00B81410">
        <w:rPr>
          <w:rFonts w:ascii="Arial" w:eastAsia="Times New Roman" w:hAnsi="Arial" w:cs="Arial"/>
          <w:sz w:val="24"/>
          <w:szCs w:val="24"/>
          <w:lang w:eastAsia="pt-BR"/>
        </w:rPr>
        <w:t>c) prazo de entrega;</w:t>
      </w:r>
    </w:p>
    <w:p w14:paraId="7D418B14"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62" w:name="art6xxivd"/>
      <w:bookmarkEnd w:id="62"/>
      <w:r w:rsidRPr="00B81410">
        <w:rPr>
          <w:rFonts w:ascii="Arial" w:eastAsia="Times New Roman" w:hAnsi="Arial" w:cs="Arial"/>
          <w:sz w:val="24"/>
          <w:szCs w:val="24"/>
          <w:lang w:eastAsia="pt-BR"/>
        </w:rPr>
        <w:lastRenderedPageBreak/>
        <w:t>d) estética do projeto arquitetônico, traçado geométrico e/ou projeto da área de influência, quando cabível;</w:t>
      </w:r>
    </w:p>
    <w:p w14:paraId="5681874F"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63" w:name="art6xxive"/>
      <w:bookmarkEnd w:id="63"/>
      <w:r w:rsidRPr="00B81410">
        <w:rPr>
          <w:rFonts w:ascii="Arial" w:eastAsia="Times New Roman" w:hAnsi="Arial" w:cs="Arial"/>
          <w:sz w:val="24"/>
          <w:szCs w:val="24"/>
          <w:lang w:eastAsia="pt-BR"/>
        </w:rPr>
        <w:t>e) parâmetros de adequação ao interesse público, de economia na utilização, de facilidade na execução, de impacto ambiental e de acessibilidade;</w:t>
      </w:r>
    </w:p>
    <w:p w14:paraId="4230C415"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64" w:name="art6xxivf"/>
      <w:bookmarkEnd w:id="64"/>
      <w:r w:rsidRPr="00B81410">
        <w:rPr>
          <w:rFonts w:ascii="Arial" w:eastAsia="Times New Roman" w:hAnsi="Arial" w:cs="Arial"/>
          <w:sz w:val="24"/>
          <w:szCs w:val="24"/>
          <w:lang w:eastAsia="pt-BR"/>
        </w:rPr>
        <w:t>f) proposta de concepção da obra ou do serviço de engenharia;</w:t>
      </w:r>
    </w:p>
    <w:p w14:paraId="63DF200F"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65" w:name="art6xxivg"/>
      <w:bookmarkEnd w:id="65"/>
      <w:r w:rsidRPr="00B81410">
        <w:rPr>
          <w:rFonts w:ascii="Arial" w:eastAsia="Times New Roman" w:hAnsi="Arial" w:cs="Arial"/>
          <w:sz w:val="24"/>
          <w:szCs w:val="24"/>
          <w:lang w:eastAsia="pt-BR"/>
        </w:rPr>
        <w:t>g) projetos anteriores ou estudos preliminares que embasaram a concepção proposta;</w:t>
      </w:r>
    </w:p>
    <w:p w14:paraId="01DDD5C4"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66" w:name="art6xxivh"/>
      <w:bookmarkEnd w:id="66"/>
      <w:r w:rsidRPr="00B81410">
        <w:rPr>
          <w:rFonts w:ascii="Arial" w:eastAsia="Times New Roman" w:hAnsi="Arial" w:cs="Arial"/>
          <w:sz w:val="24"/>
          <w:szCs w:val="24"/>
          <w:lang w:eastAsia="pt-BR"/>
        </w:rPr>
        <w:t>h) levantamento topográfico e cadastral;</w:t>
      </w:r>
    </w:p>
    <w:p w14:paraId="365E6C69"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67" w:name="art6xxiv.i"/>
      <w:bookmarkEnd w:id="67"/>
      <w:r w:rsidRPr="00B81410">
        <w:rPr>
          <w:rFonts w:ascii="Arial" w:eastAsia="Times New Roman" w:hAnsi="Arial" w:cs="Arial"/>
          <w:sz w:val="24"/>
          <w:szCs w:val="24"/>
          <w:lang w:eastAsia="pt-BR"/>
        </w:rPr>
        <w:t>i) pareceres de sondagem;</w:t>
      </w:r>
    </w:p>
    <w:p w14:paraId="5F71D86E"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68" w:name="art6xxivj"/>
      <w:bookmarkEnd w:id="68"/>
      <w:r w:rsidRPr="00B81410">
        <w:rPr>
          <w:rFonts w:ascii="Arial" w:eastAsia="Times New Roman" w:hAnsi="Arial" w:cs="Arial"/>
          <w:sz w:val="24"/>
          <w:szCs w:val="24"/>
          <w:lang w:eastAsia="pt-BR"/>
        </w:rPr>
        <w:t>j) memorial descritivo dos elementos da edificação, dos componentes construtivos e dos materiais de construção, de forma a estabelecer padrões mínimos para a contratação;</w:t>
      </w:r>
    </w:p>
    <w:p w14:paraId="2D88CE1A"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69" w:name="art6xxv"/>
      <w:bookmarkEnd w:id="69"/>
      <w:r w:rsidRPr="00B81410">
        <w:rPr>
          <w:rFonts w:ascii="Arial" w:eastAsia="Times New Roman" w:hAnsi="Arial" w:cs="Arial"/>
          <w:sz w:val="24"/>
          <w:szCs w:val="24"/>
          <w:lang w:eastAsia="pt-BR"/>
        </w:rPr>
        <w:t>XXV - projeto básico: conjunto de elementos necessários e suficientes, com nível de precisão adequado para definir e dimensionar a obra ou o serviço, ou o complexo de obras ou de serviços objeto da licitação, elaborado com base nas indicações dos estudos técnicos preliminares, que assegure a viabilidade técnica e o adequado tratamento do impacto ambiental do empreendimento e que possibilite a avaliação do custo da obra e a definição dos métodos e do prazo de execução, devendo conter os seguintes elementos:</w:t>
      </w:r>
    </w:p>
    <w:p w14:paraId="745782A0"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70" w:name="art6xxva"/>
      <w:bookmarkEnd w:id="70"/>
      <w:r w:rsidRPr="00B81410">
        <w:rPr>
          <w:rFonts w:ascii="Arial" w:eastAsia="Times New Roman" w:hAnsi="Arial" w:cs="Arial"/>
          <w:sz w:val="24"/>
          <w:szCs w:val="24"/>
          <w:lang w:eastAsia="pt-BR"/>
        </w:rPr>
        <w:t>a) levantamentos topográficos e cadastrais, sondagens e ensaios geotécnicos, ensaios e análises laboratoriais, estudos socioambientais e demais dados e levantamentos necessários para execução da solução escolhida;</w:t>
      </w:r>
    </w:p>
    <w:p w14:paraId="5C3B2364"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71" w:name="art6xxvb"/>
      <w:bookmarkEnd w:id="71"/>
      <w:r w:rsidRPr="00B81410">
        <w:rPr>
          <w:rFonts w:ascii="Arial" w:eastAsia="Times New Roman" w:hAnsi="Arial" w:cs="Arial"/>
          <w:sz w:val="24"/>
          <w:szCs w:val="24"/>
          <w:lang w:eastAsia="pt-BR"/>
        </w:rPr>
        <w:t>b) soluções técnicas globais e localizadas, suficientemente detalhadas, de forma a evitar, por ocasião da elaboração do projeto executivo e da realização das obras e montagem, a necessidade de reformulações ou variantes quanto à qualidade, ao preço e ao prazo inicialmente definidos;</w:t>
      </w:r>
    </w:p>
    <w:p w14:paraId="63C9A97D"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72" w:name="art6xxvc"/>
      <w:bookmarkEnd w:id="72"/>
      <w:r w:rsidRPr="00B81410">
        <w:rPr>
          <w:rFonts w:ascii="Arial" w:eastAsia="Times New Roman" w:hAnsi="Arial" w:cs="Arial"/>
          <w:sz w:val="24"/>
          <w:szCs w:val="24"/>
          <w:lang w:eastAsia="pt-BR"/>
        </w:rPr>
        <w:t>c) identificação dos tipos de serviços a executar e dos materiais e equipamentos a incorporar à obra, bem como das suas especificações, de modo a assegurar os melhores resultados para o empreendimento e a segurança executiva na utilização do objeto, para os fins a que se destina, considerados os riscos e os perigos identificáveis, sem frustrar o caráter competitivo para a sua execução;</w:t>
      </w:r>
    </w:p>
    <w:p w14:paraId="4A780B68"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73" w:name="art6xxvd"/>
      <w:bookmarkEnd w:id="73"/>
      <w:r w:rsidRPr="00B81410">
        <w:rPr>
          <w:rFonts w:ascii="Arial" w:eastAsia="Times New Roman" w:hAnsi="Arial" w:cs="Arial"/>
          <w:sz w:val="24"/>
          <w:szCs w:val="24"/>
          <w:lang w:eastAsia="pt-BR"/>
        </w:rPr>
        <w:t>d) informações que possibilitem o estudo e a definição de métodos construtivos, de instalações provisórias e de condições organizacionais para a obra, sem frustrar o caráter competitivo para a sua execução;</w:t>
      </w:r>
    </w:p>
    <w:p w14:paraId="7A5A7D4E"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74" w:name="art6xxve"/>
      <w:bookmarkEnd w:id="74"/>
      <w:r w:rsidRPr="00B81410">
        <w:rPr>
          <w:rFonts w:ascii="Arial" w:eastAsia="Times New Roman" w:hAnsi="Arial" w:cs="Arial"/>
          <w:sz w:val="24"/>
          <w:szCs w:val="24"/>
          <w:lang w:eastAsia="pt-BR"/>
        </w:rPr>
        <w:t>e) subsídios para montagem do plano de licitação e gestão da obra, compreendidos a sua programação, a estratégia de suprimentos, as normas de fiscalização e outros dados necessários em cada caso;</w:t>
      </w:r>
    </w:p>
    <w:p w14:paraId="7C860215"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75" w:name="art6xxvf"/>
      <w:bookmarkEnd w:id="75"/>
      <w:r w:rsidRPr="00B81410">
        <w:rPr>
          <w:rFonts w:ascii="Arial" w:eastAsia="Times New Roman" w:hAnsi="Arial" w:cs="Arial"/>
          <w:sz w:val="24"/>
          <w:szCs w:val="24"/>
          <w:lang w:eastAsia="pt-BR"/>
        </w:rPr>
        <w:t>f) orçamento detalhado do custo global da obra, fundamentado em quantitativos de serviços e fornecimentos propriamente avaliados, obrigatório exclusivamente para os regimes de execução previstos n</w:t>
      </w:r>
      <w:r w:rsidR="002D4552" w:rsidRPr="00B81410">
        <w:rPr>
          <w:rFonts w:ascii="Arial" w:eastAsia="Times New Roman" w:hAnsi="Arial" w:cs="Arial"/>
          <w:sz w:val="24"/>
          <w:szCs w:val="24"/>
          <w:lang w:eastAsia="pt-BR"/>
        </w:rPr>
        <w:t>este regulamento;</w:t>
      </w:r>
    </w:p>
    <w:p w14:paraId="3C0ADD6F"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76" w:name="art6xxvi"/>
      <w:bookmarkEnd w:id="76"/>
      <w:r w:rsidRPr="00B81410">
        <w:rPr>
          <w:rFonts w:ascii="Arial" w:eastAsia="Times New Roman" w:hAnsi="Arial" w:cs="Arial"/>
          <w:sz w:val="24"/>
          <w:szCs w:val="24"/>
          <w:lang w:eastAsia="pt-BR"/>
        </w:rPr>
        <w:t xml:space="preserve">XXVI - projeto executivo: conjunto de elementos necessários e suficientes à execução completa da obra, com o detalhamento das soluções previstas no projeto básico, a </w:t>
      </w:r>
      <w:r w:rsidRPr="00B81410">
        <w:rPr>
          <w:rFonts w:ascii="Arial" w:eastAsia="Times New Roman" w:hAnsi="Arial" w:cs="Arial"/>
          <w:sz w:val="24"/>
          <w:szCs w:val="24"/>
          <w:lang w:eastAsia="pt-BR"/>
        </w:rPr>
        <w:lastRenderedPageBreak/>
        <w:t>identificação de serviços, de materiais e de equipamentos a serem incorporados à obra, bem como suas especificações técnicas, de acordo com as normas técnicas pertinentes;</w:t>
      </w:r>
    </w:p>
    <w:p w14:paraId="07DDC445"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77" w:name="art6xxvii"/>
      <w:bookmarkEnd w:id="77"/>
      <w:r w:rsidRPr="00B81410">
        <w:rPr>
          <w:rFonts w:ascii="Arial" w:eastAsia="Times New Roman" w:hAnsi="Arial" w:cs="Arial"/>
          <w:sz w:val="24"/>
          <w:szCs w:val="24"/>
          <w:lang w:eastAsia="pt-BR"/>
        </w:rPr>
        <w:t>XXVII - matriz de riscos: cláusula contratual definidora de riscos e de responsabilidades entre as partes e caracterizadora do equilíbrio econômico-financeiro inicial do contrato, em termos de ônus financeiro decorrente de eventos supervenientes à contratação, contendo, no mínimo, as seguintes informações:</w:t>
      </w:r>
    </w:p>
    <w:p w14:paraId="61BF2F7B"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78" w:name="art6xxviia"/>
      <w:bookmarkEnd w:id="78"/>
      <w:r w:rsidRPr="00B81410">
        <w:rPr>
          <w:rFonts w:ascii="Arial" w:eastAsia="Times New Roman" w:hAnsi="Arial" w:cs="Arial"/>
          <w:sz w:val="24"/>
          <w:szCs w:val="24"/>
          <w:lang w:eastAsia="pt-BR"/>
        </w:rPr>
        <w:t>a) listagem de possíveis eventos supervenientes à assinatura do contrato que possam causar impacto em seu equilíbrio econômico-financeiro e previsão de eventual necessidade de prolação de termo aditivo por ocasião de sua ocorrência;</w:t>
      </w:r>
    </w:p>
    <w:p w14:paraId="7E8D6629"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79" w:name="art6xxviib"/>
      <w:bookmarkEnd w:id="79"/>
      <w:r w:rsidRPr="00B81410">
        <w:rPr>
          <w:rFonts w:ascii="Arial" w:eastAsia="Times New Roman" w:hAnsi="Arial" w:cs="Arial"/>
          <w:sz w:val="24"/>
          <w:szCs w:val="24"/>
          <w:lang w:eastAsia="pt-BR"/>
        </w:rPr>
        <w:t>b) no caso de obrigações de resultado, estabelecimento das frações do objeto com relação às quais haverá liberdade para os contratados inovarem em soluções metodológicas ou tecnológicas, em termos de modificação das soluções previamente delineadas no anteprojeto ou no projeto básico;</w:t>
      </w:r>
    </w:p>
    <w:p w14:paraId="119522FE"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80" w:name="art6xxviic"/>
      <w:bookmarkEnd w:id="80"/>
      <w:r w:rsidRPr="00B81410">
        <w:rPr>
          <w:rFonts w:ascii="Arial" w:eastAsia="Times New Roman" w:hAnsi="Arial" w:cs="Arial"/>
          <w:sz w:val="24"/>
          <w:szCs w:val="24"/>
          <w:lang w:eastAsia="pt-BR"/>
        </w:rPr>
        <w:t>c) no caso de obrigações de meio, estabelecimento preciso das frações do objeto com relação às quais não haverá liberdade para os contratados inovarem em soluções metodológicas ou tecnológicas, devendo haver obrigação de aderência entre a execução e a solução predefinida no anteprojeto ou no projeto básico, consideradas as características do regime de execução no caso de obras e serviços de engenharia;</w:t>
      </w:r>
    </w:p>
    <w:p w14:paraId="216C1390"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81" w:name="art6xxviii"/>
      <w:bookmarkEnd w:id="81"/>
      <w:r w:rsidRPr="00B81410">
        <w:rPr>
          <w:rFonts w:ascii="Arial" w:eastAsia="Times New Roman" w:hAnsi="Arial" w:cs="Arial"/>
          <w:sz w:val="24"/>
          <w:szCs w:val="24"/>
          <w:lang w:eastAsia="pt-BR"/>
        </w:rPr>
        <w:t>XXVIII - empreitada por preço unitário: contratação da execução da obra ou do serviço por preço certo de unidades determinadas;</w:t>
      </w:r>
    </w:p>
    <w:p w14:paraId="4A373203"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82" w:name="art6xxix"/>
      <w:bookmarkEnd w:id="82"/>
      <w:r w:rsidRPr="00B81410">
        <w:rPr>
          <w:rFonts w:ascii="Arial" w:eastAsia="Times New Roman" w:hAnsi="Arial" w:cs="Arial"/>
          <w:sz w:val="24"/>
          <w:szCs w:val="24"/>
          <w:lang w:eastAsia="pt-BR"/>
        </w:rPr>
        <w:t>XXIX - empreitada por preço global: contratação da execução da obra ou do serviço por preço certo e total;</w:t>
      </w:r>
    </w:p>
    <w:p w14:paraId="4286677E"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83" w:name="art6xxx"/>
      <w:bookmarkEnd w:id="83"/>
      <w:r w:rsidRPr="00B81410">
        <w:rPr>
          <w:rFonts w:ascii="Arial" w:eastAsia="Times New Roman" w:hAnsi="Arial" w:cs="Arial"/>
          <w:sz w:val="24"/>
          <w:szCs w:val="24"/>
          <w:lang w:eastAsia="pt-BR"/>
        </w:rPr>
        <w:t>XXX - empreitada integral: contratação de empreendimento em sua integralidade, compreendida a totalidade das etapas de obras, serviços e instalações necessárias, sob inteira responsabilidade do contratado até sua entrega ao contratante em condições de entrada em operação, com características adequadas às finalidades para as quais foi contratado e atendidos os requisitos técnicos e legais para sua utilização com segurança estrutural e operacional;</w:t>
      </w:r>
    </w:p>
    <w:p w14:paraId="393D34C6"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84" w:name="art6xxxi"/>
      <w:bookmarkEnd w:id="84"/>
      <w:r w:rsidRPr="00B81410">
        <w:rPr>
          <w:rFonts w:ascii="Arial" w:eastAsia="Times New Roman" w:hAnsi="Arial" w:cs="Arial"/>
          <w:sz w:val="24"/>
          <w:szCs w:val="24"/>
          <w:lang w:eastAsia="pt-BR"/>
        </w:rPr>
        <w:t>XXXI - contratação por tarefa: regime de contratação de mão de obra para pequenos trabalhos por preço certo, com ou sem fornecimento de materiais;</w:t>
      </w:r>
    </w:p>
    <w:p w14:paraId="7C1E6E43"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85" w:name="art6xxxii"/>
      <w:bookmarkEnd w:id="85"/>
      <w:r w:rsidRPr="00B81410">
        <w:rPr>
          <w:rFonts w:ascii="Arial" w:eastAsia="Times New Roman" w:hAnsi="Arial" w:cs="Arial"/>
          <w:sz w:val="24"/>
          <w:szCs w:val="24"/>
          <w:lang w:eastAsia="pt-BR"/>
        </w:rPr>
        <w:t>XXXII - contratação integrada: regime de contratação de obras e serviços de engenharia em que o contratado é responsável por elaborar e desenvolver os projetos básico e executivo, executar obras e serviços de engenharia, fornecer bens ou prestar serviços especiais e realizar montagem, teste, pré-operação e as demais operações necessárias e suficientes para a entrega final do objeto;</w:t>
      </w:r>
    </w:p>
    <w:p w14:paraId="3678F47B"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86" w:name="art6xxxiii"/>
      <w:bookmarkEnd w:id="86"/>
      <w:r w:rsidRPr="00B81410">
        <w:rPr>
          <w:rFonts w:ascii="Arial" w:eastAsia="Times New Roman" w:hAnsi="Arial" w:cs="Arial"/>
          <w:sz w:val="24"/>
          <w:szCs w:val="24"/>
          <w:lang w:eastAsia="pt-BR"/>
        </w:rPr>
        <w:t xml:space="preserve">XXXIII - contratação </w:t>
      </w:r>
      <w:proofErr w:type="spellStart"/>
      <w:r w:rsidRPr="00B81410">
        <w:rPr>
          <w:rFonts w:ascii="Arial" w:eastAsia="Times New Roman" w:hAnsi="Arial" w:cs="Arial"/>
          <w:sz w:val="24"/>
          <w:szCs w:val="24"/>
          <w:lang w:eastAsia="pt-BR"/>
        </w:rPr>
        <w:t>semi-integrada</w:t>
      </w:r>
      <w:proofErr w:type="spellEnd"/>
      <w:r w:rsidRPr="00B81410">
        <w:rPr>
          <w:rFonts w:ascii="Arial" w:eastAsia="Times New Roman" w:hAnsi="Arial" w:cs="Arial"/>
          <w:sz w:val="24"/>
          <w:szCs w:val="24"/>
          <w:lang w:eastAsia="pt-BR"/>
        </w:rPr>
        <w:t>: regime de contratação de obras e serviços de engenharia em que o contratado é responsável por elaborar e desenvolver o projeto executivo, executar obras e serviços de engenharia, fornecer bens ou prestar serviços especiais e realizar montagem, teste, pré-operação e as demais operações necessárias e suficientes para a entrega final do objeto;</w:t>
      </w:r>
    </w:p>
    <w:p w14:paraId="5947DB23"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87" w:name="art6xxxiv"/>
      <w:bookmarkEnd w:id="87"/>
      <w:r w:rsidRPr="00B81410">
        <w:rPr>
          <w:rFonts w:ascii="Arial" w:eastAsia="Times New Roman" w:hAnsi="Arial" w:cs="Arial"/>
          <w:sz w:val="24"/>
          <w:szCs w:val="24"/>
          <w:lang w:eastAsia="pt-BR"/>
        </w:rPr>
        <w:lastRenderedPageBreak/>
        <w:t>XXXIV - fornecimento e prestação de serviço associado: regime de contratação em que, além do fornecimento do objeto, o contratado responsabiliza-se por sua operação, manutenção ou ambas, por tempo determinado;</w:t>
      </w:r>
    </w:p>
    <w:p w14:paraId="34AEC05B"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88" w:name="art6xxxv"/>
      <w:bookmarkStart w:id="89" w:name="art6xxxvi"/>
      <w:bookmarkEnd w:id="88"/>
      <w:bookmarkEnd w:id="89"/>
      <w:r w:rsidRPr="00B81410">
        <w:rPr>
          <w:rFonts w:ascii="Arial" w:eastAsia="Times New Roman" w:hAnsi="Arial" w:cs="Arial"/>
          <w:sz w:val="24"/>
          <w:szCs w:val="24"/>
          <w:lang w:eastAsia="pt-BR"/>
        </w:rPr>
        <w:t>XXXV - serviço nacional: serviço prestado em território nacional, nas condições estabelecidas pelo Poder Executivo federal;</w:t>
      </w:r>
    </w:p>
    <w:p w14:paraId="2F163974"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90" w:name="art6xxxvii"/>
      <w:bookmarkEnd w:id="90"/>
      <w:r w:rsidRPr="00B81410">
        <w:rPr>
          <w:rFonts w:ascii="Arial" w:eastAsia="Times New Roman" w:hAnsi="Arial" w:cs="Arial"/>
          <w:sz w:val="24"/>
          <w:szCs w:val="24"/>
          <w:lang w:eastAsia="pt-BR"/>
        </w:rPr>
        <w:t>XXXVI - produto manufaturado nacional: produto manufaturado produzido no território nacional de acordo com o processo produtivo básico ou com as regras de origem estabelecidas pelo Poder Executivo federal;</w:t>
      </w:r>
    </w:p>
    <w:p w14:paraId="02A6DB2E"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91" w:name="art6xxxviii"/>
      <w:bookmarkEnd w:id="91"/>
      <w:r w:rsidRPr="00B81410">
        <w:rPr>
          <w:rFonts w:ascii="Arial" w:eastAsia="Times New Roman" w:hAnsi="Arial" w:cs="Arial"/>
          <w:sz w:val="24"/>
          <w:szCs w:val="24"/>
          <w:lang w:eastAsia="pt-BR"/>
        </w:rPr>
        <w:t>XXXVI - concorrência: modalidade de licitação para contratação de bens e serviços especiais e de obras e serviços comuns e especiais de engenharia, cujo critério de julgamento poderá ser:</w:t>
      </w:r>
    </w:p>
    <w:p w14:paraId="5633247D"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92" w:name="art6xxxiiia"/>
      <w:bookmarkEnd w:id="92"/>
      <w:r w:rsidRPr="00B81410">
        <w:rPr>
          <w:rFonts w:ascii="Arial" w:eastAsia="Times New Roman" w:hAnsi="Arial" w:cs="Arial"/>
          <w:sz w:val="24"/>
          <w:szCs w:val="24"/>
          <w:lang w:eastAsia="pt-BR"/>
        </w:rPr>
        <w:t>a) menor preço;</w:t>
      </w:r>
    </w:p>
    <w:p w14:paraId="030BB2C5"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93" w:name="art6xxxiiib"/>
      <w:bookmarkEnd w:id="93"/>
      <w:r w:rsidRPr="00B81410">
        <w:rPr>
          <w:rFonts w:ascii="Arial" w:eastAsia="Times New Roman" w:hAnsi="Arial" w:cs="Arial"/>
          <w:sz w:val="24"/>
          <w:szCs w:val="24"/>
          <w:lang w:eastAsia="pt-BR"/>
        </w:rPr>
        <w:t>b) melhor técnica ou conteúdo artístico;</w:t>
      </w:r>
    </w:p>
    <w:p w14:paraId="72D5F47F"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94" w:name="art6xxxiiic"/>
      <w:bookmarkEnd w:id="94"/>
      <w:r w:rsidRPr="00B81410">
        <w:rPr>
          <w:rFonts w:ascii="Arial" w:eastAsia="Times New Roman" w:hAnsi="Arial" w:cs="Arial"/>
          <w:sz w:val="24"/>
          <w:szCs w:val="24"/>
          <w:lang w:eastAsia="pt-BR"/>
        </w:rPr>
        <w:t>c) técnica e preço;</w:t>
      </w:r>
    </w:p>
    <w:p w14:paraId="1511B08A"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95" w:name="art6xxxiiid"/>
      <w:bookmarkEnd w:id="95"/>
      <w:r w:rsidRPr="00B81410">
        <w:rPr>
          <w:rFonts w:ascii="Arial" w:eastAsia="Times New Roman" w:hAnsi="Arial" w:cs="Arial"/>
          <w:sz w:val="24"/>
          <w:szCs w:val="24"/>
          <w:lang w:eastAsia="pt-BR"/>
        </w:rPr>
        <w:t>d) maior retorno econômico;</w:t>
      </w:r>
    </w:p>
    <w:p w14:paraId="62AE6709" w14:textId="77777777" w:rsidR="00C52BC0" w:rsidRPr="00B81410" w:rsidRDefault="00402F01" w:rsidP="001546BC">
      <w:pPr>
        <w:spacing w:after="0" w:line="276" w:lineRule="auto"/>
        <w:ind w:firstLine="570"/>
        <w:jc w:val="both"/>
        <w:rPr>
          <w:rFonts w:ascii="Arial" w:eastAsia="Times New Roman" w:hAnsi="Arial" w:cs="Arial"/>
          <w:sz w:val="24"/>
          <w:szCs w:val="24"/>
          <w:lang w:eastAsia="pt-BR"/>
        </w:rPr>
      </w:pPr>
      <w:bookmarkStart w:id="96" w:name="art6xxxiiie"/>
      <w:bookmarkEnd w:id="96"/>
      <w:r w:rsidRPr="00B81410">
        <w:rPr>
          <w:rFonts w:ascii="Arial" w:eastAsia="Times New Roman" w:hAnsi="Arial" w:cs="Arial"/>
          <w:sz w:val="24"/>
          <w:szCs w:val="24"/>
          <w:lang w:eastAsia="pt-BR"/>
        </w:rPr>
        <w:t>e) maior desconto.</w:t>
      </w:r>
    </w:p>
    <w:p w14:paraId="57B3BA5B"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97" w:name="art6xxxix"/>
      <w:bookmarkEnd w:id="97"/>
      <w:r w:rsidRPr="00B81410">
        <w:rPr>
          <w:rFonts w:ascii="Arial" w:eastAsia="Times New Roman" w:hAnsi="Arial" w:cs="Arial"/>
          <w:sz w:val="24"/>
          <w:szCs w:val="24"/>
          <w:lang w:eastAsia="pt-BR"/>
        </w:rPr>
        <w:t>XXXI</w:t>
      </w:r>
      <w:r w:rsidR="00461F4D" w:rsidRPr="00B81410">
        <w:rPr>
          <w:rFonts w:ascii="Arial" w:eastAsia="Times New Roman" w:hAnsi="Arial" w:cs="Arial"/>
          <w:sz w:val="24"/>
          <w:szCs w:val="24"/>
          <w:lang w:eastAsia="pt-BR"/>
        </w:rPr>
        <w:t>II</w:t>
      </w:r>
      <w:r w:rsidRPr="00B81410">
        <w:rPr>
          <w:rFonts w:ascii="Arial" w:eastAsia="Times New Roman" w:hAnsi="Arial" w:cs="Arial"/>
          <w:sz w:val="24"/>
          <w:szCs w:val="24"/>
          <w:lang w:eastAsia="pt-BR"/>
        </w:rPr>
        <w:t xml:space="preserve"> - concurso: modalidade de licitação para escolha de trabalho técnico, científico ou artístico, cujo critério de julgamento será o de melhor técnica ou conteúdo artístico, e para concessão de prêmio ou remuneração ao vencedor;</w:t>
      </w:r>
    </w:p>
    <w:p w14:paraId="25011917"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98" w:name="art6xl"/>
      <w:bookmarkEnd w:id="98"/>
      <w:r w:rsidRPr="00B81410">
        <w:rPr>
          <w:rFonts w:ascii="Arial" w:eastAsia="Times New Roman" w:hAnsi="Arial" w:cs="Arial"/>
          <w:sz w:val="24"/>
          <w:szCs w:val="24"/>
          <w:lang w:eastAsia="pt-BR"/>
        </w:rPr>
        <w:t>X</w:t>
      </w:r>
      <w:r w:rsidR="00461F4D" w:rsidRPr="00B81410">
        <w:rPr>
          <w:rFonts w:ascii="Arial" w:eastAsia="Times New Roman" w:hAnsi="Arial" w:cs="Arial"/>
          <w:sz w:val="24"/>
          <w:szCs w:val="24"/>
          <w:lang w:eastAsia="pt-BR"/>
        </w:rPr>
        <w:t>XXIX</w:t>
      </w:r>
      <w:r w:rsidRPr="00B81410">
        <w:rPr>
          <w:rFonts w:ascii="Arial" w:eastAsia="Times New Roman" w:hAnsi="Arial" w:cs="Arial"/>
          <w:sz w:val="24"/>
          <w:szCs w:val="24"/>
          <w:lang w:eastAsia="pt-BR"/>
        </w:rPr>
        <w:t xml:space="preserve"> - leilão: modalidade de licitação para alienação de bens imóveis ou de bens móveis inservíveis ou legalmente apreendidos a quem oferecer o maior lance;</w:t>
      </w:r>
    </w:p>
    <w:p w14:paraId="362C4DA4"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99" w:name="art6xli"/>
      <w:bookmarkEnd w:id="99"/>
      <w:r w:rsidRPr="00B81410">
        <w:rPr>
          <w:rFonts w:ascii="Arial" w:eastAsia="Times New Roman" w:hAnsi="Arial" w:cs="Arial"/>
          <w:sz w:val="24"/>
          <w:szCs w:val="24"/>
          <w:lang w:eastAsia="pt-BR"/>
        </w:rPr>
        <w:t xml:space="preserve">XL - </w:t>
      </w:r>
      <w:proofErr w:type="gramStart"/>
      <w:r w:rsidRPr="00B81410">
        <w:rPr>
          <w:rFonts w:ascii="Arial" w:eastAsia="Times New Roman" w:hAnsi="Arial" w:cs="Arial"/>
          <w:sz w:val="24"/>
          <w:szCs w:val="24"/>
          <w:lang w:eastAsia="pt-BR"/>
        </w:rPr>
        <w:t>pregão</w:t>
      </w:r>
      <w:proofErr w:type="gramEnd"/>
      <w:r w:rsidRPr="00B81410">
        <w:rPr>
          <w:rFonts w:ascii="Arial" w:eastAsia="Times New Roman" w:hAnsi="Arial" w:cs="Arial"/>
          <w:sz w:val="24"/>
          <w:szCs w:val="24"/>
          <w:lang w:eastAsia="pt-BR"/>
        </w:rPr>
        <w:t>: modalidade de licitação obrigatória para aquisição de bens e serviços comuns, cujo critério de julgamento poderá ser o de menor preço ou o de maior desconto;</w:t>
      </w:r>
    </w:p>
    <w:p w14:paraId="5CAB4E97"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100" w:name="art6xlii"/>
      <w:bookmarkEnd w:id="100"/>
      <w:r w:rsidRPr="00B81410">
        <w:rPr>
          <w:rFonts w:ascii="Arial" w:eastAsia="Times New Roman" w:hAnsi="Arial" w:cs="Arial"/>
          <w:sz w:val="24"/>
          <w:szCs w:val="24"/>
          <w:lang w:eastAsia="pt-BR"/>
        </w:rPr>
        <w:t>XLI - diálogo competitivo: modalidade de licitação para contratação de obras, serviços e compras em que a Administração Pública realiza diálogos com licitantes previamente selecionados mediante critérios objetivos, com o intuito de desenvolver uma ou mais alternativas capazes de atender às suas necessidades, devendo os licitantes apresentar proposta final após o encerramento dos diálogos;</w:t>
      </w:r>
    </w:p>
    <w:p w14:paraId="32F2D1AB"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101" w:name="art6xliii"/>
      <w:bookmarkEnd w:id="101"/>
      <w:r w:rsidRPr="00B81410">
        <w:rPr>
          <w:rFonts w:ascii="Arial" w:eastAsia="Times New Roman" w:hAnsi="Arial" w:cs="Arial"/>
          <w:sz w:val="24"/>
          <w:szCs w:val="24"/>
          <w:lang w:eastAsia="pt-BR"/>
        </w:rPr>
        <w:t>XLII - credenciamento: processo administrativo de chamamento público em que a Administração Pública convoca interessados em prestar serviços ou fornecer bens para que, preenchidos os requisitos necessários, se credenciem no órgão ou na entidade para executar o objeto quando convocados;</w:t>
      </w:r>
    </w:p>
    <w:p w14:paraId="28626CA8"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102" w:name="art6xliv"/>
      <w:bookmarkEnd w:id="102"/>
      <w:r w:rsidRPr="00B81410">
        <w:rPr>
          <w:rFonts w:ascii="Arial" w:eastAsia="Times New Roman" w:hAnsi="Arial" w:cs="Arial"/>
          <w:sz w:val="24"/>
          <w:szCs w:val="24"/>
          <w:lang w:eastAsia="pt-BR"/>
        </w:rPr>
        <w:t>XLI</w:t>
      </w:r>
      <w:r w:rsidR="00461F4D" w:rsidRPr="00B81410">
        <w:rPr>
          <w:rFonts w:ascii="Arial" w:eastAsia="Times New Roman" w:hAnsi="Arial" w:cs="Arial"/>
          <w:sz w:val="24"/>
          <w:szCs w:val="24"/>
          <w:lang w:eastAsia="pt-BR"/>
        </w:rPr>
        <w:t>II</w:t>
      </w:r>
      <w:r w:rsidRPr="00B81410">
        <w:rPr>
          <w:rFonts w:ascii="Arial" w:eastAsia="Times New Roman" w:hAnsi="Arial" w:cs="Arial"/>
          <w:sz w:val="24"/>
          <w:szCs w:val="24"/>
          <w:lang w:eastAsia="pt-BR"/>
        </w:rPr>
        <w:t xml:space="preserve"> - pré-qualificação: procedimento seletivo prévio à licitação, convocado por meio de edital, destinado à análise das condições de habilitação, total ou parcial, dos interessados ou do objeto;</w:t>
      </w:r>
    </w:p>
    <w:p w14:paraId="62EF3335"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103" w:name="art6xlv"/>
      <w:bookmarkEnd w:id="103"/>
      <w:r w:rsidRPr="00B81410">
        <w:rPr>
          <w:rFonts w:ascii="Arial" w:eastAsia="Times New Roman" w:hAnsi="Arial" w:cs="Arial"/>
          <w:sz w:val="24"/>
          <w:szCs w:val="24"/>
          <w:lang w:eastAsia="pt-BR"/>
        </w:rPr>
        <w:t>XL</w:t>
      </w:r>
      <w:r w:rsidR="00461F4D" w:rsidRPr="00B81410">
        <w:rPr>
          <w:rFonts w:ascii="Arial" w:eastAsia="Times New Roman" w:hAnsi="Arial" w:cs="Arial"/>
          <w:sz w:val="24"/>
          <w:szCs w:val="24"/>
          <w:lang w:eastAsia="pt-BR"/>
        </w:rPr>
        <w:t>I</w:t>
      </w:r>
      <w:r w:rsidRPr="00B81410">
        <w:rPr>
          <w:rFonts w:ascii="Arial" w:eastAsia="Times New Roman" w:hAnsi="Arial" w:cs="Arial"/>
          <w:sz w:val="24"/>
          <w:szCs w:val="24"/>
          <w:lang w:eastAsia="pt-BR"/>
        </w:rPr>
        <w:t xml:space="preserve">V - sistema de registro de preços: conjunto de procedimentos para realização, mediante contratação direta ou licitação nas modalidades pregão ou concorrência, de registro formal de preços relativos </w:t>
      </w:r>
      <w:proofErr w:type="gramStart"/>
      <w:r w:rsidRPr="00B81410">
        <w:rPr>
          <w:rFonts w:ascii="Arial" w:eastAsia="Times New Roman" w:hAnsi="Arial" w:cs="Arial"/>
          <w:sz w:val="24"/>
          <w:szCs w:val="24"/>
          <w:lang w:eastAsia="pt-BR"/>
        </w:rPr>
        <w:t>a</w:t>
      </w:r>
      <w:proofErr w:type="gramEnd"/>
      <w:r w:rsidRPr="00B81410">
        <w:rPr>
          <w:rFonts w:ascii="Arial" w:eastAsia="Times New Roman" w:hAnsi="Arial" w:cs="Arial"/>
          <w:sz w:val="24"/>
          <w:szCs w:val="24"/>
          <w:lang w:eastAsia="pt-BR"/>
        </w:rPr>
        <w:t xml:space="preserve"> prestação de serviços, a obras e a aquisição e locação de bens para contratações futuras;</w:t>
      </w:r>
    </w:p>
    <w:p w14:paraId="0D8C71B7"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104" w:name="art6xlvi"/>
      <w:bookmarkEnd w:id="104"/>
      <w:r w:rsidRPr="00B81410">
        <w:rPr>
          <w:rFonts w:ascii="Arial" w:eastAsia="Times New Roman" w:hAnsi="Arial" w:cs="Arial"/>
          <w:sz w:val="24"/>
          <w:szCs w:val="24"/>
          <w:lang w:eastAsia="pt-BR"/>
        </w:rPr>
        <w:lastRenderedPageBreak/>
        <w:t>XLV - ata de registro de preços: documento vinculativo e obrigacional, com característica de compromisso para futura contratação, no qual são registrados o objeto, os preços, os fornecedores, os órgãos participantes e as condições a serem praticadas, conforme as disposições contidas no edital da licitação, no aviso ou instrumento de contratação direta e nas propostas apresentadas;</w:t>
      </w:r>
    </w:p>
    <w:p w14:paraId="5FF33DD0"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105" w:name="art6xlvii"/>
      <w:bookmarkEnd w:id="105"/>
      <w:r w:rsidRPr="00B81410">
        <w:rPr>
          <w:rFonts w:ascii="Arial" w:eastAsia="Times New Roman" w:hAnsi="Arial" w:cs="Arial"/>
          <w:sz w:val="24"/>
          <w:szCs w:val="24"/>
          <w:lang w:eastAsia="pt-BR"/>
        </w:rPr>
        <w:t>XLVI - órgão ou entidade gerenciadora: órgão ou entidade da Administração Pública responsável pela condução do conjunto de procedimentos para registro de preços e pelo gerenciamento da ata de registro de preços dele decorrente;</w:t>
      </w:r>
    </w:p>
    <w:p w14:paraId="11974795"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106" w:name="art6xlviii"/>
      <w:bookmarkEnd w:id="106"/>
      <w:r w:rsidRPr="00B81410">
        <w:rPr>
          <w:rFonts w:ascii="Arial" w:eastAsia="Times New Roman" w:hAnsi="Arial" w:cs="Arial"/>
          <w:sz w:val="24"/>
          <w:szCs w:val="24"/>
          <w:lang w:eastAsia="pt-BR"/>
        </w:rPr>
        <w:t>XLVII - órgão ou entidade participante: órgão ou entidade da Administração Pública que participa dos procedimentos iniciais da contratação para registro de preços e integra a ata de registro de preços;</w:t>
      </w:r>
    </w:p>
    <w:p w14:paraId="73A1CBA2"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107" w:name="art6xlix"/>
      <w:bookmarkEnd w:id="107"/>
      <w:r w:rsidRPr="00B81410">
        <w:rPr>
          <w:rFonts w:ascii="Arial" w:eastAsia="Times New Roman" w:hAnsi="Arial" w:cs="Arial"/>
          <w:sz w:val="24"/>
          <w:szCs w:val="24"/>
          <w:lang w:eastAsia="pt-BR"/>
        </w:rPr>
        <w:t>XLI</w:t>
      </w:r>
      <w:r w:rsidR="00461F4D" w:rsidRPr="00B81410">
        <w:rPr>
          <w:rFonts w:ascii="Arial" w:eastAsia="Times New Roman" w:hAnsi="Arial" w:cs="Arial"/>
          <w:sz w:val="24"/>
          <w:szCs w:val="24"/>
          <w:lang w:eastAsia="pt-BR"/>
        </w:rPr>
        <w:t>II</w:t>
      </w:r>
      <w:r w:rsidRPr="00B81410">
        <w:rPr>
          <w:rFonts w:ascii="Arial" w:eastAsia="Times New Roman" w:hAnsi="Arial" w:cs="Arial"/>
          <w:sz w:val="24"/>
          <w:szCs w:val="24"/>
          <w:lang w:eastAsia="pt-BR"/>
        </w:rPr>
        <w:t xml:space="preserve"> - órgão ou entidade não participante: órgão ou entidade da Administração Pública que não participa dos procedimentos iniciais da licitação para registro de preços e não integra a ata de registro de preços;</w:t>
      </w:r>
    </w:p>
    <w:p w14:paraId="210E0203" w14:textId="77777777" w:rsidR="00C52BC0" w:rsidRPr="00B81410" w:rsidRDefault="00461F4D" w:rsidP="001546BC">
      <w:pPr>
        <w:spacing w:after="0" w:line="276" w:lineRule="auto"/>
        <w:ind w:firstLine="570"/>
        <w:jc w:val="both"/>
        <w:rPr>
          <w:rFonts w:ascii="Arial" w:eastAsia="Times New Roman" w:hAnsi="Arial" w:cs="Arial"/>
          <w:sz w:val="24"/>
          <w:szCs w:val="24"/>
          <w:lang w:eastAsia="pt-BR"/>
        </w:rPr>
      </w:pPr>
      <w:bookmarkStart w:id="108" w:name="art6l"/>
      <w:bookmarkEnd w:id="108"/>
      <w:r w:rsidRPr="00B81410">
        <w:rPr>
          <w:rFonts w:ascii="Arial" w:eastAsia="Times New Roman" w:hAnsi="Arial" w:cs="Arial"/>
          <w:sz w:val="24"/>
          <w:szCs w:val="24"/>
          <w:lang w:eastAsia="pt-BR"/>
        </w:rPr>
        <w:t>X</w:t>
      </w:r>
      <w:r w:rsidR="00C52BC0" w:rsidRPr="00B81410">
        <w:rPr>
          <w:rFonts w:ascii="Arial" w:eastAsia="Times New Roman" w:hAnsi="Arial" w:cs="Arial"/>
          <w:sz w:val="24"/>
          <w:szCs w:val="24"/>
          <w:lang w:eastAsia="pt-BR"/>
        </w:rPr>
        <w:t>L</w:t>
      </w:r>
      <w:r w:rsidRPr="00B81410">
        <w:rPr>
          <w:rFonts w:ascii="Arial" w:eastAsia="Times New Roman" w:hAnsi="Arial" w:cs="Arial"/>
          <w:sz w:val="24"/>
          <w:szCs w:val="24"/>
          <w:lang w:eastAsia="pt-BR"/>
        </w:rPr>
        <w:t>IX</w:t>
      </w:r>
      <w:r w:rsidR="00C52BC0" w:rsidRPr="00B81410">
        <w:rPr>
          <w:rFonts w:ascii="Arial" w:eastAsia="Times New Roman" w:hAnsi="Arial" w:cs="Arial"/>
          <w:sz w:val="24"/>
          <w:szCs w:val="24"/>
          <w:lang w:eastAsia="pt-BR"/>
        </w:rPr>
        <w:t xml:space="preserve"> - comissão de contratação: conjunto de agentes públicos indicados pela Administração, em caráter permanente ou especial, com a função de receber, examinar e julgar documentos relativos às licitações e aos procedimentos auxiliares;</w:t>
      </w:r>
    </w:p>
    <w:p w14:paraId="316FDFD1"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109" w:name="art6li"/>
      <w:bookmarkEnd w:id="109"/>
      <w:r w:rsidRPr="00B81410">
        <w:rPr>
          <w:rFonts w:ascii="Arial" w:eastAsia="Times New Roman" w:hAnsi="Arial" w:cs="Arial"/>
          <w:sz w:val="24"/>
          <w:szCs w:val="24"/>
          <w:lang w:eastAsia="pt-BR"/>
        </w:rPr>
        <w:t xml:space="preserve">L - </w:t>
      </w:r>
      <w:proofErr w:type="gramStart"/>
      <w:r w:rsidRPr="00B81410">
        <w:rPr>
          <w:rFonts w:ascii="Arial" w:eastAsia="Times New Roman" w:hAnsi="Arial" w:cs="Arial"/>
          <w:sz w:val="24"/>
          <w:szCs w:val="24"/>
          <w:lang w:eastAsia="pt-BR"/>
        </w:rPr>
        <w:t>catálogo</w:t>
      </w:r>
      <w:proofErr w:type="gramEnd"/>
      <w:r w:rsidRPr="00B81410">
        <w:rPr>
          <w:rFonts w:ascii="Arial" w:eastAsia="Times New Roman" w:hAnsi="Arial" w:cs="Arial"/>
          <w:sz w:val="24"/>
          <w:szCs w:val="24"/>
          <w:lang w:eastAsia="pt-BR"/>
        </w:rPr>
        <w:t xml:space="preserve"> eletrônico de padronização de compras, serviços e obras: sistema informatizado, de gerenciamento centralizado e com indicação de preços, destinado a permitir a padronização de itens a serem adquiridos pela Administração Pública e que estarão disponíveis para a licitação;</w:t>
      </w:r>
    </w:p>
    <w:p w14:paraId="2BEA2DA4"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110" w:name="art6lii"/>
      <w:bookmarkEnd w:id="110"/>
      <w:r w:rsidRPr="00B81410">
        <w:rPr>
          <w:rFonts w:ascii="Arial" w:eastAsia="Times New Roman" w:hAnsi="Arial" w:cs="Arial"/>
          <w:sz w:val="24"/>
          <w:szCs w:val="24"/>
          <w:lang w:eastAsia="pt-BR"/>
        </w:rPr>
        <w:t>LI - sítio eletrônico oficial: sítio da internet</w:t>
      </w:r>
      <w:r w:rsidR="00461F4D" w:rsidRPr="00B81410">
        <w:rPr>
          <w:rFonts w:ascii="Arial" w:eastAsia="Times New Roman" w:hAnsi="Arial" w:cs="Arial"/>
          <w:sz w:val="24"/>
          <w:szCs w:val="24"/>
          <w:lang w:eastAsia="pt-BR"/>
        </w:rPr>
        <w:t xml:space="preserve"> onde o município divulga </w:t>
      </w:r>
      <w:r w:rsidRPr="00B81410">
        <w:rPr>
          <w:rFonts w:ascii="Arial" w:eastAsia="Times New Roman" w:hAnsi="Arial" w:cs="Arial"/>
          <w:sz w:val="24"/>
          <w:szCs w:val="24"/>
          <w:lang w:eastAsia="pt-BR"/>
        </w:rPr>
        <w:t>de forma centralizada as informações;</w:t>
      </w:r>
    </w:p>
    <w:p w14:paraId="51E5C8D0"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111" w:name="art6liii"/>
      <w:bookmarkEnd w:id="111"/>
      <w:r w:rsidRPr="00B81410">
        <w:rPr>
          <w:rFonts w:ascii="Arial" w:eastAsia="Times New Roman" w:hAnsi="Arial" w:cs="Arial"/>
          <w:sz w:val="24"/>
          <w:szCs w:val="24"/>
          <w:lang w:eastAsia="pt-BR"/>
        </w:rPr>
        <w:t>LII - contrato de eficiência: contrato cujo objeto é a prestação de serviços, que pode incluir a realização de obras e o fornecimento de bens, com o objetivo de proporcionar economia ao contratante, na forma de redução de despesas correntes, remunerado o contratado com base em percentual da economia gerada;</w:t>
      </w:r>
    </w:p>
    <w:p w14:paraId="7755C467"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112" w:name="art6liv"/>
      <w:bookmarkEnd w:id="112"/>
      <w:r w:rsidRPr="00B81410">
        <w:rPr>
          <w:rFonts w:ascii="Arial" w:eastAsia="Times New Roman" w:hAnsi="Arial" w:cs="Arial"/>
          <w:sz w:val="24"/>
          <w:szCs w:val="24"/>
          <w:lang w:eastAsia="pt-BR"/>
        </w:rPr>
        <w:t>LI</w:t>
      </w:r>
      <w:r w:rsidR="00461F4D" w:rsidRPr="00B81410">
        <w:rPr>
          <w:rFonts w:ascii="Arial" w:eastAsia="Times New Roman" w:hAnsi="Arial" w:cs="Arial"/>
          <w:sz w:val="24"/>
          <w:szCs w:val="24"/>
          <w:lang w:eastAsia="pt-BR"/>
        </w:rPr>
        <w:t>II</w:t>
      </w:r>
      <w:r w:rsidRPr="00B81410">
        <w:rPr>
          <w:rFonts w:ascii="Arial" w:eastAsia="Times New Roman" w:hAnsi="Arial" w:cs="Arial"/>
          <w:sz w:val="24"/>
          <w:szCs w:val="24"/>
          <w:lang w:eastAsia="pt-BR"/>
        </w:rPr>
        <w:t xml:space="preserve"> - seguro-garantia: seguro que garante o fiel cumprimento das obrigações assumidas pelo contratado;</w:t>
      </w:r>
    </w:p>
    <w:p w14:paraId="305C9263"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113" w:name="art6lv"/>
      <w:bookmarkEnd w:id="113"/>
      <w:r w:rsidRPr="00B81410">
        <w:rPr>
          <w:rFonts w:ascii="Arial" w:eastAsia="Times New Roman" w:hAnsi="Arial" w:cs="Arial"/>
          <w:sz w:val="24"/>
          <w:szCs w:val="24"/>
          <w:lang w:eastAsia="pt-BR"/>
        </w:rPr>
        <w:t>L</w:t>
      </w:r>
      <w:r w:rsidR="00461F4D" w:rsidRPr="00B81410">
        <w:rPr>
          <w:rFonts w:ascii="Arial" w:eastAsia="Times New Roman" w:hAnsi="Arial" w:cs="Arial"/>
          <w:sz w:val="24"/>
          <w:szCs w:val="24"/>
          <w:lang w:eastAsia="pt-BR"/>
        </w:rPr>
        <w:t>I</w:t>
      </w:r>
      <w:r w:rsidRPr="00B81410">
        <w:rPr>
          <w:rFonts w:ascii="Arial" w:eastAsia="Times New Roman" w:hAnsi="Arial" w:cs="Arial"/>
          <w:sz w:val="24"/>
          <w:szCs w:val="24"/>
          <w:lang w:eastAsia="pt-BR"/>
        </w:rPr>
        <w:t>V - produtos para pesquisa e desenvolvimento: bens, insumos, serviços e obras necessários para atividade de pesquisa científica e tecnológica, desenvolvimento de tecnologia ou inovação tecnológica, discriminados em projeto de pesquisa;</w:t>
      </w:r>
    </w:p>
    <w:p w14:paraId="6A68BA40"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114" w:name="art6lvi"/>
      <w:bookmarkEnd w:id="114"/>
      <w:r w:rsidRPr="00B81410">
        <w:rPr>
          <w:rFonts w:ascii="Arial" w:eastAsia="Times New Roman" w:hAnsi="Arial" w:cs="Arial"/>
          <w:sz w:val="24"/>
          <w:szCs w:val="24"/>
          <w:lang w:eastAsia="pt-BR"/>
        </w:rPr>
        <w:t xml:space="preserve">LV - </w:t>
      </w:r>
      <w:proofErr w:type="gramStart"/>
      <w:r w:rsidRPr="00B81410">
        <w:rPr>
          <w:rFonts w:ascii="Arial" w:eastAsia="Times New Roman" w:hAnsi="Arial" w:cs="Arial"/>
          <w:sz w:val="24"/>
          <w:szCs w:val="24"/>
          <w:lang w:eastAsia="pt-BR"/>
        </w:rPr>
        <w:t>sobrepreço</w:t>
      </w:r>
      <w:proofErr w:type="gramEnd"/>
      <w:r w:rsidRPr="00B81410">
        <w:rPr>
          <w:rFonts w:ascii="Arial" w:eastAsia="Times New Roman" w:hAnsi="Arial" w:cs="Arial"/>
          <w:sz w:val="24"/>
          <w:szCs w:val="24"/>
          <w:lang w:eastAsia="pt-BR"/>
        </w:rPr>
        <w:t xml:space="preserve">: preço orçado para licitação ou contratado em valor expressivamente superior aos preços referenciais de mercado, seja de apenas 1 (um) item, se a licitação ou a contratação for por preços unitários de serviço, seja do valor global do objeto, se a licitação ou a contratação for por tarefa, empreitada por preço global ou empreitada integral, </w:t>
      </w:r>
      <w:proofErr w:type="spellStart"/>
      <w:r w:rsidRPr="00B81410">
        <w:rPr>
          <w:rFonts w:ascii="Arial" w:eastAsia="Times New Roman" w:hAnsi="Arial" w:cs="Arial"/>
          <w:sz w:val="24"/>
          <w:szCs w:val="24"/>
          <w:lang w:eastAsia="pt-BR"/>
        </w:rPr>
        <w:t>semi-integrada</w:t>
      </w:r>
      <w:proofErr w:type="spellEnd"/>
      <w:r w:rsidRPr="00B81410">
        <w:rPr>
          <w:rFonts w:ascii="Arial" w:eastAsia="Times New Roman" w:hAnsi="Arial" w:cs="Arial"/>
          <w:sz w:val="24"/>
          <w:szCs w:val="24"/>
          <w:lang w:eastAsia="pt-BR"/>
        </w:rPr>
        <w:t xml:space="preserve"> ou integrada;</w:t>
      </w:r>
    </w:p>
    <w:p w14:paraId="4EBE24BB"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115" w:name="art6lvii"/>
      <w:bookmarkEnd w:id="115"/>
      <w:r w:rsidRPr="00B81410">
        <w:rPr>
          <w:rFonts w:ascii="Arial" w:eastAsia="Times New Roman" w:hAnsi="Arial" w:cs="Arial"/>
          <w:sz w:val="24"/>
          <w:szCs w:val="24"/>
          <w:lang w:eastAsia="pt-BR"/>
        </w:rPr>
        <w:t>LVI - superfaturamento: dano provocado ao patrimônio da Administração, caracterizado, entre outras situações, por:</w:t>
      </w:r>
    </w:p>
    <w:p w14:paraId="6F9400F5"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116" w:name="art6lviia"/>
      <w:bookmarkEnd w:id="116"/>
      <w:r w:rsidRPr="00B81410">
        <w:rPr>
          <w:rFonts w:ascii="Arial" w:eastAsia="Times New Roman" w:hAnsi="Arial" w:cs="Arial"/>
          <w:sz w:val="24"/>
          <w:szCs w:val="24"/>
          <w:lang w:eastAsia="pt-BR"/>
        </w:rPr>
        <w:t>a) medição de quantidades superiores às efetivamente executadas ou fornecidas;</w:t>
      </w:r>
    </w:p>
    <w:p w14:paraId="1BF5ADD8"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117" w:name="art6lviib"/>
      <w:bookmarkEnd w:id="117"/>
      <w:r w:rsidRPr="00B81410">
        <w:rPr>
          <w:rFonts w:ascii="Arial" w:eastAsia="Times New Roman" w:hAnsi="Arial" w:cs="Arial"/>
          <w:sz w:val="24"/>
          <w:szCs w:val="24"/>
          <w:lang w:eastAsia="pt-BR"/>
        </w:rPr>
        <w:lastRenderedPageBreak/>
        <w:t>b) deficiência na execução de obras e de serviços de engenharia que resulte em diminuição da sua qualidade, vida útil ou segurança;</w:t>
      </w:r>
    </w:p>
    <w:p w14:paraId="3B1AEE3E"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118" w:name="art6lviic"/>
      <w:bookmarkEnd w:id="118"/>
      <w:r w:rsidRPr="00B81410">
        <w:rPr>
          <w:rFonts w:ascii="Arial" w:eastAsia="Times New Roman" w:hAnsi="Arial" w:cs="Arial"/>
          <w:sz w:val="24"/>
          <w:szCs w:val="24"/>
          <w:lang w:eastAsia="pt-BR"/>
        </w:rPr>
        <w:t>c) alterações no orçamento de obras e de serviços de engenharia que causem desequilíbrio econômico-financeiro do contrato em favor do contratado;</w:t>
      </w:r>
    </w:p>
    <w:p w14:paraId="133291E6"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119" w:name="art6lviid"/>
      <w:bookmarkEnd w:id="119"/>
      <w:r w:rsidRPr="00B81410">
        <w:rPr>
          <w:rFonts w:ascii="Arial" w:eastAsia="Times New Roman" w:hAnsi="Arial" w:cs="Arial"/>
          <w:sz w:val="24"/>
          <w:szCs w:val="24"/>
          <w:lang w:eastAsia="pt-BR"/>
        </w:rPr>
        <w:t>d) outras alterações de cláusulas financeiras que gerem recebimentos contratuais antecipados, distorção do cronograma físico-financeiro, prorrogação injustificada do prazo contratual com custos adicionais para a Administração ou reajuste irregular de preços;</w:t>
      </w:r>
    </w:p>
    <w:p w14:paraId="1613E213"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120" w:name="art6lviii"/>
      <w:bookmarkEnd w:id="120"/>
      <w:r w:rsidRPr="00B81410">
        <w:rPr>
          <w:rFonts w:ascii="Arial" w:eastAsia="Times New Roman" w:hAnsi="Arial" w:cs="Arial"/>
          <w:sz w:val="24"/>
          <w:szCs w:val="24"/>
          <w:lang w:eastAsia="pt-BR"/>
        </w:rPr>
        <w:t>LVII - reajustamento em sentido estrito: forma de manutenção do equilíbrio econômico-financeiro de contrato consistente na aplicação do índice de correção monetária previsto no contrato, que deve retratar a variação efetiva do custo de produção, admitida a adoção de índices específicos ou setoriais;</w:t>
      </w:r>
    </w:p>
    <w:p w14:paraId="13D4AB40"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121" w:name="art6lix"/>
      <w:bookmarkEnd w:id="121"/>
      <w:r w:rsidRPr="00B81410">
        <w:rPr>
          <w:rFonts w:ascii="Arial" w:eastAsia="Times New Roman" w:hAnsi="Arial" w:cs="Arial"/>
          <w:sz w:val="24"/>
          <w:szCs w:val="24"/>
          <w:lang w:eastAsia="pt-BR"/>
        </w:rPr>
        <w:t>L</w:t>
      </w:r>
      <w:r w:rsidR="00461F4D" w:rsidRPr="00B81410">
        <w:rPr>
          <w:rFonts w:ascii="Arial" w:eastAsia="Times New Roman" w:hAnsi="Arial" w:cs="Arial"/>
          <w:sz w:val="24"/>
          <w:szCs w:val="24"/>
          <w:lang w:eastAsia="pt-BR"/>
        </w:rPr>
        <w:t>VIII</w:t>
      </w:r>
      <w:r w:rsidRPr="00B81410">
        <w:rPr>
          <w:rFonts w:ascii="Arial" w:eastAsia="Times New Roman" w:hAnsi="Arial" w:cs="Arial"/>
          <w:sz w:val="24"/>
          <w:szCs w:val="24"/>
          <w:lang w:eastAsia="pt-BR"/>
        </w:rPr>
        <w:t xml:space="preserve"> - repactuação: forma de manutenção do equilíbrio econômico-financeiro de contrato utilizada para serviços contínuos com regime de dedicação exclusiva de mão de obra ou predominância de mão de obra, por meio da análise da variação dos custos contratuais, devendo estar prevista no edital com data vinculada à apresentação das propostas, para os custos decorrentes do mercado, e com data vinculada ao acordo, à convenção coletiva ou ao dissídio coletivo ao qual o orçamento esteja vinculado, para os custos decorrentes da mão de obra;</w:t>
      </w:r>
    </w:p>
    <w:p w14:paraId="60BA8081" w14:textId="77777777" w:rsidR="00C52BC0" w:rsidRPr="00B81410" w:rsidRDefault="00C52BC0" w:rsidP="001546BC">
      <w:pPr>
        <w:spacing w:after="0" w:line="276" w:lineRule="auto"/>
        <w:ind w:firstLine="570"/>
        <w:jc w:val="both"/>
        <w:rPr>
          <w:rFonts w:ascii="Arial" w:eastAsia="Times New Roman" w:hAnsi="Arial" w:cs="Arial"/>
          <w:sz w:val="24"/>
          <w:szCs w:val="24"/>
          <w:lang w:eastAsia="pt-BR"/>
        </w:rPr>
      </w:pPr>
      <w:bookmarkStart w:id="122" w:name="art6lx"/>
      <w:bookmarkEnd w:id="122"/>
      <w:r w:rsidRPr="00B81410">
        <w:rPr>
          <w:rFonts w:ascii="Arial" w:eastAsia="Times New Roman" w:hAnsi="Arial" w:cs="Arial"/>
          <w:sz w:val="24"/>
          <w:szCs w:val="24"/>
          <w:lang w:eastAsia="pt-BR"/>
        </w:rPr>
        <w:t>L</w:t>
      </w:r>
      <w:r w:rsidR="00461F4D" w:rsidRPr="00B81410">
        <w:rPr>
          <w:rFonts w:ascii="Arial" w:eastAsia="Times New Roman" w:hAnsi="Arial" w:cs="Arial"/>
          <w:sz w:val="24"/>
          <w:szCs w:val="24"/>
          <w:lang w:eastAsia="pt-BR"/>
        </w:rPr>
        <w:t>I</w:t>
      </w:r>
      <w:r w:rsidRPr="00B81410">
        <w:rPr>
          <w:rFonts w:ascii="Arial" w:eastAsia="Times New Roman" w:hAnsi="Arial" w:cs="Arial"/>
          <w:sz w:val="24"/>
          <w:szCs w:val="24"/>
          <w:lang w:eastAsia="pt-BR"/>
        </w:rPr>
        <w:t>X - agente de contratação: pessoa designada pela autoridade competente, entre servidores ou empregados públicos, para tomar decisões, acompanhar o trâmite da licitação, dar impulso ao procedimento licitatório e executar quaisquer outras atividades necessárias ao bom andamento do certame até a homologação.</w:t>
      </w:r>
    </w:p>
    <w:p w14:paraId="6DE0AEED" w14:textId="77777777" w:rsidR="00402F01" w:rsidRPr="00B81410" w:rsidRDefault="00402F01" w:rsidP="001546BC">
      <w:pPr>
        <w:spacing w:after="0" w:line="276" w:lineRule="auto"/>
        <w:ind w:firstLine="570"/>
        <w:jc w:val="both"/>
        <w:rPr>
          <w:rFonts w:ascii="Arial" w:eastAsia="Times New Roman" w:hAnsi="Arial" w:cs="Arial"/>
          <w:sz w:val="24"/>
          <w:szCs w:val="24"/>
          <w:lang w:eastAsia="pt-BR"/>
        </w:rPr>
      </w:pPr>
      <w:bookmarkStart w:id="123" w:name="tituloicapituloiv"/>
      <w:bookmarkEnd w:id="123"/>
    </w:p>
    <w:p w14:paraId="2357D9F3" w14:textId="3AA7C5F7" w:rsidR="00C52BC0" w:rsidRDefault="00C52BC0" w:rsidP="00873D41">
      <w:pPr>
        <w:spacing w:after="0" w:line="276" w:lineRule="auto"/>
        <w:ind w:firstLine="570"/>
        <w:jc w:val="both"/>
        <w:rPr>
          <w:rFonts w:ascii="Arial" w:eastAsia="Times New Roman" w:hAnsi="Arial" w:cs="Arial"/>
          <w:sz w:val="24"/>
          <w:szCs w:val="24"/>
          <w:lang w:eastAsia="pt-BR"/>
        </w:rPr>
      </w:pPr>
      <w:r w:rsidRPr="00B81410">
        <w:rPr>
          <w:rFonts w:ascii="Arial" w:eastAsia="Times New Roman" w:hAnsi="Arial" w:cs="Arial"/>
          <w:sz w:val="24"/>
          <w:szCs w:val="24"/>
          <w:lang w:eastAsia="pt-BR"/>
        </w:rPr>
        <w:t>CAPÍTULO IV</w:t>
      </w:r>
      <w:r w:rsidR="00873D41">
        <w:rPr>
          <w:rFonts w:ascii="Arial" w:eastAsia="Times New Roman" w:hAnsi="Arial" w:cs="Arial"/>
          <w:sz w:val="24"/>
          <w:szCs w:val="24"/>
          <w:lang w:eastAsia="pt-BR"/>
        </w:rPr>
        <w:t xml:space="preserve"> - </w:t>
      </w:r>
      <w:r w:rsidR="00402F01" w:rsidRPr="00B81410">
        <w:rPr>
          <w:rFonts w:ascii="Arial" w:eastAsia="Times New Roman" w:hAnsi="Arial" w:cs="Arial"/>
          <w:sz w:val="24"/>
          <w:szCs w:val="24"/>
          <w:lang w:eastAsia="pt-BR"/>
        </w:rPr>
        <w:t xml:space="preserve">DOS AGENTES PÚBLICOS E SUAS </w:t>
      </w:r>
      <w:r w:rsidR="00737EC6" w:rsidRPr="00B81410">
        <w:rPr>
          <w:rFonts w:ascii="Arial" w:eastAsia="Times New Roman" w:hAnsi="Arial" w:cs="Arial"/>
          <w:sz w:val="24"/>
          <w:szCs w:val="24"/>
          <w:lang w:eastAsia="pt-BR"/>
        </w:rPr>
        <w:t>FUNÇÕES ESSENCIAIS</w:t>
      </w:r>
    </w:p>
    <w:p w14:paraId="466F9D46" w14:textId="77777777" w:rsidR="00873D41" w:rsidRPr="00B81410" w:rsidRDefault="00873D41" w:rsidP="00873D41">
      <w:pPr>
        <w:spacing w:after="0" w:line="276" w:lineRule="auto"/>
        <w:ind w:firstLine="570"/>
        <w:jc w:val="both"/>
        <w:rPr>
          <w:rFonts w:ascii="Arial" w:eastAsia="Times New Roman" w:hAnsi="Arial" w:cs="Arial"/>
          <w:sz w:val="24"/>
          <w:szCs w:val="24"/>
          <w:lang w:eastAsia="pt-BR"/>
        </w:rPr>
      </w:pPr>
    </w:p>
    <w:p w14:paraId="7C511597" w14:textId="77777777" w:rsidR="006C102C" w:rsidRPr="00B81410" w:rsidRDefault="00AE0BFF" w:rsidP="001546BC">
      <w:pPr>
        <w:spacing w:after="0" w:line="276" w:lineRule="auto"/>
        <w:ind w:firstLine="570"/>
        <w:jc w:val="both"/>
        <w:rPr>
          <w:rFonts w:ascii="Arial" w:eastAsia="Times New Roman" w:hAnsi="Arial" w:cs="Arial"/>
          <w:sz w:val="24"/>
          <w:szCs w:val="24"/>
          <w:lang w:eastAsia="pt-BR"/>
        </w:rPr>
      </w:pPr>
      <w:bookmarkStart w:id="124" w:name="art7"/>
      <w:bookmarkEnd w:id="124"/>
      <w:r w:rsidRPr="00B81410">
        <w:rPr>
          <w:rFonts w:ascii="Arial" w:eastAsia="Times New Roman" w:hAnsi="Arial" w:cs="Arial"/>
          <w:sz w:val="24"/>
          <w:szCs w:val="24"/>
          <w:lang w:eastAsia="pt-BR"/>
        </w:rPr>
        <w:t>Art. 5º Para as funções esse</w:t>
      </w:r>
      <w:r w:rsidR="006C102C" w:rsidRPr="00B81410">
        <w:rPr>
          <w:rFonts w:ascii="Arial" w:eastAsia="Times New Roman" w:hAnsi="Arial" w:cs="Arial"/>
          <w:sz w:val="24"/>
          <w:szCs w:val="24"/>
          <w:lang w:eastAsia="pt-BR"/>
        </w:rPr>
        <w:t>nciais definidas neste Regulamento observar-se-á a regulamentação definida em lei municipal específica, devendo seguir as orientações específicas para cada função.</w:t>
      </w:r>
    </w:p>
    <w:p w14:paraId="4DB64BA6" w14:textId="77777777" w:rsidR="00737EC6" w:rsidRPr="00B81410" w:rsidRDefault="00AE0BFF" w:rsidP="001546BC">
      <w:pPr>
        <w:spacing w:after="0" w:line="276" w:lineRule="auto"/>
        <w:ind w:firstLine="570"/>
        <w:jc w:val="both"/>
        <w:rPr>
          <w:rFonts w:ascii="Arial" w:hAnsi="Arial" w:cs="Arial"/>
          <w:sz w:val="24"/>
          <w:szCs w:val="24"/>
        </w:rPr>
      </w:pPr>
      <w:r w:rsidRPr="00B81410">
        <w:rPr>
          <w:rFonts w:ascii="Arial" w:eastAsia="Times New Roman" w:hAnsi="Arial" w:cs="Arial"/>
          <w:sz w:val="24"/>
          <w:szCs w:val="24"/>
          <w:lang w:eastAsia="pt-BR"/>
        </w:rPr>
        <w:t xml:space="preserve">Art. 6º </w:t>
      </w:r>
      <w:r w:rsidR="00737EC6" w:rsidRPr="00B81410">
        <w:rPr>
          <w:rFonts w:ascii="Arial" w:hAnsi="Arial" w:cs="Arial"/>
          <w:sz w:val="24"/>
          <w:szCs w:val="24"/>
        </w:rPr>
        <w:t xml:space="preserve">Compete à autoridade máxima do órgão ou entidade promotora da licitação a designação </w:t>
      </w:r>
      <w:r w:rsidR="004E2F2C" w:rsidRPr="00B81410">
        <w:rPr>
          <w:rFonts w:ascii="Arial" w:hAnsi="Arial" w:cs="Arial"/>
          <w:sz w:val="24"/>
          <w:szCs w:val="24"/>
        </w:rPr>
        <w:t xml:space="preserve">dos agentes públicos para execução </w:t>
      </w:r>
      <w:r w:rsidR="00737EC6" w:rsidRPr="00B81410">
        <w:rPr>
          <w:rFonts w:ascii="Arial" w:hAnsi="Arial" w:cs="Arial"/>
          <w:sz w:val="24"/>
          <w:szCs w:val="24"/>
        </w:rPr>
        <w:t>d</w:t>
      </w:r>
      <w:r w:rsidR="004E2F2C" w:rsidRPr="00B81410">
        <w:rPr>
          <w:rFonts w:ascii="Arial" w:hAnsi="Arial" w:cs="Arial"/>
          <w:sz w:val="24"/>
          <w:szCs w:val="24"/>
        </w:rPr>
        <w:t xml:space="preserve">as funções essenciais para </w:t>
      </w:r>
      <w:r w:rsidR="00737EC6" w:rsidRPr="00B81410">
        <w:rPr>
          <w:rFonts w:ascii="Arial" w:hAnsi="Arial" w:cs="Arial"/>
          <w:sz w:val="24"/>
          <w:szCs w:val="24"/>
        </w:rPr>
        <w:t>a comissão de contratação</w:t>
      </w:r>
      <w:r w:rsidR="004E2F2C" w:rsidRPr="00B81410">
        <w:rPr>
          <w:rFonts w:ascii="Arial" w:hAnsi="Arial" w:cs="Arial"/>
          <w:sz w:val="24"/>
          <w:szCs w:val="24"/>
        </w:rPr>
        <w:t>.</w:t>
      </w:r>
    </w:p>
    <w:p w14:paraId="6580FAA4" w14:textId="77777777" w:rsidR="004E2F2C" w:rsidRPr="00B81410" w:rsidRDefault="004E2F2C" w:rsidP="001546BC">
      <w:pPr>
        <w:spacing w:after="0" w:line="276" w:lineRule="auto"/>
        <w:ind w:firstLine="570"/>
        <w:jc w:val="both"/>
        <w:rPr>
          <w:rFonts w:ascii="Arial" w:hAnsi="Arial" w:cs="Arial"/>
          <w:sz w:val="24"/>
          <w:szCs w:val="24"/>
        </w:rPr>
      </w:pPr>
      <w:r w:rsidRPr="00B81410">
        <w:rPr>
          <w:rFonts w:ascii="Arial" w:hAnsi="Arial" w:cs="Arial"/>
          <w:sz w:val="24"/>
          <w:szCs w:val="24"/>
        </w:rPr>
        <w:t>Art.7º Somente poderão atuar nas funções essenciais, os agentes públicos que tenham atribuições relacionadas a licitações e contratos ou possuam formação compatível ou qualificação atestada por certificação profissional emitida por escola de governo criada e mantida pelo Poder Público.</w:t>
      </w:r>
    </w:p>
    <w:p w14:paraId="201C4F87" w14:textId="77777777" w:rsidR="00737EC6" w:rsidRPr="00B81410" w:rsidRDefault="004E2F2C" w:rsidP="001546BC">
      <w:pPr>
        <w:spacing w:after="0" w:line="276" w:lineRule="auto"/>
        <w:ind w:firstLine="570"/>
        <w:jc w:val="both"/>
        <w:rPr>
          <w:rFonts w:ascii="Arial" w:hAnsi="Arial" w:cs="Arial"/>
          <w:sz w:val="24"/>
          <w:szCs w:val="24"/>
        </w:rPr>
      </w:pPr>
      <w:r w:rsidRPr="00B81410">
        <w:rPr>
          <w:rFonts w:ascii="Arial" w:hAnsi="Arial" w:cs="Arial"/>
          <w:sz w:val="24"/>
          <w:szCs w:val="24"/>
        </w:rPr>
        <w:t xml:space="preserve">Art. 8º </w:t>
      </w:r>
      <w:r w:rsidR="00737EC6" w:rsidRPr="00B81410">
        <w:rPr>
          <w:rFonts w:ascii="Arial" w:hAnsi="Arial" w:cs="Arial"/>
          <w:sz w:val="24"/>
          <w:szCs w:val="24"/>
        </w:rPr>
        <w:t>Os agentes públicos para o exercício de funções essenciais deverão ser designados pela autoridade competente, para tomar decisões, acompanhar o trâmite da licitação, dar impulso ao procedimento licitatório e executar quaisquer outras atividades necessárias ao bom andamento do certame até a homologação.</w:t>
      </w:r>
    </w:p>
    <w:p w14:paraId="7923C1BC" w14:textId="77777777" w:rsidR="0090023A" w:rsidRPr="00B81410" w:rsidRDefault="00563CFB" w:rsidP="001546BC">
      <w:pPr>
        <w:spacing w:after="0" w:line="276" w:lineRule="auto"/>
        <w:ind w:firstLine="570"/>
        <w:jc w:val="both"/>
        <w:rPr>
          <w:rFonts w:ascii="Arial" w:hAnsi="Arial" w:cs="Arial"/>
          <w:sz w:val="24"/>
          <w:szCs w:val="24"/>
        </w:rPr>
      </w:pPr>
      <w:r w:rsidRPr="00B81410">
        <w:rPr>
          <w:rFonts w:ascii="Arial" w:hAnsi="Arial" w:cs="Arial"/>
          <w:sz w:val="24"/>
          <w:szCs w:val="24"/>
        </w:rPr>
        <w:lastRenderedPageBreak/>
        <w:t>§</w:t>
      </w:r>
      <w:r w:rsidR="007D3560" w:rsidRPr="00B81410">
        <w:rPr>
          <w:rFonts w:ascii="Arial" w:hAnsi="Arial" w:cs="Arial"/>
          <w:sz w:val="24"/>
          <w:szCs w:val="24"/>
        </w:rPr>
        <w:t>1º</w:t>
      </w:r>
      <w:r w:rsidR="0090023A" w:rsidRPr="00B81410">
        <w:rPr>
          <w:rFonts w:ascii="Arial" w:hAnsi="Arial" w:cs="Arial"/>
          <w:sz w:val="24"/>
          <w:szCs w:val="24"/>
        </w:rPr>
        <w:t xml:space="preserve"> </w:t>
      </w:r>
      <w:r w:rsidR="007D3560" w:rsidRPr="00B81410">
        <w:rPr>
          <w:rFonts w:ascii="Arial" w:hAnsi="Arial" w:cs="Arial"/>
          <w:sz w:val="24"/>
          <w:szCs w:val="24"/>
        </w:rPr>
        <w:t>-</w:t>
      </w:r>
      <w:r w:rsidR="0090023A" w:rsidRPr="00B81410">
        <w:rPr>
          <w:rFonts w:ascii="Arial" w:hAnsi="Arial" w:cs="Arial"/>
          <w:sz w:val="24"/>
          <w:szCs w:val="24"/>
        </w:rPr>
        <w:t xml:space="preserve"> Para a designação dos agentes públicos para as funções essenciais, deverá ser observado</w:t>
      </w:r>
      <w:r w:rsidRPr="00B81410">
        <w:rPr>
          <w:rFonts w:ascii="Arial" w:hAnsi="Arial" w:cs="Arial"/>
          <w:sz w:val="24"/>
          <w:szCs w:val="24"/>
        </w:rPr>
        <w:t xml:space="preserve"> pela autoridade competente:</w:t>
      </w:r>
    </w:p>
    <w:p w14:paraId="6BCC4560" w14:textId="77777777" w:rsidR="00563CFB" w:rsidRPr="00B81410" w:rsidRDefault="00563CFB" w:rsidP="001546BC">
      <w:pPr>
        <w:spacing w:after="0" w:line="276" w:lineRule="auto"/>
        <w:ind w:firstLine="570"/>
        <w:jc w:val="both"/>
        <w:rPr>
          <w:rFonts w:ascii="Arial" w:eastAsia="Times New Roman" w:hAnsi="Arial" w:cs="Arial"/>
          <w:sz w:val="24"/>
          <w:szCs w:val="24"/>
          <w:lang w:eastAsia="pt-BR"/>
        </w:rPr>
      </w:pPr>
      <w:r w:rsidRPr="00B81410">
        <w:rPr>
          <w:rFonts w:ascii="Arial" w:eastAsia="Times New Roman" w:hAnsi="Arial" w:cs="Arial"/>
          <w:sz w:val="24"/>
          <w:szCs w:val="24"/>
          <w:lang w:eastAsia="pt-BR"/>
        </w:rPr>
        <w:t>I</w:t>
      </w:r>
      <w:r w:rsidR="0090023A" w:rsidRPr="00B81410">
        <w:rPr>
          <w:rFonts w:ascii="Arial" w:eastAsia="Times New Roman" w:hAnsi="Arial" w:cs="Arial"/>
          <w:sz w:val="24"/>
          <w:szCs w:val="24"/>
          <w:lang w:eastAsia="pt-BR"/>
        </w:rPr>
        <w:t xml:space="preserve"> - </w:t>
      </w:r>
      <w:proofErr w:type="gramStart"/>
      <w:r w:rsidR="0090023A" w:rsidRPr="00B81410">
        <w:rPr>
          <w:rFonts w:ascii="Arial" w:eastAsia="Times New Roman" w:hAnsi="Arial" w:cs="Arial"/>
          <w:sz w:val="24"/>
          <w:szCs w:val="24"/>
          <w:lang w:eastAsia="pt-BR"/>
        </w:rPr>
        <w:t>não</w:t>
      </w:r>
      <w:proofErr w:type="gramEnd"/>
      <w:r w:rsidR="0090023A" w:rsidRPr="00B81410">
        <w:rPr>
          <w:rFonts w:ascii="Arial" w:eastAsia="Times New Roman" w:hAnsi="Arial" w:cs="Arial"/>
          <w:sz w:val="24"/>
          <w:szCs w:val="24"/>
          <w:lang w:eastAsia="pt-BR"/>
        </w:rPr>
        <w:t xml:space="preserve"> sejam cônjuge ou companheiro de licitantes ou contratados habituais da Administração nem tenham com eles vínculo de parentesco, colateral ou por afinidade, até o terceiro grau, ou de natureza técnica, comercial, econômica, financeira, trabalhista e civil.</w:t>
      </w:r>
    </w:p>
    <w:p w14:paraId="168E6C4A" w14:textId="77777777" w:rsidR="0090023A" w:rsidRPr="00B81410" w:rsidRDefault="00563CFB" w:rsidP="001546BC">
      <w:pPr>
        <w:spacing w:after="0" w:line="276" w:lineRule="auto"/>
        <w:ind w:firstLine="570"/>
        <w:jc w:val="both"/>
        <w:rPr>
          <w:rFonts w:ascii="Arial" w:eastAsia="Times New Roman" w:hAnsi="Arial" w:cs="Arial"/>
          <w:sz w:val="24"/>
          <w:szCs w:val="24"/>
          <w:lang w:eastAsia="pt-BR"/>
        </w:rPr>
      </w:pPr>
      <w:r w:rsidRPr="00B81410">
        <w:rPr>
          <w:rFonts w:ascii="Arial" w:eastAsia="Times New Roman" w:hAnsi="Arial" w:cs="Arial"/>
          <w:sz w:val="24"/>
          <w:szCs w:val="24"/>
          <w:lang w:eastAsia="pt-BR"/>
        </w:rPr>
        <w:t>II -</w:t>
      </w:r>
      <w:r w:rsidR="0090023A" w:rsidRPr="00B81410">
        <w:rPr>
          <w:rFonts w:ascii="Arial" w:eastAsia="Times New Roman" w:hAnsi="Arial" w:cs="Arial"/>
          <w:sz w:val="24"/>
          <w:szCs w:val="24"/>
          <w:lang w:eastAsia="pt-BR"/>
        </w:rPr>
        <w:t xml:space="preserve"> </w:t>
      </w:r>
      <w:proofErr w:type="gramStart"/>
      <w:r w:rsidR="0090023A" w:rsidRPr="00B81410">
        <w:rPr>
          <w:rFonts w:ascii="Arial" w:eastAsia="Times New Roman" w:hAnsi="Arial" w:cs="Arial"/>
          <w:sz w:val="24"/>
          <w:szCs w:val="24"/>
          <w:lang w:eastAsia="pt-BR"/>
        </w:rPr>
        <w:t>o</w:t>
      </w:r>
      <w:proofErr w:type="gramEnd"/>
      <w:r w:rsidR="0090023A" w:rsidRPr="00B81410">
        <w:rPr>
          <w:rFonts w:ascii="Arial" w:eastAsia="Times New Roman" w:hAnsi="Arial" w:cs="Arial"/>
          <w:sz w:val="24"/>
          <w:szCs w:val="24"/>
          <w:lang w:eastAsia="pt-BR"/>
        </w:rPr>
        <w:t xml:space="preserve"> princípio da segregação de funções, vedada a designação do mesmo agente público para atuação simultânea em funções mais suscetíveis a riscos, de modo a reduzir a possibilidade de ocultação de erros e de ocorrência de fraudes na respectiva contratação.</w:t>
      </w:r>
    </w:p>
    <w:p w14:paraId="70DD0276" w14:textId="77777777" w:rsidR="0090023A" w:rsidRPr="00B81410" w:rsidRDefault="0090023A" w:rsidP="001546BC">
      <w:pPr>
        <w:spacing w:after="0" w:line="276" w:lineRule="auto"/>
        <w:ind w:firstLine="570"/>
        <w:jc w:val="both"/>
        <w:rPr>
          <w:rFonts w:ascii="Arial" w:hAnsi="Arial" w:cs="Arial"/>
          <w:sz w:val="24"/>
          <w:szCs w:val="24"/>
        </w:rPr>
      </w:pPr>
      <w:r w:rsidRPr="00B81410">
        <w:rPr>
          <w:rFonts w:ascii="Arial" w:eastAsia="Times New Roman" w:hAnsi="Arial" w:cs="Arial"/>
          <w:sz w:val="24"/>
          <w:szCs w:val="24"/>
          <w:lang w:eastAsia="pt-BR"/>
        </w:rPr>
        <w:t>§ 2º O disposto no § 1º deste artigo também se aplica aos órgãos de assessoramento jurídico e de controle interno da Administração</w:t>
      </w:r>
    </w:p>
    <w:p w14:paraId="69B44FD1" w14:textId="77777777" w:rsidR="0090023A" w:rsidRPr="00B81410" w:rsidRDefault="0090023A" w:rsidP="001546BC">
      <w:pPr>
        <w:spacing w:after="0" w:line="276" w:lineRule="auto"/>
        <w:ind w:firstLine="570"/>
        <w:jc w:val="both"/>
        <w:rPr>
          <w:rFonts w:ascii="Arial" w:hAnsi="Arial" w:cs="Arial"/>
          <w:sz w:val="24"/>
          <w:szCs w:val="24"/>
        </w:rPr>
      </w:pPr>
    </w:p>
    <w:p w14:paraId="4566F4F2" w14:textId="77777777" w:rsidR="00AA5F84" w:rsidRPr="00B81410" w:rsidRDefault="00AA5F84" w:rsidP="001546BC">
      <w:pPr>
        <w:spacing w:after="0" w:line="276" w:lineRule="auto"/>
        <w:ind w:firstLine="570"/>
        <w:jc w:val="both"/>
        <w:rPr>
          <w:rFonts w:ascii="Arial" w:hAnsi="Arial" w:cs="Arial"/>
          <w:sz w:val="24"/>
          <w:szCs w:val="24"/>
        </w:rPr>
      </w:pPr>
      <w:r w:rsidRPr="00B81410">
        <w:rPr>
          <w:rFonts w:ascii="Arial" w:hAnsi="Arial" w:cs="Arial"/>
          <w:sz w:val="24"/>
          <w:szCs w:val="24"/>
        </w:rPr>
        <w:t>Art. 9º O agente de Contratação</w:t>
      </w:r>
      <w:r w:rsidR="00366E49" w:rsidRPr="00B81410">
        <w:rPr>
          <w:rFonts w:ascii="Arial" w:hAnsi="Arial" w:cs="Arial"/>
          <w:sz w:val="24"/>
          <w:szCs w:val="24"/>
        </w:rPr>
        <w:t xml:space="preserve"> é o agente público designado pela autoridade competente</w:t>
      </w:r>
      <w:r w:rsidR="00CD1BCE" w:rsidRPr="00B81410">
        <w:rPr>
          <w:rFonts w:ascii="Arial" w:hAnsi="Arial" w:cs="Arial"/>
          <w:sz w:val="24"/>
          <w:szCs w:val="24"/>
        </w:rPr>
        <w:t>, para tomar decisões, acompanhar o trâmite da licitação, dar impulso ao procedimento licitatório e executar quaisquer outras atividades necessárias ao bom andamento do certame até a homologação, e possui as seguintes atribuições:</w:t>
      </w:r>
    </w:p>
    <w:p w14:paraId="19CFB099"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auxiliar</w:t>
      </w:r>
      <w:proofErr w:type="gramEnd"/>
      <w:r w:rsidRPr="00B81410">
        <w:rPr>
          <w:rFonts w:ascii="Arial" w:hAnsi="Arial" w:cs="Arial"/>
          <w:sz w:val="24"/>
          <w:szCs w:val="24"/>
        </w:rPr>
        <w:t>, quando solicitado, na elaboração dos atos da fase interna que não são suas atribuições;</w:t>
      </w:r>
    </w:p>
    <w:p w14:paraId="4FB69866"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coordenar e conduzir</w:t>
      </w:r>
      <w:proofErr w:type="gramEnd"/>
      <w:r w:rsidRPr="00B81410">
        <w:rPr>
          <w:rFonts w:ascii="Arial" w:hAnsi="Arial" w:cs="Arial"/>
          <w:sz w:val="24"/>
          <w:szCs w:val="24"/>
        </w:rPr>
        <w:t xml:space="preserve"> os trabalhos da equipe de apoio;</w:t>
      </w:r>
    </w:p>
    <w:p w14:paraId="2B017173"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III - receber, examinar e decidir as impugnações e os pedidos de esclarecimentos ao edital e aos anexos;</w:t>
      </w:r>
    </w:p>
    <w:p w14:paraId="716A0DEF"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 xml:space="preserve">IV - </w:t>
      </w:r>
      <w:proofErr w:type="gramStart"/>
      <w:r w:rsidRPr="00B81410">
        <w:rPr>
          <w:rFonts w:ascii="Arial" w:hAnsi="Arial" w:cs="Arial"/>
          <w:sz w:val="24"/>
          <w:szCs w:val="24"/>
        </w:rPr>
        <w:t>iniciar e conduzir</w:t>
      </w:r>
      <w:proofErr w:type="gramEnd"/>
      <w:r w:rsidRPr="00B81410">
        <w:rPr>
          <w:rFonts w:ascii="Arial" w:hAnsi="Arial" w:cs="Arial"/>
          <w:sz w:val="24"/>
          <w:szCs w:val="24"/>
        </w:rPr>
        <w:t xml:space="preserve"> a sessão pública da licitação;</w:t>
      </w:r>
    </w:p>
    <w:p w14:paraId="0CA57CC5"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 xml:space="preserve">V - </w:t>
      </w:r>
      <w:proofErr w:type="gramStart"/>
      <w:r w:rsidRPr="00B81410">
        <w:rPr>
          <w:rFonts w:ascii="Arial" w:hAnsi="Arial" w:cs="Arial"/>
          <w:sz w:val="24"/>
          <w:szCs w:val="24"/>
        </w:rPr>
        <w:t>receber e examinar</w:t>
      </w:r>
      <w:proofErr w:type="gramEnd"/>
      <w:r w:rsidRPr="00B81410">
        <w:rPr>
          <w:rFonts w:ascii="Arial" w:hAnsi="Arial" w:cs="Arial"/>
          <w:sz w:val="24"/>
          <w:szCs w:val="24"/>
        </w:rPr>
        <w:t xml:space="preserve"> as credenciais e proceder ao credenciamento dos interessados;</w:t>
      </w:r>
    </w:p>
    <w:p w14:paraId="43B03741"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 xml:space="preserve">VI - </w:t>
      </w:r>
      <w:proofErr w:type="gramStart"/>
      <w:r w:rsidRPr="00B81410">
        <w:rPr>
          <w:rFonts w:ascii="Arial" w:hAnsi="Arial" w:cs="Arial"/>
          <w:sz w:val="24"/>
          <w:szCs w:val="24"/>
        </w:rPr>
        <w:t>receber e examinar</w:t>
      </w:r>
      <w:proofErr w:type="gramEnd"/>
      <w:r w:rsidRPr="00B81410">
        <w:rPr>
          <w:rFonts w:ascii="Arial" w:hAnsi="Arial" w:cs="Arial"/>
          <w:sz w:val="24"/>
          <w:szCs w:val="24"/>
        </w:rPr>
        <w:t xml:space="preserve"> a declaração dos licitantes dando ciência da regularidade quanto às condições de habilitação;</w:t>
      </w:r>
    </w:p>
    <w:p w14:paraId="5A44A076"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VII - verificar a conformidade da proposta em relação aos requisitos estabelecidos no edital;</w:t>
      </w:r>
    </w:p>
    <w:p w14:paraId="15CCC5A2"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VIII - coordenar a sessão pública e o envio de lances e propostas;</w:t>
      </w:r>
    </w:p>
    <w:p w14:paraId="6BC68781"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 xml:space="preserve">IX - </w:t>
      </w:r>
      <w:proofErr w:type="gramStart"/>
      <w:r w:rsidRPr="00B81410">
        <w:rPr>
          <w:rFonts w:ascii="Arial" w:hAnsi="Arial" w:cs="Arial"/>
          <w:sz w:val="24"/>
          <w:szCs w:val="24"/>
        </w:rPr>
        <w:t>verificar e julgar</w:t>
      </w:r>
      <w:proofErr w:type="gramEnd"/>
      <w:r w:rsidRPr="00B81410">
        <w:rPr>
          <w:rFonts w:ascii="Arial" w:hAnsi="Arial" w:cs="Arial"/>
          <w:sz w:val="24"/>
          <w:szCs w:val="24"/>
        </w:rPr>
        <w:t xml:space="preserve"> as condições de habilitação;</w:t>
      </w:r>
    </w:p>
    <w:p w14:paraId="3A494DC9"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 xml:space="preserve">X - </w:t>
      </w:r>
      <w:proofErr w:type="gramStart"/>
      <w:r w:rsidRPr="00B81410">
        <w:rPr>
          <w:rFonts w:ascii="Arial" w:hAnsi="Arial" w:cs="Arial"/>
          <w:sz w:val="24"/>
          <w:szCs w:val="24"/>
        </w:rPr>
        <w:t>conduzir</w:t>
      </w:r>
      <w:proofErr w:type="gramEnd"/>
      <w:r w:rsidRPr="00B81410">
        <w:rPr>
          <w:rFonts w:ascii="Arial" w:hAnsi="Arial" w:cs="Arial"/>
          <w:sz w:val="24"/>
          <w:szCs w:val="24"/>
        </w:rPr>
        <w:t xml:space="preserve"> a etapa competitiva dos lances e propostas;</w:t>
      </w:r>
    </w:p>
    <w:p w14:paraId="2939DD7B"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XI - sanear erros ou falhas que não alterem a substância das propostas, dos documentos de habilitação e sua validade jurídica e, se necessário, afastar licitantes em razão de vícios insanáveis;</w:t>
      </w:r>
    </w:p>
    <w:p w14:paraId="2BF279C6"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XII - receber recursos, apreciar sua admissibilidade e, se não reconsiderar a decisão, encaminhá-los à autoridade competente;</w:t>
      </w:r>
    </w:p>
    <w:p w14:paraId="10365C5A"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XIII - proceder à classificação dos proponentes depois de encerrados os lances;</w:t>
      </w:r>
    </w:p>
    <w:p w14:paraId="10819DBF"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XIV - indicar a proposta ou o lance de menor preço e a sua aceitabilidade;</w:t>
      </w:r>
    </w:p>
    <w:p w14:paraId="578D72F0"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 xml:space="preserve">XV - </w:t>
      </w:r>
      <w:proofErr w:type="gramStart"/>
      <w:r w:rsidRPr="00B81410">
        <w:rPr>
          <w:rFonts w:ascii="Arial" w:hAnsi="Arial" w:cs="Arial"/>
          <w:sz w:val="24"/>
          <w:szCs w:val="24"/>
        </w:rPr>
        <w:t>indicar</w:t>
      </w:r>
      <w:proofErr w:type="gramEnd"/>
      <w:r w:rsidRPr="00B81410">
        <w:rPr>
          <w:rFonts w:ascii="Arial" w:hAnsi="Arial" w:cs="Arial"/>
          <w:sz w:val="24"/>
          <w:szCs w:val="24"/>
        </w:rPr>
        <w:t xml:space="preserve"> o vencedor do certame;</w:t>
      </w:r>
    </w:p>
    <w:p w14:paraId="687F571F"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XVI - negociar diretamente com o proponente para que seja obtido preço melhor;</w:t>
      </w:r>
    </w:p>
    <w:p w14:paraId="783E3CB7"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XVII - elaborar, em parceria com a equipe de apoio, a ata da sessão da licitação;</w:t>
      </w:r>
    </w:p>
    <w:p w14:paraId="06AC2D5F"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XVIII - instruir e conduzir os procedimentos auxiliares e os procedimentos para contratação direta;</w:t>
      </w:r>
    </w:p>
    <w:p w14:paraId="165556C7"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lastRenderedPageBreak/>
        <w:t>XIX - encaminhar o processo licitatório, devidamente instruído, após a sua conclusão, às autoridades competentes para a homologação e contratação;</w:t>
      </w:r>
    </w:p>
    <w:p w14:paraId="62EECBC9"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 xml:space="preserve">XX - </w:t>
      </w:r>
      <w:proofErr w:type="gramStart"/>
      <w:r w:rsidRPr="00B81410">
        <w:rPr>
          <w:rFonts w:ascii="Arial" w:hAnsi="Arial" w:cs="Arial"/>
          <w:sz w:val="24"/>
          <w:szCs w:val="24"/>
        </w:rPr>
        <w:t>propor</w:t>
      </w:r>
      <w:proofErr w:type="gramEnd"/>
      <w:r w:rsidRPr="00B81410">
        <w:rPr>
          <w:rFonts w:ascii="Arial" w:hAnsi="Arial" w:cs="Arial"/>
          <w:sz w:val="24"/>
          <w:szCs w:val="24"/>
        </w:rPr>
        <w:t xml:space="preserve"> à autoridade competente a revogação ou a anulação da licitação;</w:t>
      </w:r>
    </w:p>
    <w:p w14:paraId="7E0CC066"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XXI - propor à autoridade competente a abertura de procedimento administrativo para apuração de responsabilidade;</w:t>
      </w:r>
    </w:p>
    <w:p w14:paraId="4A3DF5DA" w14:textId="77777777" w:rsidR="00CD1BCE"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XXII – acompanhar a inserção dos dados referentes ao procedimento licitatório e/ou à contratação direta</w:t>
      </w:r>
      <w:r w:rsidR="00CD1BCE" w:rsidRPr="00B81410">
        <w:rPr>
          <w:rFonts w:ascii="Arial" w:hAnsi="Arial" w:cs="Arial"/>
          <w:sz w:val="24"/>
          <w:szCs w:val="24"/>
        </w:rPr>
        <w:t xml:space="preserve"> nos meios de controle e divulgação.</w:t>
      </w:r>
    </w:p>
    <w:p w14:paraId="460D7C25" w14:textId="77777777" w:rsidR="00737EC6" w:rsidRPr="00B81410" w:rsidRDefault="0000737E" w:rsidP="001546BC">
      <w:pPr>
        <w:spacing w:after="0" w:line="276" w:lineRule="auto"/>
        <w:jc w:val="both"/>
        <w:rPr>
          <w:rFonts w:ascii="Arial" w:hAnsi="Arial" w:cs="Arial"/>
          <w:sz w:val="24"/>
          <w:szCs w:val="24"/>
        </w:rPr>
      </w:pPr>
      <w:r w:rsidRPr="00B81410">
        <w:rPr>
          <w:rFonts w:ascii="Arial" w:hAnsi="Arial" w:cs="Arial"/>
          <w:sz w:val="24"/>
          <w:szCs w:val="24"/>
        </w:rPr>
        <w:t xml:space="preserve">§ 1º. </w:t>
      </w:r>
      <w:r w:rsidR="00737EC6" w:rsidRPr="00B81410">
        <w:rPr>
          <w:rFonts w:ascii="Arial" w:hAnsi="Arial" w:cs="Arial"/>
          <w:sz w:val="24"/>
          <w:szCs w:val="24"/>
        </w:rPr>
        <w:t>O agente de contratação poderá solicitar manifestação técnica da assessoria jurídica ou de outros setores do órgão ou da entidade, a fim de subsidiar sua decisão.</w:t>
      </w:r>
    </w:p>
    <w:p w14:paraId="0E606A04" w14:textId="77777777" w:rsidR="0000737E" w:rsidRPr="00B81410" w:rsidRDefault="0000737E" w:rsidP="001546BC">
      <w:pPr>
        <w:spacing w:after="0" w:line="276" w:lineRule="auto"/>
        <w:jc w:val="both"/>
        <w:rPr>
          <w:rFonts w:ascii="Arial" w:hAnsi="Arial" w:cs="Arial"/>
          <w:sz w:val="24"/>
          <w:szCs w:val="24"/>
        </w:rPr>
      </w:pPr>
      <w:r w:rsidRPr="00B81410">
        <w:rPr>
          <w:rFonts w:ascii="Arial" w:hAnsi="Arial" w:cs="Arial"/>
          <w:sz w:val="24"/>
          <w:szCs w:val="24"/>
        </w:rPr>
        <w:t>§ 2º. Para as licitações na modalidade Pregão, o agente de contratação será designado pregoeiro.</w:t>
      </w:r>
    </w:p>
    <w:p w14:paraId="23CFD560" w14:textId="77777777" w:rsidR="00D550DB" w:rsidRPr="00B81410" w:rsidRDefault="00D550DB" w:rsidP="001546BC">
      <w:pPr>
        <w:spacing w:after="0" w:line="276" w:lineRule="auto"/>
        <w:jc w:val="both"/>
        <w:rPr>
          <w:rFonts w:ascii="Arial" w:hAnsi="Arial" w:cs="Arial"/>
          <w:sz w:val="24"/>
          <w:szCs w:val="24"/>
        </w:rPr>
      </w:pPr>
      <w:r w:rsidRPr="00B81410">
        <w:rPr>
          <w:rFonts w:ascii="Arial" w:hAnsi="Arial" w:cs="Arial"/>
          <w:sz w:val="24"/>
          <w:szCs w:val="24"/>
        </w:rPr>
        <w:t>§ 3º. O agente de contratação poderá ser o presidente da Comissão de Contratação Permanente, em conjunto com a equipe de apoio.</w:t>
      </w:r>
    </w:p>
    <w:p w14:paraId="77398702" w14:textId="77777777" w:rsidR="00CD1BCE" w:rsidRPr="00B81410" w:rsidRDefault="00CD1BCE" w:rsidP="001546BC">
      <w:pPr>
        <w:spacing w:after="0" w:line="276" w:lineRule="auto"/>
        <w:jc w:val="both"/>
        <w:rPr>
          <w:rFonts w:ascii="Arial" w:hAnsi="Arial" w:cs="Arial"/>
          <w:b/>
          <w:bCs/>
          <w:sz w:val="24"/>
          <w:szCs w:val="24"/>
        </w:rPr>
      </w:pPr>
    </w:p>
    <w:p w14:paraId="74FD4E56" w14:textId="77777777" w:rsidR="00CD1BCE" w:rsidRPr="00B81410" w:rsidRDefault="00CD1BCE" w:rsidP="001546BC">
      <w:pPr>
        <w:spacing w:after="0" w:line="276" w:lineRule="auto"/>
        <w:ind w:firstLine="567"/>
        <w:jc w:val="both"/>
        <w:rPr>
          <w:rFonts w:ascii="Arial" w:hAnsi="Arial" w:cs="Arial"/>
          <w:b/>
          <w:bCs/>
          <w:sz w:val="24"/>
          <w:szCs w:val="24"/>
        </w:rPr>
      </w:pPr>
      <w:r w:rsidRPr="00B81410">
        <w:rPr>
          <w:rFonts w:ascii="Arial" w:hAnsi="Arial" w:cs="Arial"/>
          <w:sz w:val="24"/>
          <w:szCs w:val="24"/>
        </w:rPr>
        <w:t xml:space="preserve">Art. 10º </w:t>
      </w:r>
      <w:r w:rsidR="0011504F" w:rsidRPr="00B81410">
        <w:rPr>
          <w:rFonts w:ascii="Arial" w:hAnsi="Arial" w:cs="Arial"/>
          <w:sz w:val="24"/>
          <w:szCs w:val="24"/>
        </w:rPr>
        <w:t xml:space="preserve">A equipe de apoio será composta de 03 (três) agentes públicos designados pela </w:t>
      </w:r>
      <w:r w:rsidRPr="00B81410">
        <w:rPr>
          <w:rFonts w:ascii="Arial" w:hAnsi="Arial" w:cs="Arial"/>
          <w:sz w:val="24"/>
          <w:szCs w:val="24"/>
        </w:rPr>
        <w:t xml:space="preserve">autoridade competente, para </w:t>
      </w:r>
      <w:r w:rsidR="0011504F" w:rsidRPr="00B81410">
        <w:rPr>
          <w:rFonts w:ascii="Arial" w:hAnsi="Arial" w:cs="Arial"/>
          <w:sz w:val="24"/>
          <w:szCs w:val="24"/>
        </w:rPr>
        <w:t>auxiliar o agente de contratação nas etapas do processo licitatório.</w:t>
      </w:r>
    </w:p>
    <w:p w14:paraId="34B327C3" w14:textId="77777777" w:rsidR="0011504F"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 xml:space="preserve">§ </w:t>
      </w:r>
      <w:r w:rsidR="0011504F" w:rsidRPr="00B81410">
        <w:rPr>
          <w:rFonts w:ascii="Arial" w:hAnsi="Arial" w:cs="Arial"/>
          <w:sz w:val="24"/>
          <w:szCs w:val="24"/>
        </w:rPr>
        <w:t>1</w:t>
      </w:r>
      <w:r w:rsidRPr="00B81410">
        <w:rPr>
          <w:rFonts w:ascii="Arial" w:hAnsi="Arial" w:cs="Arial"/>
          <w:sz w:val="24"/>
          <w:szCs w:val="24"/>
        </w:rPr>
        <w:t xml:space="preserve">º. O Agente de Contratação poderá delegar poderes </w:t>
      </w:r>
      <w:r w:rsidR="006C102C" w:rsidRPr="00B81410">
        <w:rPr>
          <w:rFonts w:ascii="Arial" w:hAnsi="Arial" w:cs="Arial"/>
          <w:sz w:val="24"/>
          <w:szCs w:val="24"/>
        </w:rPr>
        <w:t>aos</w:t>
      </w:r>
      <w:r w:rsidRPr="00B81410">
        <w:rPr>
          <w:rFonts w:ascii="Arial" w:hAnsi="Arial" w:cs="Arial"/>
          <w:sz w:val="24"/>
          <w:szCs w:val="24"/>
        </w:rPr>
        <w:t xml:space="preserve"> membros da equipe de apoio na condução do Processo Licitatório, inclusive na fase externa, excetuando-se a competência decisória exclusiva. </w:t>
      </w:r>
    </w:p>
    <w:p w14:paraId="58093AAE" w14:textId="77777777" w:rsidR="0011504F" w:rsidRPr="00B81410" w:rsidRDefault="0011504F" w:rsidP="001546BC">
      <w:pPr>
        <w:spacing w:after="0" w:line="276" w:lineRule="auto"/>
        <w:jc w:val="both"/>
        <w:rPr>
          <w:rFonts w:ascii="Arial" w:hAnsi="Arial" w:cs="Arial"/>
          <w:sz w:val="24"/>
          <w:szCs w:val="24"/>
        </w:rPr>
      </w:pPr>
    </w:p>
    <w:p w14:paraId="751D130E" w14:textId="77777777" w:rsidR="00EF1D02" w:rsidRPr="00B81410" w:rsidRDefault="00EF1D02" w:rsidP="001546BC">
      <w:pPr>
        <w:spacing w:after="0" w:line="276" w:lineRule="auto"/>
        <w:ind w:firstLine="567"/>
        <w:jc w:val="both"/>
        <w:rPr>
          <w:rFonts w:ascii="Arial" w:hAnsi="Arial" w:cs="Arial"/>
          <w:sz w:val="24"/>
          <w:szCs w:val="24"/>
        </w:rPr>
      </w:pPr>
      <w:r w:rsidRPr="00B81410">
        <w:rPr>
          <w:rFonts w:ascii="Arial" w:hAnsi="Arial" w:cs="Arial"/>
          <w:sz w:val="24"/>
          <w:szCs w:val="24"/>
        </w:rPr>
        <w:t>Art. 11º Em licitação que envolva bens ou serviços espec</w:t>
      </w:r>
      <w:r w:rsidR="006C102C" w:rsidRPr="00B81410">
        <w:rPr>
          <w:rFonts w:ascii="Arial" w:hAnsi="Arial" w:cs="Arial"/>
          <w:sz w:val="24"/>
          <w:szCs w:val="24"/>
        </w:rPr>
        <w:t>i</w:t>
      </w:r>
      <w:r w:rsidRPr="00B81410">
        <w:rPr>
          <w:rFonts w:ascii="Arial" w:hAnsi="Arial" w:cs="Arial"/>
          <w:sz w:val="24"/>
          <w:szCs w:val="24"/>
        </w:rPr>
        <w:t xml:space="preserve">ais, o agente de </w:t>
      </w:r>
      <w:r w:rsidR="0000737E" w:rsidRPr="00B81410">
        <w:rPr>
          <w:rFonts w:ascii="Arial" w:hAnsi="Arial" w:cs="Arial"/>
          <w:sz w:val="24"/>
          <w:szCs w:val="24"/>
        </w:rPr>
        <w:t>contratação</w:t>
      </w:r>
      <w:r w:rsidRPr="00B81410">
        <w:rPr>
          <w:rFonts w:ascii="Arial" w:hAnsi="Arial" w:cs="Arial"/>
          <w:sz w:val="24"/>
          <w:szCs w:val="24"/>
        </w:rPr>
        <w:t xml:space="preserve"> poderá ser substituído por uma Comissão de Contratação, </w:t>
      </w:r>
      <w:r w:rsidR="00CF2C95" w:rsidRPr="00B81410">
        <w:rPr>
          <w:rFonts w:ascii="Arial" w:hAnsi="Arial" w:cs="Arial"/>
          <w:sz w:val="24"/>
          <w:szCs w:val="24"/>
        </w:rPr>
        <w:t xml:space="preserve">permanente ou especial, </w:t>
      </w:r>
      <w:r w:rsidRPr="00B81410">
        <w:rPr>
          <w:rFonts w:ascii="Arial" w:hAnsi="Arial" w:cs="Arial"/>
          <w:sz w:val="24"/>
          <w:szCs w:val="24"/>
        </w:rPr>
        <w:t>formada por, no mínimo, 03 (três) membros, devendo pelo menos ser um agente público.</w:t>
      </w:r>
    </w:p>
    <w:p w14:paraId="7770E4DD" w14:textId="77777777" w:rsidR="00CF2C95" w:rsidRPr="00B81410" w:rsidRDefault="00CF2C95" w:rsidP="001546BC">
      <w:pPr>
        <w:spacing w:after="0" w:line="276" w:lineRule="auto"/>
        <w:jc w:val="both"/>
        <w:rPr>
          <w:rFonts w:ascii="Arial" w:hAnsi="Arial" w:cs="Arial"/>
          <w:sz w:val="24"/>
          <w:szCs w:val="24"/>
        </w:rPr>
      </w:pPr>
      <w:r w:rsidRPr="00B81410">
        <w:rPr>
          <w:rFonts w:ascii="Arial" w:hAnsi="Arial" w:cs="Arial"/>
          <w:sz w:val="24"/>
          <w:szCs w:val="24"/>
        </w:rPr>
        <w:t xml:space="preserve">§ </w:t>
      </w:r>
      <w:r w:rsidR="009116A9" w:rsidRPr="00B81410">
        <w:rPr>
          <w:rFonts w:ascii="Arial" w:hAnsi="Arial" w:cs="Arial"/>
          <w:sz w:val="24"/>
          <w:szCs w:val="24"/>
        </w:rPr>
        <w:t>1</w:t>
      </w:r>
      <w:r w:rsidRPr="00B81410">
        <w:rPr>
          <w:rFonts w:ascii="Arial" w:hAnsi="Arial" w:cs="Arial"/>
          <w:sz w:val="24"/>
          <w:szCs w:val="24"/>
        </w:rPr>
        <w:t>ºOs membros da comissão de contratação responderão solidariamente por todos os atos praticados pela comissão, ressalvado o membro que expressar posição individual divergente fundamentada e registrada em ata lavrada na reunião em que houver sido tomada a decisão.</w:t>
      </w:r>
    </w:p>
    <w:p w14:paraId="4108D7F7" w14:textId="77777777" w:rsidR="00CF2C95" w:rsidRPr="00B81410" w:rsidRDefault="009116A9" w:rsidP="001546BC">
      <w:pPr>
        <w:spacing w:after="0" w:line="276" w:lineRule="auto"/>
        <w:jc w:val="both"/>
        <w:rPr>
          <w:rFonts w:ascii="Arial" w:hAnsi="Arial" w:cs="Arial"/>
          <w:sz w:val="24"/>
          <w:szCs w:val="24"/>
        </w:rPr>
      </w:pPr>
      <w:r w:rsidRPr="00B81410">
        <w:rPr>
          <w:rFonts w:ascii="Arial" w:hAnsi="Arial" w:cs="Arial"/>
          <w:sz w:val="24"/>
          <w:szCs w:val="24"/>
        </w:rPr>
        <w:t>§ 2</w:t>
      </w:r>
      <w:r w:rsidR="00CF2C95" w:rsidRPr="00B81410">
        <w:rPr>
          <w:rFonts w:ascii="Arial" w:hAnsi="Arial" w:cs="Arial"/>
          <w:sz w:val="24"/>
          <w:szCs w:val="24"/>
        </w:rPr>
        <w:t>º A comissão de contratação poderá solicitar manifestação técnica da assessoria jurídica ou de outros setores do órgão ou da entidade, a fim de subsidiar sua decisão.</w:t>
      </w:r>
    </w:p>
    <w:p w14:paraId="0B51E4F1" w14:textId="77777777" w:rsidR="00CF2C95" w:rsidRPr="00B81410" w:rsidRDefault="009116A9" w:rsidP="001546BC">
      <w:pPr>
        <w:spacing w:after="0" w:line="276" w:lineRule="auto"/>
        <w:jc w:val="both"/>
        <w:rPr>
          <w:rFonts w:ascii="Arial" w:hAnsi="Arial" w:cs="Arial"/>
          <w:sz w:val="24"/>
          <w:szCs w:val="24"/>
        </w:rPr>
      </w:pPr>
      <w:r w:rsidRPr="00B81410">
        <w:rPr>
          <w:rFonts w:ascii="Arial" w:hAnsi="Arial" w:cs="Arial"/>
          <w:sz w:val="24"/>
          <w:szCs w:val="24"/>
        </w:rPr>
        <w:t>§ 3</w:t>
      </w:r>
      <w:r w:rsidR="00CF2C95" w:rsidRPr="00B81410">
        <w:rPr>
          <w:rFonts w:ascii="Arial" w:hAnsi="Arial" w:cs="Arial"/>
          <w:sz w:val="24"/>
          <w:szCs w:val="24"/>
        </w:rPr>
        <w:t xml:space="preserve">º A comissão de contratação será presidida por um agente público, o qual terá, no que couber, as atribuições do agente de contratação, conforme estabelecido neste </w:t>
      </w:r>
      <w:r w:rsidR="00CF0A3F" w:rsidRPr="00B81410">
        <w:rPr>
          <w:rFonts w:ascii="Arial" w:hAnsi="Arial" w:cs="Arial"/>
          <w:sz w:val="24"/>
          <w:szCs w:val="24"/>
        </w:rPr>
        <w:t>regulamento</w:t>
      </w:r>
      <w:r w:rsidR="00CF2C95" w:rsidRPr="00B81410">
        <w:rPr>
          <w:rFonts w:ascii="Arial" w:hAnsi="Arial" w:cs="Arial"/>
          <w:sz w:val="24"/>
          <w:szCs w:val="24"/>
        </w:rPr>
        <w:t>.</w:t>
      </w:r>
    </w:p>
    <w:p w14:paraId="5FC8AC98" w14:textId="77777777" w:rsidR="00EF1D02" w:rsidRPr="00B81410" w:rsidRDefault="00EF1D02" w:rsidP="001546BC">
      <w:pPr>
        <w:spacing w:after="0" w:line="276" w:lineRule="auto"/>
        <w:jc w:val="both"/>
        <w:rPr>
          <w:rFonts w:ascii="Arial" w:hAnsi="Arial" w:cs="Arial"/>
          <w:sz w:val="24"/>
          <w:szCs w:val="24"/>
        </w:rPr>
      </w:pPr>
    </w:p>
    <w:p w14:paraId="30922227" w14:textId="77777777" w:rsidR="00CF2C95" w:rsidRPr="00B81410" w:rsidRDefault="00737EC6" w:rsidP="001546BC">
      <w:pPr>
        <w:spacing w:after="0" w:line="276" w:lineRule="auto"/>
        <w:ind w:firstLine="567"/>
        <w:jc w:val="both"/>
        <w:rPr>
          <w:rFonts w:ascii="Arial" w:hAnsi="Arial" w:cs="Arial"/>
          <w:sz w:val="24"/>
          <w:szCs w:val="24"/>
        </w:rPr>
      </w:pPr>
      <w:r w:rsidRPr="00B81410">
        <w:rPr>
          <w:rFonts w:ascii="Arial" w:hAnsi="Arial" w:cs="Arial"/>
          <w:sz w:val="24"/>
          <w:szCs w:val="24"/>
        </w:rPr>
        <w:t xml:space="preserve">Art. </w:t>
      </w:r>
      <w:r w:rsidR="00CF2C95" w:rsidRPr="00B81410">
        <w:rPr>
          <w:rFonts w:ascii="Arial" w:hAnsi="Arial" w:cs="Arial"/>
          <w:sz w:val="24"/>
          <w:szCs w:val="24"/>
        </w:rPr>
        <w:t>12</w:t>
      </w:r>
      <w:r w:rsidRPr="00B81410">
        <w:rPr>
          <w:rFonts w:ascii="Arial" w:hAnsi="Arial" w:cs="Arial"/>
          <w:sz w:val="24"/>
          <w:szCs w:val="24"/>
        </w:rPr>
        <w:t xml:space="preserve"> São competentes para designar as comissões de licitação, homologar o julgamento e adjudicar o objeto ao licitante vencedor, as autoridades máximas dos órgãos e entidades a que se refere este Regulamento.</w:t>
      </w:r>
    </w:p>
    <w:p w14:paraId="71351153" w14:textId="77777777" w:rsidR="00CF2C95" w:rsidRPr="00B81410" w:rsidRDefault="00737EC6" w:rsidP="001546BC">
      <w:pPr>
        <w:spacing w:after="0" w:line="276" w:lineRule="auto"/>
        <w:ind w:firstLine="567"/>
        <w:jc w:val="both"/>
        <w:rPr>
          <w:rFonts w:ascii="Arial" w:hAnsi="Arial" w:cs="Arial"/>
          <w:sz w:val="24"/>
          <w:szCs w:val="24"/>
        </w:rPr>
      </w:pPr>
      <w:r w:rsidRPr="00B81410">
        <w:rPr>
          <w:rFonts w:ascii="Arial" w:hAnsi="Arial" w:cs="Arial"/>
          <w:sz w:val="24"/>
          <w:szCs w:val="24"/>
        </w:rPr>
        <w:t xml:space="preserve">Art. </w:t>
      </w:r>
      <w:r w:rsidR="00CF2C95" w:rsidRPr="00B81410">
        <w:rPr>
          <w:rFonts w:ascii="Arial" w:hAnsi="Arial" w:cs="Arial"/>
          <w:sz w:val="24"/>
          <w:szCs w:val="24"/>
        </w:rPr>
        <w:t>13</w:t>
      </w:r>
      <w:r w:rsidRPr="00B81410">
        <w:rPr>
          <w:rFonts w:ascii="Arial" w:hAnsi="Arial" w:cs="Arial"/>
          <w:sz w:val="24"/>
          <w:szCs w:val="24"/>
        </w:rPr>
        <w:t xml:space="preserve"> A comissão de contratação poderá instruir os procedimentos auxiliares e os procedimentos para contratação direta, além das competências estabelecidas para o agente de contratação descritas </w:t>
      </w:r>
      <w:r w:rsidR="00CF2C95" w:rsidRPr="00B81410">
        <w:rPr>
          <w:rFonts w:ascii="Arial" w:hAnsi="Arial" w:cs="Arial"/>
          <w:sz w:val="24"/>
          <w:szCs w:val="24"/>
        </w:rPr>
        <w:t xml:space="preserve">neste </w:t>
      </w:r>
      <w:r w:rsidR="00CF0A3F" w:rsidRPr="00B81410">
        <w:rPr>
          <w:rFonts w:ascii="Arial" w:hAnsi="Arial" w:cs="Arial"/>
          <w:sz w:val="24"/>
          <w:szCs w:val="24"/>
        </w:rPr>
        <w:t>regulamento</w:t>
      </w:r>
      <w:r w:rsidR="00CF2C95" w:rsidRPr="00B81410">
        <w:rPr>
          <w:rFonts w:ascii="Arial" w:hAnsi="Arial" w:cs="Arial"/>
          <w:sz w:val="24"/>
          <w:szCs w:val="24"/>
        </w:rPr>
        <w:t xml:space="preserve">, </w:t>
      </w:r>
      <w:r w:rsidRPr="00B81410">
        <w:rPr>
          <w:rFonts w:ascii="Arial" w:hAnsi="Arial" w:cs="Arial"/>
          <w:sz w:val="24"/>
          <w:szCs w:val="24"/>
        </w:rPr>
        <w:t>no que couber.</w:t>
      </w:r>
    </w:p>
    <w:p w14:paraId="1BE69138" w14:textId="083E378B" w:rsidR="00CF2C95" w:rsidRPr="00B81410" w:rsidRDefault="00737EC6" w:rsidP="001546BC">
      <w:pPr>
        <w:spacing w:after="0" w:line="276" w:lineRule="auto"/>
        <w:ind w:firstLine="567"/>
        <w:jc w:val="both"/>
        <w:rPr>
          <w:rFonts w:ascii="Arial" w:hAnsi="Arial" w:cs="Arial"/>
          <w:sz w:val="24"/>
          <w:szCs w:val="24"/>
        </w:rPr>
      </w:pPr>
      <w:r w:rsidRPr="00B81410">
        <w:rPr>
          <w:rFonts w:ascii="Arial" w:hAnsi="Arial" w:cs="Arial"/>
          <w:sz w:val="24"/>
          <w:szCs w:val="24"/>
        </w:rPr>
        <w:lastRenderedPageBreak/>
        <w:t>Art. 1</w:t>
      </w:r>
      <w:r w:rsidR="00CF2C95" w:rsidRPr="00B81410">
        <w:rPr>
          <w:rFonts w:ascii="Arial" w:hAnsi="Arial" w:cs="Arial"/>
          <w:sz w:val="24"/>
          <w:szCs w:val="24"/>
        </w:rPr>
        <w:t>4</w:t>
      </w:r>
      <w:r w:rsidRPr="00B81410">
        <w:rPr>
          <w:rFonts w:ascii="Arial" w:hAnsi="Arial" w:cs="Arial"/>
          <w:sz w:val="24"/>
          <w:szCs w:val="24"/>
        </w:rPr>
        <w:t xml:space="preserve"> No caso da modalidade concurso e nas demais licitações que utilizam o critério de melhor técnica ou conteúdo artístico, o julgamento </w:t>
      </w:r>
      <w:r w:rsidR="009116A9" w:rsidRPr="00B81410">
        <w:rPr>
          <w:rFonts w:ascii="Arial" w:hAnsi="Arial" w:cs="Arial"/>
          <w:sz w:val="24"/>
          <w:szCs w:val="24"/>
        </w:rPr>
        <w:t xml:space="preserve">poderá </w:t>
      </w:r>
      <w:r w:rsidRPr="00B81410">
        <w:rPr>
          <w:rFonts w:ascii="Arial" w:hAnsi="Arial" w:cs="Arial"/>
          <w:sz w:val="24"/>
          <w:szCs w:val="24"/>
        </w:rPr>
        <w:t>ser</w:t>
      </w:r>
      <w:r w:rsidR="009116A9" w:rsidRPr="00B81410">
        <w:rPr>
          <w:rFonts w:ascii="Arial" w:hAnsi="Arial" w:cs="Arial"/>
          <w:sz w:val="24"/>
          <w:szCs w:val="24"/>
        </w:rPr>
        <w:t xml:space="preserve"> </w:t>
      </w:r>
      <w:r w:rsidRPr="00B81410">
        <w:rPr>
          <w:rFonts w:ascii="Arial" w:hAnsi="Arial" w:cs="Arial"/>
          <w:sz w:val="24"/>
          <w:szCs w:val="24"/>
        </w:rPr>
        <w:t>efetuado por uma comissão especial, integrada por pessoas de reputação ilibada e reconhecido conhecimento da matéria em exame, agentes públicos ou não.</w:t>
      </w:r>
    </w:p>
    <w:p w14:paraId="775DD2C1" w14:textId="77777777" w:rsidR="00CF2C95" w:rsidRPr="00B81410" w:rsidRDefault="009116A9" w:rsidP="001546BC">
      <w:pPr>
        <w:spacing w:after="0" w:line="276" w:lineRule="auto"/>
        <w:jc w:val="both"/>
        <w:rPr>
          <w:rFonts w:ascii="Arial" w:hAnsi="Arial" w:cs="Arial"/>
          <w:bCs/>
          <w:sz w:val="24"/>
          <w:szCs w:val="24"/>
        </w:rPr>
      </w:pPr>
      <w:r w:rsidRPr="00B81410">
        <w:rPr>
          <w:rFonts w:ascii="Arial" w:hAnsi="Arial" w:cs="Arial"/>
          <w:bCs/>
          <w:sz w:val="24"/>
          <w:szCs w:val="24"/>
        </w:rPr>
        <w:t>Parágrafo Único. Não havendo comissão especial, o processo será conduzido pela Comissão de Contratação.</w:t>
      </w:r>
    </w:p>
    <w:p w14:paraId="656B25E8" w14:textId="77777777" w:rsidR="009116A9" w:rsidRPr="00B81410" w:rsidRDefault="009116A9" w:rsidP="001546BC">
      <w:pPr>
        <w:spacing w:after="0" w:line="276" w:lineRule="auto"/>
        <w:jc w:val="both"/>
        <w:rPr>
          <w:rFonts w:ascii="Arial" w:hAnsi="Arial" w:cs="Arial"/>
          <w:bCs/>
          <w:sz w:val="24"/>
          <w:szCs w:val="24"/>
        </w:rPr>
      </w:pPr>
    </w:p>
    <w:p w14:paraId="5A9A0F6B" w14:textId="77777777" w:rsidR="00737EC6" w:rsidRPr="00B81410" w:rsidRDefault="00737EC6" w:rsidP="001546BC">
      <w:pPr>
        <w:spacing w:after="0" w:line="276" w:lineRule="auto"/>
        <w:ind w:firstLine="567"/>
        <w:jc w:val="both"/>
        <w:rPr>
          <w:rFonts w:ascii="Arial" w:hAnsi="Arial" w:cs="Arial"/>
          <w:sz w:val="24"/>
          <w:szCs w:val="24"/>
        </w:rPr>
      </w:pPr>
      <w:r w:rsidRPr="00B81410">
        <w:rPr>
          <w:rFonts w:ascii="Arial" w:hAnsi="Arial" w:cs="Arial"/>
          <w:sz w:val="24"/>
          <w:szCs w:val="24"/>
        </w:rPr>
        <w:t>Art. 1</w:t>
      </w:r>
      <w:r w:rsidR="00A7698B" w:rsidRPr="00B81410">
        <w:rPr>
          <w:rFonts w:ascii="Arial" w:hAnsi="Arial" w:cs="Arial"/>
          <w:sz w:val="24"/>
          <w:szCs w:val="24"/>
        </w:rPr>
        <w:t>5</w:t>
      </w:r>
      <w:r w:rsidRPr="00B81410">
        <w:rPr>
          <w:rFonts w:ascii="Arial" w:hAnsi="Arial" w:cs="Arial"/>
          <w:sz w:val="24"/>
          <w:szCs w:val="24"/>
        </w:rPr>
        <w:t>. O gestor do contrato é o gerente funcional, designado pela autoridade máxima, ou por quem ela delegar, com atribuições administrativas e a função de administrar o contrato, desde sua concepção até a finalização, especialmente:</w:t>
      </w:r>
    </w:p>
    <w:p w14:paraId="634E696A"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analisar</w:t>
      </w:r>
      <w:proofErr w:type="gramEnd"/>
      <w:r w:rsidRPr="00B81410">
        <w:rPr>
          <w:rFonts w:ascii="Arial" w:hAnsi="Arial" w:cs="Arial"/>
          <w:sz w:val="24"/>
          <w:szCs w:val="24"/>
        </w:rPr>
        <w:t xml:space="preserve"> a documentação que antecede o pagamento;</w:t>
      </w:r>
    </w:p>
    <w:p w14:paraId="522EF6C7"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analisar</w:t>
      </w:r>
      <w:proofErr w:type="gramEnd"/>
      <w:r w:rsidRPr="00B81410">
        <w:rPr>
          <w:rFonts w:ascii="Arial" w:hAnsi="Arial" w:cs="Arial"/>
          <w:sz w:val="24"/>
          <w:szCs w:val="24"/>
        </w:rPr>
        <w:t xml:space="preserve"> os pedidos de reequilíbrio econômico-financeiro do contrato;</w:t>
      </w:r>
    </w:p>
    <w:p w14:paraId="6EBE0004"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III - analisar eventuais alterações contratuais, após ouvido o fiscal do contrato;</w:t>
      </w:r>
    </w:p>
    <w:p w14:paraId="0A137D7C"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 xml:space="preserve">IV - </w:t>
      </w:r>
      <w:proofErr w:type="gramStart"/>
      <w:r w:rsidRPr="00B81410">
        <w:rPr>
          <w:rFonts w:ascii="Arial" w:hAnsi="Arial" w:cs="Arial"/>
          <w:sz w:val="24"/>
          <w:szCs w:val="24"/>
        </w:rPr>
        <w:t>analisar</w:t>
      </w:r>
      <w:proofErr w:type="gramEnd"/>
      <w:r w:rsidRPr="00B81410">
        <w:rPr>
          <w:rFonts w:ascii="Arial" w:hAnsi="Arial" w:cs="Arial"/>
          <w:sz w:val="24"/>
          <w:szCs w:val="24"/>
        </w:rPr>
        <w:t xml:space="preserve"> os documentos referentes ao recebimento do objeto contratado;</w:t>
      </w:r>
    </w:p>
    <w:p w14:paraId="28C1C468"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 xml:space="preserve">V - </w:t>
      </w:r>
      <w:proofErr w:type="gramStart"/>
      <w:r w:rsidRPr="00B81410">
        <w:rPr>
          <w:rFonts w:ascii="Arial" w:hAnsi="Arial" w:cs="Arial"/>
          <w:sz w:val="24"/>
          <w:szCs w:val="24"/>
        </w:rPr>
        <w:t>acompanhar</w:t>
      </w:r>
      <w:proofErr w:type="gramEnd"/>
      <w:r w:rsidRPr="00B81410">
        <w:rPr>
          <w:rFonts w:ascii="Arial" w:hAnsi="Arial" w:cs="Arial"/>
          <w:sz w:val="24"/>
          <w:szCs w:val="24"/>
        </w:rPr>
        <w:t xml:space="preserve"> o desenvolvimento da execução através de relatórios e demais documentos relativos ao objeto contratado;</w:t>
      </w:r>
    </w:p>
    <w:p w14:paraId="2C9892C3"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 xml:space="preserve">VI - </w:t>
      </w:r>
      <w:proofErr w:type="gramStart"/>
      <w:r w:rsidRPr="00B81410">
        <w:rPr>
          <w:rFonts w:ascii="Arial" w:hAnsi="Arial" w:cs="Arial"/>
          <w:sz w:val="24"/>
          <w:szCs w:val="24"/>
        </w:rPr>
        <w:t>decidir</w:t>
      </w:r>
      <w:proofErr w:type="gramEnd"/>
      <w:r w:rsidRPr="00B81410">
        <w:rPr>
          <w:rFonts w:ascii="Arial" w:hAnsi="Arial" w:cs="Arial"/>
          <w:sz w:val="24"/>
          <w:szCs w:val="24"/>
        </w:rPr>
        <w:t xml:space="preserve"> provisoriamente a suspensão da entrega de bens ou a realização de serviços;</w:t>
      </w:r>
    </w:p>
    <w:p w14:paraId="74431987"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 xml:space="preserve">VII - efetuar a </w:t>
      </w:r>
      <w:r w:rsidR="007F27A4" w:rsidRPr="00B81410">
        <w:rPr>
          <w:rFonts w:ascii="Arial" w:hAnsi="Arial" w:cs="Arial"/>
          <w:sz w:val="24"/>
          <w:szCs w:val="24"/>
        </w:rPr>
        <w:t xml:space="preserve">fiscalização </w:t>
      </w:r>
      <w:r w:rsidRPr="00B81410">
        <w:rPr>
          <w:rFonts w:ascii="Arial" w:hAnsi="Arial" w:cs="Arial"/>
          <w:sz w:val="24"/>
          <w:szCs w:val="24"/>
        </w:rPr>
        <w:t xml:space="preserve">e armazenamento dos documentos fiscais e trabalhistas da contratada </w:t>
      </w:r>
      <w:r w:rsidR="007F27A4" w:rsidRPr="00B81410">
        <w:rPr>
          <w:rFonts w:ascii="Arial" w:hAnsi="Arial" w:cs="Arial"/>
          <w:sz w:val="24"/>
          <w:szCs w:val="24"/>
        </w:rPr>
        <w:t>durante a execução do contrato;</w:t>
      </w:r>
    </w:p>
    <w:p w14:paraId="4D375650" w14:textId="77777777" w:rsidR="00737EC6" w:rsidRPr="00B81410" w:rsidRDefault="007F27A4" w:rsidP="001546BC">
      <w:pPr>
        <w:spacing w:after="0" w:line="276" w:lineRule="auto"/>
        <w:jc w:val="both"/>
        <w:rPr>
          <w:rFonts w:ascii="Arial" w:hAnsi="Arial" w:cs="Arial"/>
          <w:sz w:val="24"/>
          <w:szCs w:val="24"/>
        </w:rPr>
      </w:pPr>
      <w:r w:rsidRPr="00B81410">
        <w:rPr>
          <w:rFonts w:ascii="Arial" w:hAnsi="Arial" w:cs="Arial"/>
          <w:sz w:val="24"/>
          <w:szCs w:val="24"/>
        </w:rPr>
        <w:t>VIII</w:t>
      </w:r>
      <w:r w:rsidR="00737EC6" w:rsidRPr="00B81410">
        <w:rPr>
          <w:rFonts w:ascii="Arial" w:hAnsi="Arial" w:cs="Arial"/>
          <w:sz w:val="24"/>
          <w:szCs w:val="24"/>
        </w:rPr>
        <w:t xml:space="preserve"> - outras atividades compatíveis com a função.</w:t>
      </w:r>
    </w:p>
    <w:p w14:paraId="5EF72815"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Parágrafo único. O gestor de contratos deverá ser, preferencialmente, servidor ou empregado público efetivo pertencente ao quadro permanente do órgão ou entidade contratante, e previamente designado pela autoridade administrativa signatária do contrato.</w:t>
      </w:r>
    </w:p>
    <w:p w14:paraId="4AC9927B" w14:textId="77777777" w:rsidR="007F27A4" w:rsidRPr="00B81410" w:rsidRDefault="007F27A4" w:rsidP="001546BC">
      <w:pPr>
        <w:spacing w:after="0" w:line="276" w:lineRule="auto"/>
        <w:jc w:val="both"/>
        <w:rPr>
          <w:rFonts w:ascii="Arial" w:hAnsi="Arial" w:cs="Arial"/>
          <w:b/>
          <w:bCs/>
          <w:sz w:val="24"/>
          <w:szCs w:val="24"/>
        </w:rPr>
      </w:pPr>
    </w:p>
    <w:p w14:paraId="32056542" w14:textId="77777777" w:rsidR="00737EC6" w:rsidRPr="00B81410" w:rsidRDefault="00737EC6" w:rsidP="001546BC">
      <w:pPr>
        <w:spacing w:after="0" w:line="276" w:lineRule="auto"/>
        <w:ind w:firstLine="567"/>
        <w:jc w:val="both"/>
        <w:rPr>
          <w:rFonts w:ascii="Arial" w:hAnsi="Arial" w:cs="Arial"/>
          <w:sz w:val="24"/>
          <w:szCs w:val="24"/>
        </w:rPr>
      </w:pPr>
      <w:r w:rsidRPr="00B81410">
        <w:rPr>
          <w:rFonts w:ascii="Arial" w:hAnsi="Arial" w:cs="Arial"/>
          <w:sz w:val="24"/>
          <w:szCs w:val="24"/>
        </w:rPr>
        <w:t>Art. 1</w:t>
      </w:r>
      <w:r w:rsidR="007F27A4" w:rsidRPr="00B81410">
        <w:rPr>
          <w:rFonts w:ascii="Arial" w:hAnsi="Arial" w:cs="Arial"/>
          <w:sz w:val="24"/>
          <w:szCs w:val="24"/>
        </w:rPr>
        <w:t>6</w:t>
      </w:r>
      <w:r w:rsidRPr="00B81410">
        <w:rPr>
          <w:rFonts w:ascii="Arial" w:hAnsi="Arial" w:cs="Arial"/>
          <w:sz w:val="24"/>
          <w:szCs w:val="24"/>
        </w:rPr>
        <w:t>. O fiscal de contrato é o</w:t>
      </w:r>
      <w:r w:rsidR="007F27A4" w:rsidRPr="00B81410">
        <w:rPr>
          <w:rFonts w:ascii="Arial" w:hAnsi="Arial" w:cs="Arial"/>
          <w:sz w:val="24"/>
          <w:szCs w:val="24"/>
        </w:rPr>
        <w:t xml:space="preserve"> agente público</w:t>
      </w:r>
      <w:r w:rsidRPr="00B81410">
        <w:rPr>
          <w:rFonts w:ascii="Arial" w:hAnsi="Arial" w:cs="Arial"/>
          <w:sz w:val="24"/>
          <w:szCs w:val="24"/>
        </w:rPr>
        <w:t xml:space="preserve"> designado pela autoridade máxima, ou por quem ela delegar, para acompanhar e fisc</w:t>
      </w:r>
      <w:r w:rsidR="00CF0A3F" w:rsidRPr="00B81410">
        <w:rPr>
          <w:rFonts w:ascii="Arial" w:hAnsi="Arial" w:cs="Arial"/>
          <w:sz w:val="24"/>
          <w:szCs w:val="24"/>
        </w:rPr>
        <w:t>alizar a prestação dos serviços/entrega de bens.</w:t>
      </w:r>
    </w:p>
    <w:p w14:paraId="140A5006"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 1º O fiscal de contrato deve anotar, em registro, próprio todas as ocorrências relacionadas com a execução e determinará o que for necessário à regularização de falhas ou defeitos observados.</w:t>
      </w:r>
    </w:p>
    <w:p w14:paraId="6AACAEC0"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 xml:space="preserve">§ 2º A verificação da adequação do cumprimento do contrato deverá ser realizada com base nos critérios previstos neste </w:t>
      </w:r>
      <w:r w:rsidR="00CF0A3F" w:rsidRPr="00B81410">
        <w:rPr>
          <w:rFonts w:ascii="Arial" w:hAnsi="Arial" w:cs="Arial"/>
          <w:sz w:val="24"/>
          <w:szCs w:val="24"/>
        </w:rPr>
        <w:t>regulamento</w:t>
      </w:r>
      <w:r w:rsidRPr="00B81410">
        <w:rPr>
          <w:rFonts w:ascii="Arial" w:hAnsi="Arial" w:cs="Arial"/>
          <w:sz w:val="24"/>
          <w:szCs w:val="24"/>
        </w:rPr>
        <w:t>.</w:t>
      </w:r>
    </w:p>
    <w:p w14:paraId="7DB8DAE8"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 3º O fiscal de contrato de obras e serviços de engenharia deverá ter formação nas áreas de engenharia ou arquitetura.</w:t>
      </w:r>
    </w:p>
    <w:p w14:paraId="37B2EA59" w14:textId="77777777" w:rsidR="00737EC6" w:rsidRPr="00B81410" w:rsidRDefault="00737EC6" w:rsidP="001546BC">
      <w:pPr>
        <w:spacing w:after="0" w:line="276" w:lineRule="auto"/>
        <w:ind w:firstLine="567"/>
        <w:jc w:val="both"/>
        <w:rPr>
          <w:rFonts w:ascii="Arial" w:hAnsi="Arial" w:cs="Arial"/>
          <w:sz w:val="24"/>
          <w:szCs w:val="24"/>
        </w:rPr>
      </w:pPr>
      <w:r w:rsidRPr="00B81410">
        <w:rPr>
          <w:rFonts w:ascii="Arial" w:hAnsi="Arial" w:cs="Arial"/>
          <w:sz w:val="24"/>
          <w:szCs w:val="24"/>
        </w:rPr>
        <w:t>Art. 1</w:t>
      </w:r>
      <w:r w:rsidR="00066FAD" w:rsidRPr="00B81410">
        <w:rPr>
          <w:rFonts w:ascii="Arial" w:hAnsi="Arial" w:cs="Arial"/>
          <w:sz w:val="24"/>
          <w:szCs w:val="24"/>
        </w:rPr>
        <w:t>7</w:t>
      </w:r>
      <w:r w:rsidRPr="00B81410">
        <w:rPr>
          <w:rFonts w:ascii="Arial" w:hAnsi="Arial" w:cs="Arial"/>
          <w:sz w:val="24"/>
          <w:szCs w:val="24"/>
        </w:rPr>
        <w:t>. A função de fiscal de contrato deve ser atribuída a servidor com experiência e conhecimento na área relativa ao objeto contratado, designado para auxiliar o gestor do contrato quanto à fiscalização dos aspectos administrativos e técnicos do contrato, e especialmente:</w:t>
      </w:r>
    </w:p>
    <w:p w14:paraId="65D519BE"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esclarecer</w:t>
      </w:r>
      <w:proofErr w:type="gramEnd"/>
      <w:r w:rsidRPr="00B81410">
        <w:rPr>
          <w:rFonts w:ascii="Arial" w:hAnsi="Arial" w:cs="Arial"/>
          <w:sz w:val="24"/>
          <w:szCs w:val="24"/>
        </w:rPr>
        <w:t xml:space="preserve"> prontamente as dúvidas administrativas e técnicas e divergências surgidas na execução do objeto contratado;</w:t>
      </w:r>
    </w:p>
    <w:p w14:paraId="3B497DD1"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lastRenderedPageBreak/>
        <w:t xml:space="preserve">II - </w:t>
      </w:r>
      <w:proofErr w:type="gramStart"/>
      <w:r w:rsidRPr="00B81410">
        <w:rPr>
          <w:rFonts w:ascii="Arial" w:hAnsi="Arial" w:cs="Arial"/>
          <w:sz w:val="24"/>
          <w:szCs w:val="24"/>
        </w:rPr>
        <w:t>expedir</w:t>
      </w:r>
      <w:proofErr w:type="gramEnd"/>
      <w:r w:rsidRPr="00B81410">
        <w:rPr>
          <w:rFonts w:ascii="Arial" w:hAnsi="Arial" w:cs="Arial"/>
          <w:sz w:val="24"/>
          <w:szCs w:val="24"/>
        </w:rPr>
        <w:t>, através de notificações e/ou relatório de vistoria, as ocorrências e fazer as determinações e comunicações necessárias à perfeita execução dos serviços;</w:t>
      </w:r>
    </w:p>
    <w:p w14:paraId="0D6C9511"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III - proceder, conforme cronograma físico-financeiro, as medições dos serviços executados e aprovar a planilha de medição emitida pela contratada ou conforme disposto em contrato;</w:t>
      </w:r>
    </w:p>
    <w:p w14:paraId="199F745C"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 xml:space="preserve">IV - </w:t>
      </w:r>
      <w:proofErr w:type="gramStart"/>
      <w:r w:rsidRPr="00B81410">
        <w:rPr>
          <w:rFonts w:ascii="Arial" w:hAnsi="Arial" w:cs="Arial"/>
          <w:sz w:val="24"/>
          <w:szCs w:val="24"/>
        </w:rPr>
        <w:t>adotar</w:t>
      </w:r>
      <w:proofErr w:type="gramEnd"/>
      <w:r w:rsidRPr="00B81410">
        <w:rPr>
          <w:rFonts w:ascii="Arial" w:hAnsi="Arial" w:cs="Arial"/>
          <w:sz w:val="24"/>
          <w:szCs w:val="24"/>
        </w:rPr>
        <w:t xml:space="preserve"> as medidas preventivas de controle dos contratos, inclusive manifestar-se a respeito da suspensão da entrega de bens, a realização de serviços ou a execução de obras;</w:t>
      </w:r>
    </w:p>
    <w:p w14:paraId="153FB654"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 xml:space="preserve">V - </w:t>
      </w:r>
      <w:proofErr w:type="gramStart"/>
      <w:r w:rsidRPr="00B81410">
        <w:rPr>
          <w:rFonts w:ascii="Arial" w:hAnsi="Arial" w:cs="Arial"/>
          <w:sz w:val="24"/>
          <w:szCs w:val="24"/>
        </w:rPr>
        <w:t>conferir e certificar</w:t>
      </w:r>
      <w:proofErr w:type="gramEnd"/>
      <w:r w:rsidRPr="00B81410">
        <w:rPr>
          <w:rFonts w:ascii="Arial" w:hAnsi="Arial" w:cs="Arial"/>
          <w:sz w:val="24"/>
          <w:szCs w:val="24"/>
        </w:rPr>
        <w:t xml:space="preserve"> as faturas relativas às aquisições, serviços ou obras;</w:t>
      </w:r>
    </w:p>
    <w:p w14:paraId="4842843D"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 xml:space="preserve">VI - </w:t>
      </w:r>
      <w:proofErr w:type="gramStart"/>
      <w:r w:rsidRPr="00B81410">
        <w:rPr>
          <w:rFonts w:ascii="Arial" w:hAnsi="Arial" w:cs="Arial"/>
          <w:sz w:val="24"/>
          <w:szCs w:val="24"/>
        </w:rPr>
        <w:t>proceder</w:t>
      </w:r>
      <w:proofErr w:type="gramEnd"/>
      <w:r w:rsidRPr="00B81410">
        <w:rPr>
          <w:rFonts w:ascii="Arial" w:hAnsi="Arial" w:cs="Arial"/>
          <w:sz w:val="24"/>
          <w:szCs w:val="24"/>
        </w:rPr>
        <w:t xml:space="preserve"> as avaliações dos serviços executados pela contratada;</w:t>
      </w:r>
    </w:p>
    <w:p w14:paraId="3AD7FC31" w14:textId="77777777" w:rsidR="00066FAD" w:rsidRPr="00B81410" w:rsidRDefault="00066FAD" w:rsidP="001546BC">
      <w:pPr>
        <w:spacing w:after="0" w:line="276" w:lineRule="auto"/>
        <w:jc w:val="both"/>
        <w:rPr>
          <w:rFonts w:ascii="Arial" w:hAnsi="Arial" w:cs="Arial"/>
          <w:sz w:val="24"/>
          <w:szCs w:val="24"/>
        </w:rPr>
      </w:pPr>
      <w:r w:rsidRPr="00B81410">
        <w:rPr>
          <w:rFonts w:ascii="Arial" w:hAnsi="Arial" w:cs="Arial"/>
          <w:sz w:val="24"/>
          <w:szCs w:val="24"/>
        </w:rPr>
        <w:t>VII – observar a aplicação das cláusulas contratuais.</w:t>
      </w:r>
    </w:p>
    <w:p w14:paraId="0AF2AA16"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V</w:t>
      </w:r>
      <w:r w:rsidR="00066FAD" w:rsidRPr="00B81410">
        <w:rPr>
          <w:rFonts w:ascii="Arial" w:hAnsi="Arial" w:cs="Arial"/>
          <w:sz w:val="24"/>
          <w:szCs w:val="24"/>
        </w:rPr>
        <w:t>III</w:t>
      </w:r>
      <w:r w:rsidRPr="00B81410">
        <w:rPr>
          <w:rFonts w:ascii="Arial" w:hAnsi="Arial" w:cs="Arial"/>
          <w:sz w:val="24"/>
          <w:szCs w:val="24"/>
        </w:rPr>
        <w:t xml:space="preserve"> - realizar, na forma do art. 140 da Lei Federal nº 14.133, de 2021, o recebimento do objeto contratado, quando for o caso;</w:t>
      </w:r>
    </w:p>
    <w:p w14:paraId="1A73D002" w14:textId="77777777" w:rsidR="00737EC6" w:rsidRPr="00B81410" w:rsidRDefault="00066FAD" w:rsidP="001546BC">
      <w:pPr>
        <w:spacing w:after="0" w:line="276" w:lineRule="auto"/>
        <w:jc w:val="both"/>
        <w:rPr>
          <w:rFonts w:ascii="Arial" w:hAnsi="Arial" w:cs="Arial"/>
          <w:sz w:val="24"/>
          <w:szCs w:val="24"/>
        </w:rPr>
      </w:pPr>
      <w:r w:rsidRPr="00B81410">
        <w:rPr>
          <w:rFonts w:ascii="Arial" w:hAnsi="Arial" w:cs="Arial"/>
          <w:sz w:val="24"/>
          <w:szCs w:val="24"/>
        </w:rPr>
        <w:t>IX</w:t>
      </w:r>
      <w:r w:rsidR="00737EC6" w:rsidRPr="00B81410">
        <w:rPr>
          <w:rFonts w:ascii="Arial" w:hAnsi="Arial" w:cs="Arial"/>
          <w:sz w:val="24"/>
          <w:szCs w:val="24"/>
        </w:rPr>
        <w:t xml:space="preserve"> - </w:t>
      </w:r>
      <w:proofErr w:type="gramStart"/>
      <w:r w:rsidR="00737EC6" w:rsidRPr="00B81410">
        <w:rPr>
          <w:rFonts w:ascii="Arial" w:hAnsi="Arial" w:cs="Arial"/>
          <w:sz w:val="24"/>
          <w:szCs w:val="24"/>
        </w:rPr>
        <w:t>propor</w:t>
      </w:r>
      <w:proofErr w:type="gramEnd"/>
      <w:r w:rsidR="00737EC6" w:rsidRPr="00B81410">
        <w:rPr>
          <w:rFonts w:ascii="Arial" w:hAnsi="Arial" w:cs="Arial"/>
          <w:sz w:val="24"/>
          <w:szCs w:val="24"/>
        </w:rPr>
        <w:t xml:space="preserve"> à autoridade competente a abertura de procedimento administrativo para apuração de responsabilidade;</w:t>
      </w:r>
    </w:p>
    <w:p w14:paraId="67FF912D"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 1º A fiscalização não exclui nem reduz a responsabilidade da contratada, inclusive perante terceiros, por qualquer irregularidade, ainda que resultante de imperfeições técnicas ou vícios redibitórios, e, na ocorrência desta, não implica em corresponsabilidade da Administração ou de seus agentes e prepostos, de conformidade com o art. 119 e 120 da Lei Federal nº 14.133, de 2021.</w:t>
      </w:r>
    </w:p>
    <w:p w14:paraId="52714AE1"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 2º O representante da Administração anotará em registro próprio todas as ocorrências relacionadas com a execução do contrato, indicando dia, mês e ano, bem como o nome dos funcionários eventualmente envolvidos, determinando o que for necessário à regularização das falhas ou defeitos observados e encaminhando os apontamentos à autoridade competente para as providências cabíveis.</w:t>
      </w:r>
    </w:p>
    <w:p w14:paraId="5F528A47"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 3º A execução dos contratos deverá ser acompanhada e fiscalizada por meio de instrumentos de controle, que compreendam a mensuração dos seguintes aspectos, no que couber:</w:t>
      </w:r>
    </w:p>
    <w:p w14:paraId="7C8FBF40"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os</w:t>
      </w:r>
      <w:proofErr w:type="gramEnd"/>
      <w:r w:rsidRPr="00B81410">
        <w:rPr>
          <w:rFonts w:ascii="Arial" w:hAnsi="Arial" w:cs="Arial"/>
          <w:sz w:val="24"/>
          <w:szCs w:val="24"/>
        </w:rPr>
        <w:t xml:space="preserve"> resultados alcançados em relação à contratada, com a verificação dos prazos de execução e da qualidade demandada;</w:t>
      </w:r>
    </w:p>
    <w:p w14:paraId="31A8E4F3"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os</w:t>
      </w:r>
      <w:proofErr w:type="gramEnd"/>
      <w:r w:rsidRPr="00B81410">
        <w:rPr>
          <w:rFonts w:ascii="Arial" w:hAnsi="Arial" w:cs="Arial"/>
          <w:sz w:val="24"/>
          <w:szCs w:val="24"/>
        </w:rPr>
        <w:t xml:space="preserve"> recursos humanos empregados, em função da quantidade e da formação profissional exigidas;</w:t>
      </w:r>
    </w:p>
    <w:p w14:paraId="37640AEE"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III - a qualidade e quantidade dos recursos materiais utilizados;</w:t>
      </w:r>
    </w:p>
    <w:p w14:paraId="14041F56"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 xml:space="preserve">IV - </w:t>
      </w:r>
      <w:proofErr w:type="gramStart"/>
      <w:r w:rsidRPr="00B81410">
        <w:rPr>
          <w:rFonts w:ascii="Arial" w:hAnsi="Arial" w:cs="Arial"/>
          <w:sz w:val="24"/>
          <w:szCs w:val="24"/>
        </w:rPr>
        <w:t>a</w:t>
      </w:r>
      <w:proofErr w:type="gramEnd"/>
      <w:r w:rsidRPr="00B81410">
        <w:rPr>
          <w:rFonts w:ascii="Arial" w:hAnsi="Arial" w:cs="Arial"/>
          <w:sz w:val="24"/>
          <w:szCs w:val="24"/>
        </w:rPr>
        <w:t xml:space="preserve"> adequação dos serviços prestados à rotina de execução estabelecida;</w:t>
      </w:r>
    </w:p>
    <w:p w14:paraId="7D32D5AB"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 xml:space="preserve">V - </w:t>
      </w:r>
      <w:proofErr w:type="gramStart"/>
      <w:r w:rsidRPr="00B81410">
        <w:rPr>
          <w:rFonts w:ascii="Arial" w:hAnsi="Arial" w:cs="Arial"/>
          <w:sz w:val="24"/>
          <w:szCs w:val="24"/>
        </w:rPr>
        <w:t>o</w:t>
      </w:r>
      <w:proofErr w:type="gramEnd"/>
      <w:r w:rsidRPr="00B81410">
        <w:rPr>
          <w:rFonts w:ascii="Arial" w:hAnsi="Arial" w:cs="Arial"/>
          <w:sz w:val="24"/>
          <w:szCs w:val="24"/>
        </w:rPr>
        <w:t xml:space="preserve"> cumprimento das demais obrigações decorrentes do contrato; e</w:t>
      </w:r>
    </w:p>
    <w:p w14:paraId="223C0080"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 xml:space="preserve">VI - </w:t>
      </w:r>
      <w:proofErr w:type="gramStart"/>
      <w:r w:rsidRPr="00B81410">
        <w:rPr>
          <w:rFonts w:ascii="Arial" w:hAnsi="Arial" w:cs="Arial"/>
          <w:sz w:val="24"/>
          <w:szCs w:val="24"/>
        </w:rPr>
        <w:t>a</w:t>
      </w:r>
      <w:proofErr w:type="gramEnd"/>
      <w:r w:rsidRPr="00B81410">
        <w:rPr>
          <w:rFonts w:ascii="Arial" w:hAnsi="Arial" w:cs="Arial"/>
          <w:sz w:val="24"/>
          <w:szCs w:val="24"/>
        </w:rPr>
        <w:t xml:space="preserve"> satisfação do público usuário.</w:t>
      </w:r>
    </w:p>
    <w:p w14:paraId="72EC003E"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 4º O fiscal do contrato deverá verificar se houve subdimensionamento da produtividade pactuada, sem perda da qualidade na execução do serviço e, em caso positivo, deverá comunicar à autoridade responsável para que esta promova a adequação contratual à produtividade efetivamente realizada, respeitando-se os limites de alteração dos valores contratuais previstos no Capítulo VII da Lei Federal nº 14.133, de 2021.</w:t>
      </w:r>
    </w:p>
    <w:p w14:paraId="62D2513E"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lastRenderedPageBreak/>
        <w:t>§ 5º A conformidade do material a ser utilizado na execução dos serviços deverá ser verificada com o documento da contratada que contenha a relação detalhada deles, de acordo com o estabelecido no contrato, informando as respectivas quantidades e especificações técnicas, tais como: marca, qualidade e forma de uso.</w:t>
      </w:r>
    </w:p>
    <w:p w14:paraId="3983A824"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 6º O descumprimento total ou parcial das responsabilidades assumidas pela contratada, sobretudo quanto às obrigações e encargos sociais e trabalhistas, ensejará a aplicação de sanções administrativas, previstas no instrumento convocatório e na legislação vigente, podendo culminar em extinção do contrato, conforme disposto no Capítulo VIII do Título III e Capítulo I do Título IV, ambos da Lei Federal nº 14.133, de 2021.</w:t>
      </w:r>
    </w:p>
    <w:p w14:paraId="0AD64725" w14:textId="77777777" w:rsidR="00737EC6" w:rsidRPr="00B81410" w:rsidRDefault="00737EC6" w:rsidP="001546BC">
      <w:pPr>
        <w:spacing w:after="0" w:line="276" w:lineRule="auto"/>
        <w:ind w:firstLine="567"/>
        <w:jc w:val="both"/>
        <w:rPr>
          <w:rFonts w:ascii="Arial" w:hAnsi="Arial" w:cs="Arial"/>
          <w:sz w:val="24"/>
          <w:szCs w:val="24"/>
        </w:rPr>
      </w:pPr>
      <w:r w:rsidRPr="00B81410">
        <w:rPr>
          <w:rFonts w:ascii="Arial" w:hAnsi="Arial" w:cs="Arial"/>
          <w:sz w:val="24"/>
          <w:szCs w:val="24"/>
        </w:rPr>
        <w:t>Art. 1</w:t>
      </w:r>
      <w:r w:rsidR="00503E8F" w:rsidRPr="00B81410">
        <w:rPr>
          <w:rFonts w:ascii="Arial" w:hAnsi="Arial" w:cs="Arial"/>
          <w:sz w:val="24"/>
          <w:szCs w:val="24"/>
        </w:rPr>
        <w:t>8</w:t>
      </w:r>
      <w:r w:rsidRPr="00B81410">
        <w:rPr>
          <w:rFonts w:ascii="Arial" w:hAnsi="Arial" w:cs="Arial"/>
          <w:sz w:val="24"/>
          <w:szCs w:val="24"/>
        </w:rPr>
        <w:t xml:space="preserve">. Caberá à autoridade máxima do órgão ou entidade responsável pela licitação ou contratação, ou a quem delegar, a que se refere este </w:t>
      </w:r>
      <w:r w:rsidR="00B13402" w:rsidRPr="00B81410">
        <w:rPr>
          <w:rFonts w:ascii="Arial" w:hAnsi="Arial" w:cs="Arial"/>
          <w:sz w:val="24"/>
          <w:szCs w:val="24"/>
        </w:rPr>
        <w:t>regulamento</w:t>
      </w:r>
      <w:r w:rsidRPr="00B81410">
        <w:rPr>
          <w:rFonts w:ascii="Arial" w:hAnsi="Arial" w:cs="Arial"/>
          <w:sz w:val="24"/>
          <w:szCs w:val="24"/>
        </w:rPr>
        <w:t>, de acordo com as atribuições previstas em Lei:</w:t>
      </w:r>
    </w:p>
    <w:p w14:paraId="597416A7"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examinar e decidir</w:t>
      </w:r>
      <w:proofErr w:type="gramEnd"/>
      <w:r w:rsidRPr="00B81410">
        <w:rPr>
          <w:rFonts w:ascii="Arial" w:hAnsi="Arial" w:cs="Arial"/>
          <w:sz w:val="24"/>
          <w:szCs w:val="24"/>
        </w:rPr>
        <w:t xml:space="preserve"> as impugnações e os pedidos de esclarecimentos ao edital e aos anexos, quando encaminhados pelo agente de contratação ou presidente de Comissão de Contratação;</w:t>
      </w:r>
    </w:p>
    <w:p w14:paraId="5595F80E"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promover</w:t>
      </w:r>
      <w:proofErr w:type="gramEnd"/>
      <w:r w:rsidRPr="00B81410">
        <w:rPr>
          <w:rFonts w:ascii="Arial" w:hAnsi="Arial" w:cs="Arial"/>
          <w:sz w:val="24"/>
          <w:szCs w:val="24"/>
        </w:rPr>
        <w:t xml:space="preserve"> gestão por competências para o desempenho das funções essenciais à execução da Lei Federal nº 14.133, de 2021 e deste Regulamento;</w:t>
      </w:r>
    </w:p>
    <w:p w14:paraId="755A26CC"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III - designar o agente de contratação, membros de comissão de contratação e os membros da equipe de apoio;</w:t>
      </w:r>
    </w:p>
    <w:p w14:paraId="1E8F47AA"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 xml:space="preserve">IV - </w:t>
      </w:r>
      <w:proofErr w:type="gramStart"/>
      <w:r w:rsidRPr="00B81410">
        <w:rPr>
          <w:rFonts w:ascii="Arial" w:hAnsi="Arial" w:cs="Arial"/>
          <w:sz w:val="24"/>
          <w:szCs w:val="24"/>
        </w:rPr>
        <w:t>autorizar</w:t>
      </w:r>
      <w:proofErr w:type="gramEnd"/>
      <w:r w:rsidRPr="00B81410">
        <w:rPr>
          <w:rFonts w:ascii="Arial" w:hAnsi="Arial" w:cs="Arial"/>
          <w:sz w:val="24"/>
          <w:szCs w:val="24"/>
        </w:rPr>
        <w:t xml:space="preserve"> a abertura do processo licitatório;</w:t>
      </w:r>
    </w:p>
    <w:p w14:paraId="79BCF96E"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 xml:space="preserve">V - </w:t>
      </w:r>
      <w:proofErr w:type="gramStart"/>
      <w:r w:rsidRPr="00B81410">
        <w:rPr>
          <w:rFonts w:ascii="Arial" w:hAnsi="Arial" w:cs="Arial"/>
          <w:sz w:val="24"/>
          <w:szCs w:val="24"/>
        </w:rPr>
        <w:t>decidir</w:t>
      </w:r>
      <w:proofErr w:type="gramEnd"/>
      <w:r w:rsidRPr="00B81410">
        <w:rPr>
          <w:rFonts w:ascii="Arial" w:hAnsi="Arial" w:cs="Arial"/>
          <w:sz w:val="24"/>
          <w:szCs w:val="24"/>
        </w:rPr>
        <w:t xml:space="preserve"> os recursos contra os atos do agente de contratação ou da comissão de contratação, quando este mantiver sua decisão;</w:t>
      </w:r>
    </w:p>
    <w:p w14:paraId="61B9E566"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 xml:space="preserve">VI - </w:t>
      </w:r>
      <w:proofErr w:type="gramStart"/>
      <w:r w:rsidRPr="00B81410">
        <w:rPr>
          <w:rFonts w:ascii="Arial" w:hAnsi="Arial" w:cs="Arial"/>
          <w:sz w:val="24"/>
          <w:szCs w:val="24"/>
        </w:rPr>
        <w:t>adjudicar</w:t>
      </w:r>
      <w:proofErr w:type="gramEnd"/>
      <w:r w:rsidRPr="00B81410">
        <w:rPr>
          <w:rFonts w:ascii="Arial" w:hAnsi="Arial" w:cs="Arial"/>
          <w:sz w:val="24"/>
          <w:szCs w:val="24"/>
        </w:rPr>
        <w:t xml:space="preserve"> o objeto da licitação, quando houver recurso;</w:t>
      </w:r>
    </w:p>
    <w:p w14:paraId="33A25E62"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VII - homologar o resultado da licitação;</w:t>
      </w:r>
    </w:p>
    <w:p w14:paraId="770BB7C1"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VIII - celebrar o contrato e assinar a ata de registro de preços; e</w:t>
      </w:r>
    </w:p>
    <w:p w14:paraId="1795655F"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 xml:space="preserve">IX - </w:t>
      </w:r>
      <w:proofErr w:type="gramStart"/>
      <w:r w:rsidRPr="00B81410">
        <w:rPr>
          <w:rFonts w:ascii="Arial" w:hAnsi="Arial" w:cs="Arial"/>
          <w:sz w:val="24"/>
          <w:szCs w:val="24"/>
        </w:rPr>
        <w:t>autorizar</w:t>
      </w:r>
      <w:proofErr w:type="gramEnd"/>
      <w:r w:rsidRPr="00B81410">
        <w:rPr>
          <w:rFonts w:ascii="Arial" w:hAnsi="Arial" w:cs="Arial"/>
          <w:sz w:val="24"/>
          <w:szCs w:val="24"/>
        </w:rPr>
        <w:t xml:space="preserve"> a abertura de processo administrativo de apuração de responsabilidade e julgá-lo, na forma da Lei nº 14.133, de 2021 e deste </w:t>
      </w:r>
      <w:r w:rsidR="00B13402" w:rsidRPr="00B81410">
        <w:rPr>
          <w:rFonts w:ascii="Arial" w:hAnsi="Arial" w:cs="Arial"/>
          <w:sz w:val="24"/>
          <w:szCs w:val="24"/>
        </w:rPr>
        <w:t>regulamento</w:t>
      </w:r>
      <w:r w:rsidRPr="00B81410">
        <w:rPr>
          <w:rFonts w:ascii="Arial" w:hAnsi="Arial" w:cs="Arial"/>
          <w:sz w:val="24"/>
          <w:szCs w:val="24"/>
        </w:rPr>
        <w:t>.</w:t>
      </w:r>
    </w:p>
    <w:p w14:paraId="595EA389" w14:textId="77777777" w:rsidR="00737EC6" w:rsidRPr="00B81410" w:rsidRDefault="00737EC6" w:rsidP="001546BC">
      <w:pPr>
        <w:spacing w:after="0" w:line="276" w:lineRule="auto"/>
        <w:jc w:val="both"/>
        <w:rPr>
          <w:rFonts w:ascii="Arial" w:hAnsi="Arial" w:cs="Arial"/>
          <w:sz w:val="24"/>
          <w:szCs w:val="24"/>
        </w:rPr>
      </w:pPr>
      <w:r w:rsidRPr="00B81410">
        <w:rPr>
          <w:rFonts w:ascii="Arial" w:hAnsi="Arial" w:cs="Arial"/>
          <w:sz w:val="24"/>
          <w:szCs w:val="24"/>
        </w:rPr>
        <w:t xml:space="preserve">Parágrafo único. A autorização para a abertura do processo licitatório é o último ato </w:t>
      </w:r>
      <w:r w:rsidR="00D4466E" w:rsidRPr="00B81410">
        <w:rPr>
          <w:rFonts w:ascii="Arial" w:hAnsi="Arial" w:cs="Arial"/>
          <w:sz w:val="24"/>
          <w:szCs w:val="24"/>
        </w:rPr>
        <w:t>anterior à publicação do edital.</w:t>
      </w:r>
    </w:p>
    <w:p w14:paraId="1EB49730" w14:textId="77777777" w:rsidR="00737EC6" w:rsidRPr="00B81410" w:rsidRDefault="00737EC6" w:rsidP="001546BC">
      <w:pPr>
        <w:spacing w:after="0" w:line="276" w:lineRule="auto"/>
        <w:ind w:firstLine="570"/>
        <w:jc w:val="both"/>
        <w:rPr>
          <w:rFonts w:ascii="Arial" w:eastAsia="Times New Roman" w:hAnsi="Arial" w:cs="Arial"/>
          <w:sz w:val="24"/>
          <w:szCs w:val="24"/>
          <w:lang w:eastAsia="pt-BR"/>
        </w:rPr>
      </w:pPr>
    </w:p>
    <w:p w14:paraId="1118CCCE" w14:textId="77777777" w:rsidR="00737EC6" w:rsidRPr="00B81410" w:rsidRDefault="006A7295" w:rsidP="001546BC">
      <w:pPr>
        <w:spacing w:after="0" w:line="276" w:lineRule="auto"/>
        <w:ind w:firstLine="570"/>
        <w:jc w:val="both"/>
        <w:rPr>
          <w:rFonts w:ascii="Arial" w:eastAsia="Times New Roman" w:hAnsi="Arial" w:cs="Arial"/>
          <w:b/>
          <w:sz w:val="24"/>
          <w:szCs w:val="24"/>
          <w:lang w:eastAsia="pt-BR"/>
        </w:rPr>
      </w:pPr>
      <w:r w:rsidRPr="00B81410">
        <w:rPr>
          <w:rFonts w:ascii="Arial" w:eastAsia="Times New Roman" w:hAnsi="Arial" w:cs="Arial"/>
          <w:b/>
          <w:sz w:val="24"/>
          <w:szCs w:val="24"/>
          <w:lang w:eastAsia="pt-BR"/>
        </w:rPr>
        <w:t>TÍTULO II – DAS LICITAÇÕES</w:t>
      </w:r>
    </w:p>
    <w:p w14:paraId="7F75AF6F" w14:textId="77777777" w:rsidR="006A7295" w:rsidRPr="00B81410" w:rsidRDefault="006A7295" w:rsidP="001546BC">
      <w:pPr>
        <w:spacing w:after="0" w:line="276" w:lineRule="auto"/>
        <w:ind w:firstLine="570"/>
        <w:jc w:val="both"/>
        <w:rPr>
          <w:rFonts w:ascii="Arial" w:eastAsia="Times New Roman" w:hAnsi="Arial" w:cs="Arial"/>
          <w:sz w:val="24"/>
          <w:szCs w:val="24"/>
          <w:lang w:eastAsia="pt-BR"/>
        </w:rPr>
      </w:pPr>
    </w:p>
    <w:p w14:paraId="60D822CB" w14:textId="77777777" w:rsidR="00EE0EF8" w:rsidRDefault="00EE0EF8" w:rsidP="001546BC">
      <w:pPr>
        <w:spacing w:after="0" w:line="276" w:lineRule="auto"/>
        <w:jc w:val="both"/>
        <w:rPr>
          <w:rFonts w:ascii="Arial" w:hAnsi="Arial" w:cs="Arial"/>
          <w:b/>
          <w:bCs/>
          <w:sz w:val="24"/>
          <w:szCs w:val="24"/>
        </w:rPr>
      </w:pPr>
      <w:r w:rsidRPr="00B81410">
        <w:rPr>
          <w:rFonts w:ascii="Arial" w:hAnsi="Arial" w:cs="Arial"/>
          <w:b/>
          <w:bCs/>
          <w:sz w:val="24"/>
          <w:szCs w:val="24"/>
        </w:rPr>
        <w:t xml:space="preserve">CAPÍTULO </w:t>
      </w:r>
      <w:r w:rsidR="006A7295" w:rsidRPr="00B81410">
        <w:rPr>
          <w:rFonts w:ascii="Arial" w:hAnsi="Arial" w:cs="Arial"/>
          <w:b/>
          <w:bCs/>
          <w:sz w:val="24"/>
          <w:szCs w:val="24"/>
        </w:rPr>
        <w:t>I</w:t>
      </w:r>
      <w:r w:rsidRPr="00B81410">
        <w:rPr>
          <w:rFonts w:ascii="Arial" w:hAnsi="Arial" w:cs="Arial"/>
          <w:b/>
          <w:bCs/>
          <w:sz w:val="24"/>
          <w:szCs w:val="24"/>
        </w:rPr>
        <w:t xml:space="preserve"> </w:t>
      </w:r>
      <w:r w:rsidR="00CF0A3F" w:rsidRPr="00B81410">
        <w:rPr>
          <w:rFonts w:ascii="Arial" w:hAnsi="Arial" w:cs="Arial"/>
          <w:b/>
          <w:bCs/>
          <w:sz w:val="24"/>
          <w:szCs w:val="24"/>
        </w:rPr>
        <w:t>–</w:t>
      </w:r>
      <w:r w:rsidRPr="00B81410">
        <w:rPr>
          <w:rFonts w:ascii="Arial" w:hAnsi="Arial" w:cs="Arial"/>
          <w:b/>
          <w:bCs/>
          <w:sz w:val="24"/>
          <w:szCs w:val="24"/>
        </w:rPr>
        <w:t xml:space="preserve"> </w:t>
      </w:r>
      <w:r w:rsidR="00B13402" w:rsidRPr="00B81410">
        <w:rPr>
          <w:rFonts w:ascii="Arial" w:hAnsi="Arial" w:cs="Arial"/>
          <w:b/>
          <w:bCs/>
          <w:sz w:val="24"/>
          <w:szCs w:val="24"/>
        </w:rPr>
        <w:t>D</w:t>
      </w:r>
      <w:r w:rsidRPr="00B81410">
        <w:rPr>
          <w:rFonts w:ascii="Arial" w:hAnsi="Arial" w:cs="Arial"/>
          <w:b/>
          <w:bCs/>
          <w:sz w:val="24"/>
          <w:szCs w:val="24"/>
        </w:rPr>
        <w:t>O PLANEJAMENTO DA LICITAÇÃO E DA CONTRATAÇÃO</w:t>
      </w:r>
    </w:p>
    <w:p w14:paraId="416BA436" w14:textId="77777777" w:rsidR="00873D41" w:rsidRPr="00B81410" w:rsidRDefault="00873D41" w:rsidP="001546BC">
      <w:pPr>
        <w:spacing w:after="0" w:line="276" w:lineRule="auto"/>
        <w:jc w:val="both"/>
        <w:rPr>
          <w:rFonts w:ascii="Arial" w:hAnsi="Arial" w:cs="Arial"/>
          <w:b/>
          <w:bCs/>
          <w:sz w:val="24"/>
          <w:szCs w:val="24"/>
        </w:rPr>
      </w:pPr>
    </w:p>
    <w:p w14:paraId="5EBBAE1F"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t>Art. 1</w:t>
      </w:r>
      <w:r w:rsidR="00713A12" w:rsidRPr="00B81410">
        <w:rPr>
          <w:rFonts w:ascii="Arial" w:hAnsi="Arial" w:cs="Arial"/>
          <w:sz w:val="24"/>
          <w:szCs w:val="24"/>
        </w:rPr>
        <w:t>9</w:t>
      </w:r>
      <w:r w:rsidRPr="00B81410">
        <w:rPr>
          <w:rFonts w:ascii="Arial" w:hAnsi="Arial" w:cs="Arial"/>
          <w:sz w:val="24"/>
          <w:szCs w:val="24"/>
        </w:rPr>
        <w:t xml:space="preserve">. As autoridades máximas dos órgãos e entidades da Administração Pública municipal são responsáveis pela governança das contratações e devem implementar processos e estruturas, inclusive de gestão de riscos e controles internos, para avaliar, direcionar e monitorar os processos licitatórios e os respectivos contratos, promover um ambiente íntegro e confiável, assegurar o alinhamento das contratações ao planejamento </w:t>
      </w:r>
      <w:r w:rsidRPr="00B81410">
        <w:rPr>
          <w:rFonts w:ascii="Arial" w:hAnsi="Arial" w:cs="Arial"/>
          <w:sz w:val="24"/>
          <w:szCs w:val="24"/>
        </w:rPr>
        <w:lastRenderedPageBreak/>
        <w:t>estratégico e às leis orçamentárias e promover eficiência, efetividade e eficácia em suas contratações.</w:t>
      </w:r>
    </w:p>
    <w:p w14:paraId="6113B613"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t>Parágrafo único. A governança das contratações deve ter os seguintes objetivos:</w:t>
      </w:r>
    </w:p>
    <w:p w14:paraId="4C3CD66F"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assegurar</w:t>
      </w:r>
      <w:proofErr w:type="gramEnd"/>
      <w:r w:rsidRPr="00B81410">
        <w:rPr>
          <w:rFonts w:ascii="Arial" w:hAnsi="Arial" w:cs="Arial"/>
          <w:sz w:val="24"/>
          <w:szCs w:val="24"/>
        </w:rPr>
        <w:t xml:space="preserve"> a seleção da proposta apta a gerar o resultado de contratação mais vantajoso para a Administração Pública, inclusive no que se refere ao ciclo de vida do objeto;</w:t>
      </w:r>
    </w:p>
    <w:p w14:paraId="54FB50DE"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assegurar</w:t>
      </w:r>
      <w:proofErr w:type="gramEnd"/>
      <w:r w:rsidRPr="00B81410">
        <w:rPr>
          <w:rFonts w:ascii="Arial" w:hAnsi="Arial" w:cs="Arial"/>
          <w:sz w:val="24"/>
          <w:szCs w:val="24"/>
        </w:rPr>
        <w:t xml:space="preserve"> tratamento isonômico entre os licitantes, bem como a justa competição;</w:t>
      </w:r>
    </w:p>
    <w:p w14:paraId="485A27BE"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t>III - evitar contratações com sobrepreço ou com preços manifestamente inexequíveis e superfatura</w:t>
      </w:r>
      <w:r w:rsidR="003C0F76" w:rsidRPr="00B81410">
        <w:rPr>
          <w:rFonts w:ascii="Arial" w:hAnsi="Arial" w:cs="Arial"/>
          <w:sz w:val="24"/>
          <w:szCs w:val="24"/>
        </w:rPr>
        <w:t>mento na execução dos contratos.</w:t>
      </w:r>
    </w:p>
    <w:p w14:paraId="45B38EB9" w14:textId="77777777" w:rsidR="00BA42B8" w:rsidRPr="00B81410" w:rsidRDefault="00BA42B8" w:rsidP="001546BC">
      <w:pPr>
        <w:spacing w:after="0" w:line="276" w:lineRule="auto"/>
        <w:jc w:val="both"/>
        <w:rPr>
          <w:rFonts w:ascii="Arial" w:hAnsi="Arial" w:cs="Arial"/>
          <w:sz w:val="24"/>
          <w:szCs w:val="24"/>
        </w:rPr>
      </w:pPr>
      <w:r w:rsidRPr="00B81410">
        <w:rPr>
          <w:rFonts w:ascii="Arial" w:hAnsi="Arial" w:cs="Arial"/>
          <w:sz w:val="24"/>
          <w:szCs w:val="24"/>
        </w:rPr>
        <w:t>Art. 20. Poderão ser instituídos, com auxílio dos órgãos de consultoria jurídica e de controle interno, modelos de minutas de editais, de termos de referência, de contratos padronizados e de outros documentos, nos termos da legislação em vigor.</w:t>
      </w:r>
    </w:p>
    <w:p w14:paraId="14771BDD" w14:textId="77777777" w:rsidR="00834DFB" w:rsidRPr="00B81410" w:rsidRDefault="00834DFB" w:rsidP="001546BC">
      <w:pPr>
        <w:spacing w:after="0" w:line="276" w:lineRule="auto"/>
        <w:jc w:val="both"/>
        <w:rPr>
          <w:rFonts w:ascii="Arial" w:hAnsi="Arial" w:cs="Arial"/>
          <w:sz w:val="24"/>
          <w:szCs w:val="24"/>
        </w:rPr>
      </w:pPr>
    </w:p>
    <w:p w14:paraId="387499CB" w14:textId="77777777" w:rsidR="001D35BA" w:rsidRDefault="001D35BA" w:rsidP="001546BC">
      <w:pPr>
        <w:spacing w:after="0" w:line="276" w:lineRule="auto"/>
        <w:jc w:val="both"/>
        <w:rPr>
          <w:rFonts w:ascii="Arial" w:hAnsi="Arial" w:cs="Arial"/>
          <w:b/>
          <w:bCs/>
          <w:sz w:val="24"/>
          <w:szCs w:val="24"/>
        </w:rPr>
      </w:pPr>
      <w:r w:rsidRPr="00B81410">
        <w:rPr>
          <w:rFonts w:ascii="Arial" w:hAnsi="Arial" w:cs="Arial"/>
          <w:b/>
          <w:bCs/>
          <w:sz w:val="24"/>
          <w:szCs w:val="24"/>
        </w:rPr>
        <w:t>Seção I - Do Plano de Contratações Anual</w:t>
      </w:r>
    </w:p>
    <w:p w14:paraId="4067FC0B" w14:textId="77777777" w:rsidR="00873D41" w:rsidRPr="00B81410" w:rsidRDefault="00873D41" w:rsidP="001546BC">
      <w:pPr>
        <w:spacing w:after="0" w:line="276" w:lineRule="auto"/>
        <w:jc w:val="both"/>
        <w:rPr>
          <w:rFonts w:ascii="Arial" w:hAnsi="Arial" w:cs="Arial"/>
          <w:b/>
          <w:bCs/>
          <w:sz w:val="24"/>
          <w:szCs w:val="24"/>
        </w:rPr>
      </w:pPr>
    </w:p>
    <w:p w14:paraId="6C3CD689" w14:textId="77777777" w:rsidR="001D35BA" w:rsidRPr="00B81410" w:rsidRDefault="001D35BA"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C83819" w:rsidRPr="00B81410">
        <w:rPr>
          <w:rFonts w:ascii="Arial" w:hAnsi="Arial" w:cs="Arial"/>
          <w:sz w:val="24"/>
          <w:szCs w:val="24"/>
        </w:rPr>
        <w:t>2</w:t>
      </w:r>
      <w:r w:rsidR="00BA42B8" w:rsidRPr="00B81410">
        <w:rPr>
          <w:rFonts w:ascii="Arial" w:hAnsi="Arial" w:cs="Arial"/>
          <w:sz w:val="24"/>
          <w:szCs w:val="24"/>
        </w:rPr>
        <w:t>1</w:t>
      </w:r>
      <w:r w:rsidRPr="00B81410">
        <w:rPr>
          <w:rFonts w:ascii="Arial" w:hAnsi="Arial" w:cs="Arial"/>
          <w:sz w:val="24"/>
          <w:szCs w:val="24"/>
        </w:rPr>
        <w:t xml:space="preserve">. A Secretaria Municipal de Administração </w:t>
      </w:r>
      <w:r w:rsidR="000C5870" w:rsidRPr="00B81410">
        <w:rPr>
          <w:rFonts w:ascii="Arial" w:hAnsi="Arial" w:cs="Arial"/>
          <w:sz w:val="24"/>
          <w:szCs w:val="24"/>
        </w:rPr>
        <w:t>deverá</w:t>
      </w:r>
      <w:r w:rsidRPr="00B81410">
        <w:rPr>
          <w:rFonts w:ascii="Arial" w:hAnsi="Arial" w:cs="Arial"/>
          <w:sz w:val="24"/>
          <w:szCs w:val="24"/>
        </w:rPr>
        <w:t xml:space="preserve"> elaborar o Plano de Contratações Anual do Município, com o objetivo de racionalizar as contratações dos órgãos e entidades sob sua competência, garantir o alinhamento com o seu planejamento estratégico e subsidiar a elaboração das respectivas leis orçamentárias.</w:t>
      </w:r>
    </w:p>
    <w:p w14:paraId="74FF4525" w14:textId="77777777" w:rsidR="001D35BA" w:rsidRPr="00B81410" w:rsidRDefault="001D35BA" w:rsidP="001546BC">
      <w:pPr>
        <w:spacing w:after="0" w:line="276" w:lineRule="auto"/>
        <w:jc w:val="both"/>
        <w:rPr>
          <w:rFonts w:ascii="Arial" w:hAnsi="Arial" w:cs="Arial"/>
          <w:sz w:val="24"/>
          <w:szCs w:val="24"/>
        </w:rPr>
      </w:pPr>
      <w:r w:rsidRPr="00B81410">
        <w:rPr>
          <w:rFonts w:ascii="Arial" w:hAnsi="Arial" w:cs="Arial"/>
          <w:sz w:val="24"/>
          <w:szCs w:val="24"/>
        </w:rPr>
        <w:t>§ 1º Os órgãos e entidades da Administração Municipal deverão elaborar seus próprios Planos de Contratação e encaminhar à Secretaria Municipal de Administração, até o dia 3</w:t>
      </w:r>
      <w:r w:rsidR="00D919B3" w:rsidRPr="00B81410">
        <w:rPr>
          <w:rFonts w:ascii="Arial" w:hAnsi="Arial" w:cs="Arial"/>
          <w:sz w:val="24"/>
          <w:szCs w:val="24"/>
        </w:rPr>
        <w:t>0</w:t>
      </w:r>
      <w:r w:rsidRPr="00B81410">
        <w:rPr>
          <w:rFonts w:ascii="Arial" w:hAnsi="Arial" w:cs="Arial"/>
          <w:sz w:val="24"/>
          <w:szCs w:val="24"/>
        </w:rPr>
        <w:t xml:space="preserve"> de ju</w:t>
      </w:r>
      <w:r w:rsidR="00D919B3" w:rsidRPr="00B81410">
        <w:rPr>
          <w:rFonts w:ascii="Arial" w:hAnsi="Arial" w:cs="Arial"/>
          <w:sz w:val="24"/>
          <w:szCs w:val="24"/>
        </w:rPr>
        <w:t>n</w:t>
      </w:r>
      <w:r w:rsidRPr="00B81410">
        <w:rPr>
          <w:rFonts w:ascii="Arial" w:hAnsi="Arial" w:cs="Arial"/>
          <w:sz w:val="24"/>
          <w:szCs w:val="24"/>
        </w:rPr>
        <w:t>ho de cada ano, os subsídios necessários para a elaboração do Plano de Contratações Anual do Município relativo ao ano seguinte, contendo, no mínimo:</w:t>
      </w:r>
    </w:p>
    <w:p w14:paraId="000C948E" w14:textId="77777777" w:rsidR="001D35BA" w:rsidRPr="00B81410" w:rsidRDefault="001D35BA" w:rsidP="001546BC">
      <w:pPr>
        <w:spacing w:after="0" w:line="276" w:lineRule="auto"/>
        <w:jc w:val="both"/>
        <w:rPr>
          <w:rFonts w:ascii="Arial" w:hAnsi="Arial" w:cs="Arial"/>
          <w:sz w:val="24"/>
          <w:szCs w:val="24"/>
        </w:rPr>
      </w:pPr>
      <w:r w:rsidRPr="00B81410">
        <w:rPr>
          <w:rFonts w:ascii="Arial" w:hAnsi="Arial" w:cs="Arial"/>
          <w:sz w:val="24"/>
          <w:szCs w:val="24"/>
        </w:rPr>
        <w:t>I - as compras, as obras e os serviços, geral e de engenharia, a serem realizados no ano subsequente;</w:t>
      </w:r>
    </w:p>
    <w:p w14:paraId="7DABC5A7" w14:textId="77777777" w:rsidR="001D35BA" w:rsidRPr="00B81410" w:rsidRDefault="001D35BA"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a</w:t>
      </w:r>
      <w:proofErr w:type="gramEnd"/>
      <w:r w:rsidRPr="00B81410">
        <w:rPr>
          <w:rFonts w:ascii="Arial" w:hAnsi="Arial" w:cs="Arial"/>
          <w:sz w:val="24"/>
          <w:szCs w:val="24"/>
        </w:rPr>
        <w:t xml:space="preserve"> estimativa de recursos financeiros necessários para as contratações a que se refere o inciso I deste artigo.</w:t>
      </w:r>
    </w:p>
    <w:p w14:paraId="41CA8F1B" w14:textId="77777777" w:rsidR="001D35BA" w:rsidRPr="00B81410" w:rsidRDefault="001D35BA" w:rsidP="001546BC">
      <w:pPr>
        <w:spacing w:after="0" w:line="276" w:lineRule="auto"/>
        <w:jc w:val="both"/>
        <w:rPr>
          <w:rFonts w:ascii="Arial" w:hAnsi="Arial" w:cs="Arial"/>
          <w:sz w:val="24"/>
          <w:szCs w:val="24"/>
        </w:rPr>
      </w:pPr>
      <w:r w:rsidRPr="00B81410">
        <w:rPr>
          <w:rFonts w:ascii="Arial" w:hAnsi="Arial" w:cs="Arial"/>
          <w:sz w:val="24"/>
          <w:szCs w:val="24"/>
        </w:rPr>
        <w:t>§ 2º Compete à Secretaria Municipal de Administração:</w:t>
      </w:r>
    </w:p>
    <w:p w14:paraId="12E0D49B" w14:textId="77777777" w:rsidR="001D35BA" w:rsidRPr="00B81410" w:rsidRDefault="001D35BA"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estabelecer</w:t>
      </w:r>
      <w:proofErr w:type="gramEnd"/>
      <w:r w:rsidRPr="00B81410">
        <w:rPr>
          <w:rFonts w:ascii="Arial" w:hAnsi="Arial" w:cs="Arial"/>
          <w:sz w:val="24"/>
          <w:szCs w:val="24"/>
        </w:rPr>
        <w:t>, por ato administrativo próprio, a forma de recebimento dos Planos de Contratação a que se refere o § 1º deste artigo;</w:t>
      </w:r>
    </w:p>
    <w:p w14:paraId="5648F0F6" w14:textId="77777777" w:rsidR="001D35BA" w:rsidRPr="00B81410" w:rsidRDefault="001D35BA"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encaminhar</w:t>
      </w:r>
      <w:proofErr w:type="gramEnd"/>
      <w:r w:rsidRPr="00B81410">
        <w:rPr>
          <w:rFonts w:ascii="Arial" w:hAnsi="Arial" w:cs="Arial"/>
          <w:sz w:val="24"/>
          <w:szCs w:val="24"/>
        </w:rPr>
        <w:t xml:space="preserve"> o Plano de Contratações Anual do Município consolidado à Secretaria Municipal de </w:t>
      </w:r>
      <w:r w:rsidR="00D919B3" w:rsidRPr="00B81410">
        <w:rPr>
          <w:rFonts w:ascii="Arial" w:hAnsi="Arial" w:cs="Arial"/>
          <w:sz w:val="24"/>
          <w:szCs w:val="24"/>
        </w:rPr>
        <w:t>Planejamento e Contabilidade</w:t>
      </w:r>
      <w:r w:rsidRPr="00B81410">
        <w:rPr>
          <w:rFonts w:ascii="Arial" w:hAnsi="Arial" w:cs="Arial"/>
          <w:sz w:val="24"/>
          <w:szCs w:val="24"/>
        </w:rPr>
        <w:t xml:space="preserve"> até o dia 15 de agosto, a fim de apoiar a elaboração da lei orçamentária anual referente ao exercício seguinte.</w:t>
      </w:r>
    </w:p>
    <w:p w14:paraId="4750DF1D" w14:textId="77777777" w:rsidR="001D35BA" w:rsidRPr="00B81410" w:rsidRDefault="001D35BA" w:rsidP="001546BC">
      <w:pPr>
        <w:spacing w:after="0" w:line="276" w:lineRule="auto"/>
        <w:jc w:val="both"/>
        <w:rPr>
          <w:rFonts w:ascii="Arial" w:hAnsi="Arial" w:cs="Arial"/>
          <w:sz w:val="24"/>
          <w:szCs w:val="24"/>
        </w:rPr>
      </w:pPr>
      <w:r w:rsidRPr="00B81410">
        <w:rPr>
          <w:rFonts w:ascii="Arial" w:hAnsi="Arial" w:cs="Arial"/>
          <w:sz w:val="24"/>
          <w:szCs w:val="24"/>
        </w:rPr>
        <w:t>Art. 2</w:t>
      </w:r>
      <w:r w:rsidR="00BA42B8" w:rsidRPr="00B81410">
        <w:rPr>
          <w:rFonts w:ascii="Arial" w:hAnsi="Arial" w:cs="Arial"/>
          <w:sz w:val="24"/>
          <w:szCs w:val="24"/>
        </w:rPr>
        <w:t>2</w:t>
      </w:r>
      <w:r w:rsidRPr="00B81410">
        <w:rPr>
          <w:rFonts w:ascii="Arial" w:hAnsi="Arial" w:cs="Arial"/>
          <w:sz w:val="24"/>
          <w:szCs w:val="24"/>
        </w:rPr>
        <w:t>. O planejamento de compras, obras, serviços geral e de engenharia deverá considerar a expectativa de consumo anual e observar o seguinte:</w:t>
      </w:r>
    </w:p>
    <w:p w14:paraId="048C3BE6" w14:textId="77777777" w:rsidR="001D35BA" w:rsidRPr="00B81410" w:rsidRDefault="001D35BA"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condições</w:t>
      </w:r>
      <w:proofErr w:type="gramEnd"/>
      <w:r w:rsidRPr="00B81410">
        <w:rPr>
          <w:rFonts w:ascii="Arial" w:hAnsi="Arial" w:cs="Arial"/>
          <w:sz w:val="24"/>
          <w:szCs w:val="24"/>
        </w:rPr>
        <w:t xml:space="preserve"> de aquisição, contratação e pagamento semelhantes às do setor privado;</w:t>
      </w:r>
    </w:p>
    <w:p w14:paraId="12E28A4C" w14:textId="77777777" w:rsidR="001D35BA" w:rsidRPr="00B81410" w:rsidRDefault="001D35BA"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processamento</w:t>
      </w:r>
      <w:proofErr w:type="gramEnd"/>
      <w:r w:rsidRPr="00B81410">
        <w:rPr>
          <w:rFonts w:ascii="Arial" w:hAnsi="Arial" w:cs="Arial"/>
          <w:sz w:val="24"/>
          <w:szCs w:val="24"/>
        </w:rPr>
        <w:t xml:space="preserve"> por meio de sistema de registro de preços, quando pertinente;</w:t>
      </w:r>
    </w:p>
    <w:p w14:paraId="17E051BD" w14:textId="77777777" w:rsidR="001D35BA" w:rsidRPr="00B81410" w:rsidRDefault="001D35BA" w:rsidP="001546BC">
      <w:pPr>
        <w:spacing w:after="0" w:line="276" w:lineRule="auto"/>
        <w:jc w:val="both"/>
        <w:rPr>
          <w:rFonts w:ascii="Arial" w:hAnsi="Arial" w:cs="Arial"/>
          <w:sz w:val="24"/>
          <w:szCs w:val="24"/>
        </w:rPr>
      </w:pPr>
      <w:r w:rsidRPr="00B81410">
        <w:rPr>
          <w:rFonts w:ascii="Arial" w:hAnsi="Arial" w:cs="Arial"/>
          <w:sz w:val="24"/>
          <w:szCs w:val="24"/>
        </w:rPr>
        <w:t>III - determinação de unidades e quantidades a serem adquiridas em função de consumo e utilização prováveis, cuja estimativa será obtida, sempre que possível, mediante adequadas técnicas quantitativas, admitido o fornecimento contínuo;</w:t>
      </w:r>
    </w:p>
    <w:p w14:paraId="13AC881E" w14:textId="77777777" w:rsidR="001D35BA" w:rsidRPr="00B81410" w:rsidRDefault="001D35BA" w:rsidP="001546BC">
      <w:pPr>
        <w:spacing w:after="0" w:line="276" w:lineRule="auto"/>
        <w:jc w:val="both"/>
        <w:rPr>
          <w:rFonts w:ascii="Arial" w:hAnsi="Arial" w:cs="Arial"/>
          <w:sz w:val="24"/>
          <w:szCs w:val="24"/>
        </w:rPr>
      </w:pPr>
      <w:r w:rsidRPr="00B81410">
        <w:rPr>
          <w:rFonts w:ascii="Arial" w:hAnsi="Arial" w:cs="Arial"/>
          <w:sz w:val="24"/>
          <w:szCs w:val="24"/>
        </w:rPr>
        <w:lastRenderedPageBreak/>
        <w:t xml:space="preserve">IV - </w:t>
      </w:r>
      <w:proofErr w:type="gramStart"/>
      <w:r w:rsidRPr="00B81410">
        <w:rPr>
          <w:rFonts w:ascii="Arial" w:hAnsi="Arial" w:cs="Arial"/>
          <w:sz w:val="24"/>
          <w:szCs w:val="24"/>
        </w:rPr>
        <w:t>condições</w:t>
      </w:r>
      <w:proofErr w:type="gramEnd"/>
      <w:r w:rsidRPr="00B81410">
        <w:rPr>
          <w:rFonts w:ascii="Arial" w:hAnsi="Arial" w:cs="Arial"/>
          <w:sz w:val="24"/>
          <w:szCs w:val="24"/>
        </w:rPr>
        <w:t xml:space="preserve"> de guarda e armazenamento, no caso de compras, que não permitam a deterioração do material;</w:t>
      </w:r>
    </w:p>
    <w:p w14:paraId="5CEEB32D" w14:textId="77777777" w:rsidR="001D35BA" w:rsidRPr="00B81410" w:rsidRDefault="001D35BA" w:rsidP="001546BC">
      <w:pPr>
        <w:spacing w:after="0" w:line="276" w:lineRule="auto"/>
        <w:jc w:val="both"/>
        <w:rPr>
          <w:rFonts w:ascii="Arial" w:hAnsi="Arial" w:cs="Arial"/>
          <w:sz w:val="24"/>
          <w:szCs w:val="24"/>
        </w:rPr>
      </w:pPr>
      <w:r w:rsidRPr="00B81410">
        <w:rPr>
          <w:rFonts w:ascii="Arial" w:hAnsi="Arial" w:cs="Arial"/>
          <w:sz w:val="24"/>
          <w:szCs w:val="24"/>
        </w:rPr>
        <w:t xml:space="preserve">V - </w:t>
      </w:r>
      <w:proofErr w:type="gramStart"/>
      <w:r w:rsidRPr="00B81410">
        <w:rPr>
          <w:rFonts w:ascii="Arial" w:hAnsi="Arial" w:cs="Arial"/>
          <w:sz w:val="24"/>
          <w:szCs w:val="24"/>
        </w:rPr>
        <w:t>condições</w:t>
      </w:r>
      <w:proofErr w:type="gramEnd"/>
      <w:r w:rsidRPr="00B81410">
        <w:rPr>
          <w:rFonts w:ascii="Arial" w:hAnsi="Arial" w:cs="Arial"/>
          <w:sz w:val="24"/>
          <w:szCs w:val="24"/>
        </w:rPr>
        <w:t xml:space="preserve"> de manutenção quando do planejamento e da contratação de obras e serviços de engenharia;</w:t>
      </w:r>
    </w:p>
    <w:p w14:paraId="4C5C9BBD" w14:textId="77777777" w:rsidR="001D35BA" w:rsidRPr="00B81410" w:rsidRDefault="001D35BA" w:rsidP="001546BC">
      <w:pPr>
        <w:spacing w:after="0" w:line="276" w:lineRule="auto"/>
        <w:jc w:val="both"/>
        <w:rPr>
          <w:rFonts w:ascii="Arial" w:hAnsi="Arial" w:cs="Arial"/>
          <w:sz w:val="24"/>
          <w:szCs w:val="24"/>
        </w:rPr>
      </w:pPr>
      <w:r w:rsidRPr="00B81410">
        <w:rPr>
          <w:rFonts w:ascii="Arial" w:hAnsi="Arial" w:cs="Arial"/>
          <w:sz w:val="24"/>
          <w:szCs w:val="24"/>
        </w:rPr>
        <w:t xml:space="preserve">VI - </w:t>
      </w:r>
      <w:proofErr w:type="gramStart"/>
      <w:r w:rsidRPr="00B81410">
        <w:rPr>
          <w:rFonts w:ascii="Arial" w:hAnsi="Arial" w:cs="Arial"/>
          <w:sz w:val="24"/>
          <w:szCs w:val="24"/>
        </w:rPr>
        <w:t>atendimento</w:t>
      </w:r>
      <w:proofErr w:type="gramEnd"/>
      <w:r w:rsidRPr="00B81410">
        <w:rPr>
          <w:rFonts w:ascii="Arial" w:hAnsi="Arial" w:cs="Arial"/>
          <w:sz w:val="24"/>
          <w:szCs w:val="24"/>
        </w:rPr>
        <w:t xml:space="preserve"> aos princípios:</w:t>
      </w:r>
    </w:p>
    <w:p w14:paraId="17CF8C10" w14:textId="77777777" w:rsidR="001D35BA" w:rsidRPr="00B81410" w:rsidRDefault="001D35BA" w:rsidP="001546BC">
      <w:pPr>
        <w:spacing w:after="0" w:line="276" w:lineRule="auto"/>
        <w:jc w:val="both"/>
        <w:rPr>
          <w:rFonts w:ascii="Arial" w:hAnsi="Arial" w:cs="Arial"/>
          <w:sz w:val="24"/>
          <w:szCs w:val="24"/>
        </w:rPr>
      </w:pPr>
      <w:r w:rsidRPr="00B81410">
        <w:rPr>
          <w:rFonts w:ascii="Arial" w:hAnsi="Arial" w:cs="Arial"/>
          <w:sz w:val="24"/>
          <w:szCs w:val="24"/>
        </w:rPr>
        <w:t>a) da padronização, considerada a compatibilidade de especificações estéticas, técnicas ou de desempenho, quando couber;</w:t>
      </w:r>
    </w:p>
    <w:p w14:paraId="103CF298" w14:textId="77777777" w:rsidR="001D35BA" w:rsidRPr="00B81410" w:rsidRDefault="001D35BA" w:rsidP="001546BC">
      <w:pPr>
        <w:spacing w:after="0" w:line="276" w:lineRule="auto"/>
        <w:jc w:val="both"/>
        <w:rPr>
          <w:rFonts w:ascii="Arial" w:hAnsi="Arial" w:cs="Arial"/>
          <w:sz w:val="24"/>
          <w:szCs w:val="24"/>
        </w:rPr>
      </w:pPr>
      <w:r w:rsidRPr="00B81410">
        <w:rPr>
          <w:rFonts w:ascii="Arial" w:hAnsi="Arial" w:cs="Arial"/>
          <w:sz w:val="24"/>
          <w:szCs w:val="24"/>
        </w:rPr>
        <w:t>b) do parcelamento, quando for tecnicamente viável e economicamente vantajoso;</w:t>
      </w:r>
    </w:p>
    <w:p w14:paraId="0D336E37" w14:textId="77777777" w:rsidR="001D35BA" w:rsidRPr="00B81410" w:rsidRDefault="001D35BA" w:rsidP="001546BC">
      <w:pPr>
        <w:spacing w:after="0" w:line="276" w:lineRule="auto"/>
        <w:jc w:val="both"/>
        <w:rPr>
          <w:rFonts w:ascii="Arial" w:hAnsi="Arial" w:cs="Arial"/>
          <w:sz w:val="24"/>
          <w:szCs w:val="24"/>
        </w:rPr>
      </w:pPr>
      <w:r w:rsidRPr="00B81410">
        <w:rPr>
          <w:rFonts w:ascii="Arial" w:hAnsi="Arial" w:cs="Arial"/>
          <w:sz w:val="24"/>
          <w:szCs w:val="24"/>
        </w:rPr>
        <w:t>c) da responsabilidade fiscal, mediante a comparação da despesa estimada com a prevista no orçamento.</w:t>
      </w:r>
    </w:p>
    <w:p w14:paraId="0917E1EA" w14:textId="77777777" w:rsidR="001D35BA" w:rsidRPr="00B81410" w:rsidRDefault="001D35BA" w:rsidP="001546BC">
      <w:pPr>
        <w:spacing w:after="0" w:line="276" w:lineRule="auto"/>
        <w:jc w:val="both"/>
        <w:rPr>
          <w:rFonts w:ascii="Arial" w:hAnsi="Arial" w:cs="Arial"/>
          <w:sz w:val="24"/>
          <w:szCs w:val="24"/>
        </w:rPr>
      </w:pPr>
      <w:r w:rsidRPr="00B81410">
        <w:rPr>
          <w:rFonts w:ascii="Arial" w:hAnsi="Arial" w:cs="Arial"/>
          <w:sz w:val="24"/>
          <w:szCs w:val="24"/>
        </w:rPr>
        <w:t>§ 1º Durante a sua execução, os Planos de Contratações de cada órgão ou entidade poderão ser alterados, desde que haja justificativa dos fatos que ensejaram a mudança da necessidade de contratação, e antes do encaminhamento do projeto de lei orçamentária anual à Câmara Municipal, mediante aprovação de sua autoridade máxima, ou a quem delegar, e posterior envio à Secretaria Municipal de Administração para inclusão do Plano de Contratações Anual do Município.</w:t>
      </w:r>
    </w:p>
    <w:p w14:paraId="74428EBE" w14:textId="77777777" w:rsidR="001D35BA" w:rsidRPr="00B81410" w:rsidRDefault="001D35BA" w:rsidP="001546BC">
      <w:pPr>
        <w:spacing w:after="0" w:line="276" w:lineRule="auto"/>
        <w:jc w:val="both"/>
        <w:rPr>
          <w:rFonts w:ascii="Arial" w:hAnsi="Arial" w:cs="Arial"/>
          <w:sz w:val="24"/>
          <w:szCs w:val="24"/>
        </w:rPr>
      </w:pPr>
      <w:r w:rsidRPr="00B81410">
        <w:rPr>
          <w:rFonts w:ascii="Arial" w:hAnsi="Arial" w:cs="Arial"/>
          <w:sz w:val="24"/>
          <w:szCs w:val="24"/>
        </w:rPr>
        <w:t xml:space="preserve">§ 2º O Plano de Contratações Anual do Município e suas alterações deverão ser divulgados e mantidos à disposição </w:t>
      </w:r>
      <w:r w:rsidR="00D919B3" w:rsidRPr="00B81410">
        <w:rPr>
          <w:rFonts w:ascii="Arial" w:hAnsi="Arial" w:cs="Arial"/>
          <w:sz w:val="24"/>
          <w:szCs w:val="24"/>
        </w:rPr>
        <w:t>no sítio eletrônico oficial</w:t>
      </w:r>
      <w:r w:rsidRPr="00B81410">
        <w:rPr>
          <w:rFonts w:ascii="Arial" w:hAnsi="Arial" w:cs="Arial"/>
          <w:sz w:val="24"/>
          <w:szCs w:val="24"/>
        </w:rPr>
        <w:t xml:space="preserve"> e será observado pelos órgãos e entidades municipais na realização de licitações e na execução dos contratos.</w:t>
      </w:r>
    </w:p>
    <w:p w14:paraId="386B0CD4" w14:textId="77777777" w:rsidR="001D35BA" w:rsidRPr="00B81410" w:rsidRDefault="001D35BA" w:rsidP="001546BC">
      <w:pPr>
        <w:spacing w:after="0" w:line="276" w:lineRule="auto"/>
        <w:jc w:val="both"/>
        <w:rPr>
          <w:rFonts w:ascii="Arial" w:hAnsi="Arial" w:cs="Arial"/>
          <w:sz w:val="24"/>
          <w:szCs w:val="24"/>
        </w:rPr>
      </w:pPr>
      <w:r w:rsidRPr="00B81410">
        <w:rPr>
          <w:rFonts w:ascii="Arial" w:hAnsi="Arial" w:cs="Arial"/>
          <w:sz w:val="24"/>
          <w:szCs w:val="24"/>
        </w:rPr>
        <w:t>Art. 2</w:t>
      </w:r>
      <w:r w:rsidR="00BA42B8" w:rsidRPr="00B81410">
        <w:rPr>
          <w:rFonts w:ascii="Arial" w:hAnsi="Arial" w:cs="Arial"/>
          <w:sz w:val="24"/>
          <w:szCs w:val="24"/>
        </w:rPr>
        <w:t>3</w:t>
      </w:r>
      <w:r w:rsidRPr="00B81410">
        <w:rPr>
          <w:rFonts w:ascii="Arial" w:hAnsi="Arial" w:cs="Arial"/>
          <w:sz w:val="24"/>
          <w:szCs w:val="24"/>
        </w:rPr>
        <w:t>. O órgão ou entidade, ao elaborar o Plano de Contratações Anual, deverá informar:</w:t>
      </w:r>
    </w:p>
    <w:p w14:paraId="7DD7F9F4" w14:textId="77777777" w:rsidR="001D35BA" w:rsidRPr="00B81410" w:rsidRDefault="001D35BA"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o</w:t>
      </w:r>
      <w:proofErr w:type="gramEnd"/>
      <w:r w:rsidRPr="00B81410">
        <w:rPr>
          <w:rFonts w:ascii="Arial" w:hAnsi="Arial" w:cs="Arial"/>
          <w:sz w:val="24"/>
          <w:szCs w:val="24"/>
        </w:rPr>
        <w:t xml:space="preserve"> tipo de item, com a completa caracterização;</w:t>
      </w:r>
    </w:p>
    <w:p w14:paraId="619CF6C8" w14:textId="77777777" w:rsidR="001D35BA" w:rsidRPr="00B81410" w:rsidRDefault="001D35BA"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a</w:t>
      </w:r>
      <w:proofErr w:type="gramEnd"/>
      <w:r w:rsidRPr="00B81410">
        <w:rPr>
          <w:rFonts w:ascii="Arial" w:hAnsi="Arial" w:cs="Arial"/>
          <w:sz w:val="24"/>
          <w:szCs w:val="24"/>
        </w:rPr>
        <w:t xml:space="preserve"> unidade de fornecimento do item;</w:t>
      </w:r>
    </w:p>
    <w:p w14:paraId="5DB43B49" w14:textId="77777777" w:rsidR="001D35BA" w:rsidRPr="00B81410" w:rsidRDefault="001D35BA" w:rsidP="001546BC">
      <w:pPr>
        <w:spacing w:after="0" w:line="276" w:lineRule="auto"/>
        <w:jc w:val="both"/>
        <w:rPr>
          <w:rFonts w:ascii="Arial" w:hAnsi="Arial" w:cs="Arial"/>
          <w:sz w:val="24"/>
          <w:szCs w:val="24"/>
        </w:rPr>
      </w:pPr>
      <w:r w:rsidRPr="00B81410">
        <w:rPr>
          <w:rFonts w:ascii="Arial" w:hAnsi="Arial" w:cs="Arial"/>
          <w:sz w:val="24"/>
          <w:szCs w:val="24"/>
        </w:rPr>
        <w:t>III - quantidade a ser adquirida ou contratada;</w:t>
      </w:r>
    </w:p>
    <w:p w14:paraId="6653372F" w14:textId="77777777" w:rsidR="001D35BA" w:rsidRPr="00B81410" w:rsidRDefault="001D35BA" w:rsidP="001546BC">
      <w:pPr>
        <w:spacing w:after="0" w:line="276" w:lineRule="auto"/>
        <w:jc w:val="both"/>
        <w:rPr>
          <w:rFonts w:ascii="Arial" w:hAnsi="Arial" w:cs="Arial"/>
          <w:sz w:val="24"/>
          <w:szCs w:val="24"/>
        </w:rPr>
      </w:pPr>
      <w:r w:rsidRPr="00B81410">
        <w:rPr>
          <w:rFonts w:ascii="Arial" w:hAnsi="Arial" w:cs="Arial"/>
          <w:sz w:val="24"/>
          <w:szCs w:val="24"/>
        </w:rPr>
        <w:t xml:space="preserve">IV - </w:t>
      </w:r>
      <w:proofErr w:type="gramStart"/>
      <w:r w:rsidRPr="00B81410">
        <w:rPr>
          <w:rFonts w:ascii="Arial" w:hAnsi="Arial" w:cs="Arial"/>
          <w:sz w:val="24"/>
          <w:szCs w:val="24"/>
        </w:rPr>
        <w:t>descrição</w:t>
      </w:r>
      <w:proofErr w:type="gramEnd"/>
      <w:r w:rsidRPr="00B81410">
        <w:rPr>
          <w:rFonts w:ascii="Arial" w:hAnsi="Arial" w:cs="Arial"/>
          <w:sz w:val="24"/>
          <w:szCs w:val="24"/>
        </w:rPr>
        <w:t xml:space="preserve"> sucinta do objeto;</w:t>
      </w:r>
    </w:p>
    <w:p w14:paraId="2178F3D9" w14:textId="77777777" w:rsidR="001D35BA" w:rsidRPr="00B81410" w:rsidRDefault="001D35BA" w:rsidP="001546BC">
      <w:pPr>
        <w:spacing w:after="0" w:line="276" w:lineRule="auto"/>
        <w:jc w:val="both"/>
        <w:rPr>
          <w:rFonts w:ascii="Arial" w:hAnsi="Arial" w:cs="Arial"/>
          <w:sz w:val="24"/>
          <w:szCs w:val="24"/>
        </w:rPr>
      </w:pPr>
      <w:r w:rsidRPr="00B81410">
        <w:rPr>
          <w:rFonts w:ascii="Arial" w:hAnsi="Arial" w:cs="Arial"/>
          <w:sz w:val="24"/>
          <w:szCs w:val="24"/>
        </w:rPr>
        <w:t xml:space="preserve">V - </w:t>
      </w:r>
      <w:proofErr w:type="gramStart"/>
      <w:r w:rsidRPr="00B81410">
        <w:rPr>
          <w:rFonts w:ascii="Arial" w:hAnsi="Arial" w:cs="Arial"/>
          <w:sz w:val="24"/>
          <w:szCs w:val="24"/>
        </w:rPr>
        <w:t>justificativa</w:t>
      </w:r>
      <w:proofErr w:type="gramEnd"/>
      <w:r w:rsidRPr="00B81410">
        <w:rPr>
          <w:rFonts w:ascii="Arial" w:hAnsi="Arial" w:cs="Arial"/>
          <w:sz w:val="24"/>
          <w:szCs w:val="24"/>
        </w:rPr>
        <w:t xml:space="preserve"> para a aquisição ou contratação;</w:t>
      </w:r>
    </w:p>
    <w:p w14:paraId="382F8348" w14:textId="77777777" w:rsidR="001D35BA" w:rsidRPr="00B81410" w:rsidRDefault="001D35BA" w:rsidP="001546BC">
      <w:pPr>
        <w:spacing w:after="0" w:line="276" w:lineRule="auto"/>
        <w:jc w:val="both"/>
        <w:rPr>
          <w:rFonts w:ascii="Arial" w:hAnsi="Arial" w:cs="Arial"/>
          <w:sz w:val="24"/>
          <w:szCs w:val="24"/>
        </w:rPr>
      </w:pPr>
      <w:r w:rsidRPr="00B81410">
        <w:rPr>
          <w:rFonts w:ascii="Arial" w:hAnsi="Arial" w:cs="Arial"/>
          <w:sz w:val="24"/>
          <w:szCs w:val="24"/>
        </w:rPr>
        <w:t xml:space="preserve">VI - </w:t>
      </w:r>
      <w:proofErr w:type="gramStart"/>
      <w:r w:rsidRPr="00B81410">
        <w:rPr>
          <w:rFonts w:ascii="Arial" w:hAnsi="Arial" w:cs="Arial"/>
          <w:sz w:val="24"/>
          <w:szCs w:val="24"/>
        </w:rPr>
        <w:t>estimativa</w:t>
      </w:r>
      <w:proofErr w:type="gramEnd"/>
      <w:r w:rsidRPr="00B81410">
        <w:rPr>
          <w:rFonts w:ascii="Arial" w:hAnsi="Arial" w:cs="Arial"/>
          <w:sz w:val="24"/>
          <w:szCs w:val="24"/>
        </w:rPr>
        <w:t xml:space="preserve"> preliminar do valor;</w:t>
      </w:r>
    </w:p>
    <w:p w14:paraId="11CC2485" w14:textId="77777777" w:rsidR="001D35BA" w:rsidRPr="00B81410" w:rsidRDefault="001D35BA" w:rsidP="001546BC">
      <w:pPr>
        <w:spacing w:after="0" w:line="276" w:lineRule="auto"/>
        <w:jc w:val="both"/>
        <w:rPr>
          <w:rFonts w:ascii="Arial" w:hAnsi="Arial" w:cs="Arial"/>
          <w:sz w:val="24"/>
          <w:szCs w:val="24"/>
        </w:rPr>
      </w:pPr>
      <w:r w:rsidRPr="00B81410">
        <w:rPr>
          <w:rFonts w:ascii="Arial" w:hAnsi="Arial" w:cs="Arial"/>
          <w:sz w:val="24"/>
          <w:szCs w:val="24"/>
        </w:rPr>
        <w:t>VII - o grau de prioridade da compra ou contratação;</w:t>
      </w:r>
    </w:p>
    <w:p w14:paraId="5FA1C11B" w14:textId="77777777" w:rsidR="001D35BA" w:rsidRPr="00B81410" w:rsidRDefault="001D35BA" w:rsidP="001546BC">
      <w:pPr>
        <w:spacing w:after="0" w:line="276" w:lineRule="auto"/>
        <w:jc w:val="both"/>
        <w:rPr>
          <w:rFonts w:ascii="Arial" w:hAnsi="Arial" w:cs="Arial"/>
          <w:sz w:val="24"/>
          <w:szCs w:val="24"/>
        </w:rPr>
      </w:pPr>
      <w:r w:rsidRPr="00B81410">
        <w:rPr>
          <w:rFonts w:ascii="Arial" w:hAnsi="Arial" w:cs="Arial"/>
          <w:sz w:val="24"/>
          <w:szCs w:val="24"/>
        </w:rPr>
        <w:t>VIII - a data desejada para a compra ou contratação;</w:t>
      </w:r>
    </w:p>
    <w:p w14:paraId="5B7A0AE3" w14:textId="77777777" w:rsidR="001D35BA" w:rsidRPr="00B81410" w:rsidRDefault="001D35BA" w:rsidP="001546BC">
      <w:pPr>
        <w:spacing w:after="0" w:line="276" w:lineRule="auto"/>
        <w:jc w:val="both"/>
        <w:rPr>
          <w:rFonts w:ascii="Arial" w:hAnsi="Arial" w:cs="Arial"/>
          <w:sz w:val="24"/>
          <w:szCs w:val="24"/>
        </w:rPr>
      </w:pPr>
      <w:r w:rsidRPr="00B81410">
        <w:rPr>
          <w:rFonts w:ascii="Arial" w:hAnsi="Arial" w:cs="Arial"/>
          <w:sz w:val="24"/>
          <w:szCs w:val="24"/>
        </w:rPr>
        <w:t xml:space="preserve">IX - </w:t>
      </w:r>
      <w:proofErr w:type="gramStart"/>
      <w:r w:rsidRPr="00B81410">
        <w:rPr>
          <w:rFonts w:ascii="Arial" w:hAnsi="Arial" w:cs="Arial"/>
          <w:sz w:val="24"/>
          <w:szCs w:val="24"/>
        </w:rPr>
        <w:t>se</w:t>
      </w:r>
      <w:proofErr w:type="gramEnd"/>
      <w:r w:rsidRPr="00B81410">
        <w:rPr>
          <w:rFonts w:ascii="Arial" w:hAnsi="Arial" w:cs="Arial"/>
          <w:sz w:val="24"/>
          <w:szCs w:val="24"/>
        </w:rPr>
        <w:t xml:space="preserve"> há vinculação ou dependência com a contratação de outro item para sua execução, visando a determinar a sequência em que os respectivos procedimentos licitatórios serão realizados; e</w:t>
      </w:r>
    </w:p>
    <w:p w14:paraId="74009DBF" w14:textId="77777777" w:rsidR="001D35BA" w:rsidRPr="00B81410" w:rsidRDefault="001D35BA" w:rsidP="001546BC">
      <w:pPr>
        <w:spacing w:after="0" w:line="276" w:lineRule="auto"/>
        <w:jc w:val="both"/>
        <w:rPr>
          <w:rFonts w:ascii="Arial" w:hAnsi="Arial" w:cs="Arial"/>
          <w:sz w:val="24"/>
          <w:szCs w:val="24"/>
        </w:rPr>
      </w:pPr>
      <w:r w:rsidRPr="00B81410">
        <w:rPr>
          <w:rFonts w:ascii="Arial" w:hAnsi="Arial" w:cs="Arial"/>
          <w:sz w:val="24"/>
          <w:szCs w:val="24"/>
        </w:rPr>
        <w:t xml:space="preserve">X - </w:t>
      </w:r>
      <w:proofErr w:type="gramStart"/>
      <w:r w:rsidRPr="00B81410">
        <w:rPr>
          <w:rFonts w:ascii="Arial" w:hAnsi="Arial" w:cs="Arial"/>
          <w:sz w:val="24"/>
          <w:szCs w:val="24"/>
        </w:rPr>
        <w:t>as</w:t>
      </w:r>
      <w:proofErr w:type="gramEnd"/>
      <w:r w:rsidRPr="00B81410">
        <w:rPr>
          <w:rFonts w:ascii="Arial" w:hAnsi="Arial" w:cs="Arial"/>
          <w:sz w:val="24"/>
          <w:szCs w:val="24"/>
        </w:rPr>
        <w:t xml:space="preserve"> diretrizes de pagamento em ordem cronológica e eventuais alterações.</w:t>
      </w:r>
    </w:p>
    <w:p w14:paraId="56B0AF2F" w14:textId="77777777" w:rsidR="001D35BA" w:rsidRPr="00B81410" w:rsidRDefault="001D35BA" w:rsidP="001546BC">
      <w:pPr>
        <w:spacing w:after="0" w:line="276" w:lineRule="auto"/>
        <w:jc w:val="both"/>
        <w:rPr>
          <w:rFonts w:ascii="Arial" w:hAnsi="Arial" w:cs="Arial"/>
          <w:sz w:val="24"/>
          <w:szCs w:val="24"/>
        </w:rPr>
      </w:pPr>
    </w:p>
    <w:p w14:paraId="533D6F39" w14:textId="77777777" w:rsidR="001D35BA" w:rsidRPr="00B81410" w:rsidRDefault="001D35BA"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D919B3" w:rsidRPr="00B81410">
        <w:rPr>
          <w:rFonts w:ascii="Arial" w:hAnsi="Arial" w:cs="Arial"/>
          <w:sz w:val="24"/>
          <w:szCs w:val="24"/>
        </w:rPr>
        <w:t>2</w:t>
      </w:r>
      <w:r w:rsidR="00BA42B8" w:rsidRPr="00B81410">
        <w:rPr>
          <w:rFonts w:ascii="Arial" w:hAnsi="Arial" w:cs="Arial"/>
          <w:sz w:val="24"/>
          <w:szCs w:val="24"/>
        </w:rPr>
        <w:t>4</w:t>
      </w:r>
      <w:r w:rsidRPr="00B81410">
        <w:rPr>
          <w:rFonts w:ascii="Arial" w:hAnsi="Arial" w:cs="Arial"/>
          <w:sz w:val="24"/>
          <w:szCs w:val="24"/>
        </w:rPr>
        <w:t>. Os casos omissos serão dirimidos pela Secretaria Municipal de Administração, que poderá expedir normas complementares para o procedimento de elaboração do Plano de Contratações Anual do Município.</w:t>
      </w:r>
    </w:p>
    <w:p w14:paraId="76E0ACAE" w14:textId="77777777" w:rsidR="001D35BA" w:rsidRPr="00B81410" w:rsidRDefault="001D35BA"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D919B3" w:rsidRPr="00B81410">
        <w:rPr>
          <w:rFonts w:ascii="Arial" w:hAnsi="Arial" w:cs="Arial"/>
          <w:sz w:val="24"/>
          <w:szCs w:val="24"/>
        </w:rPr>
        <w:t>2</w:t>
      </w:r>
      <w:r w:rsidR="00BA42B8" w:rsidRPr="00B81410">
        <w:rPr>
          <w:rFonts w:ascii="Arial" w:hAnsi="Arial" w:cs="Arial"/>
          <w:sz w:val="24"/>
          <w:szCs w:val="24"/>
        </w:rPr>
        <w:t>5</w:t>
      </w:r>
      <w:r w:rsidRPr="00B81410">
        <w:rPr>
          <w:rFonts w:ascii="Arial" w:hAnsi="Arial" w:cs="Arial"/>
          <w:sz w:val="24"/>
          <w:szCs w:val="24"/>
        </w:rPr>
        <w:t>. A adequação orçamentária da despesa e sua compatibilidade com a lei de diretrizes orçamentárias e com o plano plurianual devem ser aferidas e declaradas pelo ordenador de despesa, com base em informações da unidade administrativa competente.</w:t>
      </w:r>
    </w:p>
    <w:p w14:paraId="244D7A49" w14:textId="77777777" w:rsidR="00B13402" w:rsidRPr="00B81410" w:rsidRDefault="00B13402" w:rsidP="001546BC">
      <w:pPr>
        <w:spacing w:after="0" w:line="276" w:lineRule="auto"/>
        <w:jc w:val="both"/>
        <w:rPr>
          <w:rFonts w:ascii="Arial" w:hAnsi="Arial" w:cs="Arial"/>
          <w:sz w:val="24"/>
          <w:szCs w:val="24"/>
        </w:rPr>
      </w:pPr>
    </w:p>
    <w:p w14:paraId="4B590BB9" w14:textId="77777777" w:rsidR="00E10A6B" w:rsidRDefault="00E10A6B" w:rsidP="001546BC">
      <w:pPr>
        <w:spacing w:after="0" w:line="276" w:lineRule="auto"/>
        <w:jc w:val="both"/>
        <w:rPr>
          <w:rFonts w:ascii="Arial" w:hAnsi="Arial" w:cs="Arial"/>
          <w:b/>
          <w:bCs/>
          <w:sz w:val="24"/>
          <w:szCs w:val="24"/>
        </w:rPr>
      </w:pPr>
      <w:r w:rsidRPr="00B81410">
        <w:rPr>
          <w:rFonts w:ascii="Arial" w:hAnsi="Arial" w:cs="Arial"/>
          <w:b/>
          <w:bCs/>
          <w:sz w:val="24"/>
          <w:szCs w:val="24"/>
        </w:rPr>
        <w:lastRenderedPageBreak/>
        <w:t>Seção II - Da Centralização dos Procedimentos de Aquisição de Bens e Serviços</w:t>
      </w:r>
    </w:p>
    <w:p w14:paraId="7365E69B" w14:textId="77777777" w:rsidR="00873D41" w:rsidRPr="00B81410" w:rsidRDefault="00873D41" w:rsidP="001546BC">
      <w:pPr>
        <w:spacing w:after="0" w:line="276" w:lineRule="auto"/>
        <w:jc w:val="both"/>
        <w:rPr>
          <w:rFonts w:ascii="Arial" w:hAnsi="Arial" w:cs="Arial"/>
          <w:b/>
          <w:bCs/>
          <w:sz w:val="24"/>
          <w:szCs w:val="24"/>
        </w:rPr>
      </w:pPr>
    </w:p>
    <w:p w14:paraId="3223A3CE" w14:textId="77777777" w:rsidR="00E10A6B" w:rsidRPr="00B81410" w:rsidRDefault="00E10A6B" w:rsidP="001546BC">
      <w:pPr>
        <w:spacing w:after="0" w:line="276" w:lineRule="auto"/>
        <w:jc w:val="both"/>
        <w:rPr>
          <w:rFonts w:ascii="Arial" w:hAnsi="Arial" w:cs="Arial"/>
          <w:sz w:val="24"/>
          <w:szCs w:val="24"/>
        </w:rPr>
      </w:pPr>
      <w:r w:rsidRPr="00B81410">
        <w:rPr>
          <w:rFonts w:ascii="Arial" w:hAnsi="Arial" w:cs="Arial"/>
          <w:sz w:val="24"/>
          <w:szCs w:val="24"/>
        </w:rPr>
        <w:t>Art. 2</w:t>
      </w:r>
      <w:r w:rsidR="00BA42B8" w:rsidRPr="00B81410">
        <w:rPr>
          <w:rFonts w:ascii="Arial" w:hAnsi="Arial" w:cs="Arial"/>
          <w:sz w:val="24"/>
          <w:szCs w:val="24"/>
        </w:rPr>
        <w:t>6</w:t>
      </w:r>
      <w:r w:rsidRPr="00B81410">
        <w:rPr>
          <w:rFonts w:ascii="Arial" w:hAnsi="Arial" w:cs="Arial"/>
          <w:sz w:val="24"/>
          <w:szCs w:val="24"/>
        </w:rPr>
        <w:t>. Compete à Secretaria de Administração executar as atividades de administração de materiais e serviços e suas licitações, observadas as regras de competências e procedimentos para a realização de despesas da Administração Pública, estabelecer os parâmetros e procedimentos referentes aos respectivos contratos, bem como:</w:t>
      </w:r>
    </w:p>
    <w:p w14:paraId="1C4FE962" w14:textId="77777777" w:rsidR="00E10A6B" w:rsidRPr="00B81410" w:rsidRDefault="00E10A6B"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instituir</w:t>
      </w:r>
      <w:proofErr w:type="gramEnd"/>
      <w:r w:rsidRPr="00B81410">
        <w:rPr>
          <w:rFonts w:ascii="Arial" w:hAnsi="Arial" w:cs="Arial"/>
          <w:sz w:val="24"/>
          <w:szCs w:val="24"/>
        </w:rPr>
        <w:t xml:space="preserve"> instrumentos que permitam a centralização dos procedimentos de aquisição e contratação de bens e serviços;</w:t>
      </w:r>
    </w:p>
    <w:p w14:paraId="40B91C62" w14:textId="77777777" w:rsidR="00E10A6B" w:rsidRPr="00B81410" w:rsidRDefault="00E10A6B"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criar</w:t>
      </w:r>
      <w:proofErr w:type="gramEnd"/>
      <w:r w:rsidRPr="00B81410">
        <w:rPr>
          <w:rFonts w:ascii="Arial" w:hAnsi="Arial" w:cs="Arial"/>
          <w:sz w:val="24"/>
          <w:szCs w:val="24"/>
        </w:rPr>
        <w:t xml:space="preserve"> catálogo eletrônico de padronização de compras e serviços, admitida a adoção justificada do catálogo do Poder Executivo federal;</w:t>
      </w:r>
    </w:p>
    <w:p w14:paraId="1882B5E5" w14:textId="77777777" w:rsidR="00E10A6B" w:rsidRPr="00B81410" w:rsidRDefault="00E10A6B" w:rsidP="001546BC">
      <w:pPr>
        <w:spacing w:after="0" w:line="276" w:lineRule="auto"/>
        <w:jc w:val="both"/>
        <w:rPr>
          <w:rFonts w:ascii="Arial" w:hAnsi="Arial" w:cs="Arial"/>
          <w:sz w:val="24"/>
          <w:szCs w:val="24"/>
        </w:rPr>
      </w:pPr>
      <w:r w:rsidRPr="00B81410">
        <w:rPr>
          <w:rFonts w:ascii="Arial" w:hAnsi="Arial" w:cs="Arial"/>
          <w:sz w:val="24"/>
          <w:szCs w:val="24"/>
        </w:rPr>
        <w:t>III - estabelecer critérios para formação de preços para aquisições e serviços, e/ou criar banco de preços para os mesmos fins, podendo, para tanto, valer-se de banco de preços de âmbito federal ou estadual.</w:t>
      </w:r>
    </w:p>
    <w:p w14:paraId="6988C0F2" w14:textId="77777777" w:rsidR="00E10A6B" w:rsidRPr="00B81410" w:rsidRDefault="00E10A6B" w:rsidP="001546BC">
      <w:pPr>
        <w:spacing w:after="0" w:line="276" w:lineRule="auto"/>
        <w:jc w:val="both"/>
        <w:rPr>
          <w:rFonts w:ascii="Arial" w:hAnsi="Arial" w:cs="Arial"/>
          <w:sz w:val="24"/>
          <w:szCs w:val="24"/>
        </w:rPr>
      </w:pPr>
      <w:r w:rsidRPr="00B81410">
        <w:rPr>
          <w:rFonts w:ascii="Arial" w:hAnsi="Arial" w:cs="Arial"/>
          <w:sz w:val="24"/>
          <w:szCs w:val="24"/>
        </w:rPr>
        <w:t>§ 1º O catálogo referido nos incisos II do caput deste artigo poderá ser utilizado em licitações cujo critério de julgamento seja o de menor preço ou o de maior desconto e conterá toda a documentação e os procedimentos próprios da fase interna de licitações, assim como as especificações dos respectivos objetos, conforme disposto em regulamento.</w:t>
      </w:r>
    </w:p>
    <w:p w14:paraId="3E5EEAF1" w14:textId="77777777" w:rsidR="00472CD7" w:rsidRPr="00B81410" w:rsidRDefault="00472CD7" w:rsidP="001546BC">
      <w:pPr>
        <w:spacing w:after="0" w:line="276" w:lineRule="auto"/>
        <w:jc w:val="both"/>
        <w:rPr>
          <w:rFonts w:ascii="Arial" w:hAnsi="Arial" w:cs="Arial"/>
          <w:sz w:val="24"/>
          <w:szCs w:val="24"/>
        </w:rPr>
      </w:pPr>
    </w:p>
    <w:p w14:paraId="5A67F006" w14:textId="77777777" w:rsidR="005155CF" w:rsidRDefault="005155CF" w:rsidP="001546BC">
      <w:pPr>
        <w:spacing w:after="0" w:line="276" w:lineRule="auto"/>
        <w:jc w:val="both"/>
        <w:rPr>
          <w:rFonts w:ascii="Arial" w:hAnsi="Arial" w:cs="Arial"/>
          <w:b/>
          <w:bCs/>
          <w:sz w:val="24"/>
          <w:szCs w:val="24"/>
        </w:rPr>
      </w:pPr>
      <w:r w:rsidRPr="00B81410">
        <w:rPr>
          <w:rFonts w:ascii="Arial" w:hAnsi="Arial" w:cs="Arial"/>
          <w:b/>
          <w:bCs/>
          <w:sz w:val="24"/>
          <w:szCs w:val="24"/>
        </w:rPr>
        <w:t>Seção III - Do Catálogo Eletrônico de Padronização de Compras, Serviços e Obras</w:t>
      </w:r>
    </w:p>
    <w:p w14:paraId="4719E252" w14:textId="77777777" w:rsidR="00873D41" w:rsidRPr="00B81410" w:rsidRDefault="00873D41" w:rsidP="001546BC">
      <w:pPr>
        <w:spacing w:after="0" w:line="276" w:lineRule="auto"/>
        <w:jc w:val="both"/>
        <w:rPr>
          <w:rFonts w:ascii="Arial" w:hAnsi="Arial" w:cs="Arial"/>
          <w:b/>
          <w:bCs/>
          <w:sz w:val="24"/>
          <w:szCs w:val="24"/>
        </w:rPr>
      </w:pPr>
    </w:p>
    <w:p w14:paraId="606FF32A" w14:textId="77777777" w:rsidR="005155CF" w:rsidRPr="00B81410" w:rsidRDefault="005155CF" w:rsidP="001546BC">
      <w:pPr>
        <w:spacing w:after="0" w:line="276" w:lineRule="auto"/>
        <w:jc w:val="both"/>
        <w:rPr>
          <w:rFonts w:ascii="Arial" w:hAnsi="Arial" w:cs="Arial"/>
          <w:sz w:val="24"/>
          <w:szCs w:val="24"/>
        </w:rPr>
      </w:pPr>
      <w:r w:rsidRPr="00B81410">
        <w:rPr>
          <w:rFonts w:ascii="Arial" w:hAnsi="Arial" w:cs="Arial"/>
          <w:sz w:val="24"/>
          <w:szCs w:val="24"/>
        </w:rPr>
        <w:t>Art. 2</w:t>
      </w:r>
      <w:r w:rsidR="00BA42B8" w:rsidRPr="00B81410">
        <w:rPr>
          <w:rFonts w:ascii="Arial" w:hAnsi="Arial" w:cs="Arial"/>
          <w:sz w:val="24"/>
          <w:szCs w:val="24"/>
        </w:rPr>
        <w:t>7</w:t>
      </w:r>
      <w:r w:rsidRPr="00B81410">
        <w:rPr>
          <w:rFonts w:ascii="Arial" w:hAnsi="Arial" w:cs="Arial"/>
          <w:sz w:val="24"/>
          <w:szCs w:val="24"/>
        </w:rPr>
        <w:t>. O Catálogo Eletrônico de Padronização é o sistema informatizado destinado à padronização de bens, serviços e obras a serem adquiridos ou contratados pela Administração Pública.</w:t>
      </w:r>
    </w:p>
    <w:p w14:paraId="41D07C0F" w14:textId="77777777" w:rsidR="005155CF" w:rsidRPr="00B81410" w:rsidRDefault="005155CF" w:rsidP="001546BC">
      <w:pPr>
        <w:spacing w:after="0" w:line="276" w:lineRule="auto"/>
        <w:jc w:val="both"/>
        <w:rPr>
          <w:rFonts w:ascii="Arial" w:hAnsi="Arial" w:cs="Arial"/>
          <w:sz w:val="24"/>
          <w:szCs w:val="24"/>
        </w:rPr>
      </w:pPr>
      <w:r w:rsidRPr="00B81410">
        <w:rPr>
          <w:rFonts w:ascii="Arial" w:hAnsi="Arial" w:cs="Arial"/>
          <w:sz w:val="24"/>
          <w:szCs w:val="24"/>
        </w:rPr>
        <w:t>Parágrafo único. Nos termos do inciso II, do art. 19, da Lei 14.133/2021, o Município adotará o Catálogo Eletrônico instituído pelo Poder Executivo Federal, Portaria Seges nº 938/2022.</w:t>
      </w:r>
    </w:p>
    <w:p w14:paraId="76341134" w14:textId="77777777" w:rsidR="00472CD7" w:rsidRPr="00B81410" w:rsidRDefault="00472CD7" w:rsidP="001546BC">
      <w:pPr>
        <w:spacing w:after="0" w:line="276" w:lineRule="auto"/>
        <w:jc w:val="both"/>
        <w:rPr>
          <w:rFonts w:ascii="Arial" w:hAnsi="Arial" w:cs="Arial"/>
          <w:sz w:val="24"/>
          <w:szCs w:val="24"/>
        </w:rPr>
      </w:pPr>
    </w:p>
    <w:p w14:paraId="4684FC37" w14:textId="77777777" w:rsidR="00BA42B8" w:rsidRPr="00B81410" w:rsidRDefault="00BA42B8" w:rsidP="001546BC">
      <w:pPr>
        <w:spacing w:after="0" w:line="276" w:lineRule="auto"/>
        <w:jc w:val="both"/>
        <w:rPr>
          <w:rFonts w:ascii="Arial" w:hAnsi="Arial" w:cs="Arial"/>
          <w:b/>
          <w:bCs/>
          <w:sz w:val="24"/>
          <w:szCs w:val="24"/>
        </w:rPr>
      </w:pPr>
      <w:r w:rsidRPr="00B81410">
        <w:rPr>
          <w:rFonts w:ascii="Arial" w:hAnsi="Arial" w:cs="Arial"/>
          <w:b/>
          <w:bCs/>
          <w:sz w:val="24"/>
          <w:szCs w:val="24"/>
        </w:rPr>
        <w:t>Seção IV - Do</w:t>
      </w:r>
      <w:r w:rsidR="002E14F9" w:rsidRPr="00B81410">
        <w:rPr>
          <w:rFonts w:ascii="Arial" w:hAnsi="Arial" w:cs="Arial"/>
          <w:b/>
          <w:bCs/>
          <w:sz w:val="24"/>
          <w:szCs w:val="24"/>
        </w:rPr>
        <w:t>s</w:t>
      </w:r>
      <w:r w:rsidRPr="00B81410">
        <w:rPr>
          <w:rFonts w:ascii="Arial" w:hAnsi="Arial" w:cs="Arial"/>
          <w:b/>
          <w:bCs/>
          <w:sz w:val="24"/>
          <w:szCs w:val="24"/>
        </w:rPr>
        <w:t xml:space="preserve"> Bens Comuns</w:t>
      </w:r>
    </w:p>
    <w:p w14:paraId="76CC9B6D" w14:textId="77777777" w:rsidR="00BA42B8" w:rsidRPr="00B81410" w:rsidRDefault="00BA42B8" w:rsidP="001546BC">
      <w:pPr>
        <w:spacing w:after="0" w:line="276" w:lineRule="auto"/>
        <w:jc w:val="both"/>
        <w:rPr>
          <w:rFonts w:ascii="Arial" w:hAnsi="Arial" w:cs="Arial"/>
          <w:sz w:val="24"/>
          <w:szCs w:val="24"/>
        </w:rPr>
      </w:pPr>
    </w:p>
    <w:p w14:paraId="22738F73" w14:textId="77777777" w:rsidR="00BA42B8" w:rsidRPr="00B81410" w:rsidRDefault="00BA42B8" w:rsidP="001546BC">
      <w:pPr>
        <w:spacing w:after="0" w:line="276" w:lineRule="auto"/>
        <w:jc w:val="both"/>
        <w:rPr>
          <w:rFonts w:ascii="Arial" w:hAnsi="Arial" w:cs="Arial"/>
          <w:sz w:val="24"/>
          <w:szCs w:val="24"/>
        </w:rPr>
      </w:pPr>
      <w:r w:rsidRPr="00B81410">
        <w:rPr>
          <w:rFonts w:ascii="Arial" w:hAnsi="Arial" w:cs="Arial"/>
          <w:sz w:val="24"/>
          <w:szCs w:val="24"/>
        </w:rPr>
        <w:t>Art. 28. Os bens de consumo adquiridos para suprir as demandas das estruturas da Administração Pública deverão ser de qualidade comum, não superior à necessária para cumprir as finalidades às quais se destinam, vedada a aquisição de bem de luxo.</w:t>
      </w:r>
    </w:p>
    <w:p w14:paraId="4652E327" w14:textId="77777777" w:rsidR="00BA42B8" w:rsidRPr="00B81410" w:rsidRDefault="00BA42B8" w:rsidP="001546BC">
      <w:pPr>
        <w:spacing w:after="0" w:line="276" w:lineRule="auto"/>
        <w:jc w:val="both"/>
        <w:rPr>
          <w:rFonts w:ascii="Arial" w:hAnsi="Arial" w:cs="Arial"/>
          <w:sz w:val="24"/>
          <w:szCs w:val="24"/>
        </w:rPr>
      </w:pPr>
      <w:r w:rsidRPr="00B81410">
        <w:rPr>
          <w:rFonts w:ascii="Arial" w:hAnsi="Arial" w:cs="Arial"/>
          <w:sz w:val="24"/>
          <w:szCs w:val="24"/>
        </w:rPr>
        <w:t>§ 1º Considera-se bem de consumo todo material que atenda a, pelo menos, um dos critérios a seguir:</w:t>
      </w:r>
    </w:p>
    <w:p w14:paraId="74E127BB" w14:textId="77777777" w:rsidR="00BA42B8" w:rsidRPr="00B81410" w:rsidRDefault="00BA42B8"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durabilidade</w:t>
      </w:r>
      <w:proofErr w:type="gramEnd"/>
      <w:r w:rsidRPr="00B81410">
        <w:rPr>
          <w:rFonts w:ascii="Arial" w:hAnsi="Arial" w:cs="Arial"/>
          <w:sz w:val="24"/>
          <w:szCs w:val="24"/>
        </w:rPr>
        <w:t>: quando, em uso normal e no prazo máximo de 2 (dois) anos, perde ou tem reduzidas suas condições de funcionamento;</w:t>
      </w:r>
    </w:p>
    <w:p w14:paraId="7CBE2598" w14:textId="77777777" w:rsidR="00BA42B8" w:rsidRPr="00B81410" w:rsidRDefault="00BA42B8"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fragilidade</w:t>
      </w:r>
      <w:proofErr w:type="gramEnd"/>
      <w:r w:rsidRPr="00B81410">
        <w:rPr>
          <w:rFonts w:ascii="Arial" w:hAnsi="Arial" w:cs="Arial"/>
          <w:sz w:val="24"/>
          <w:szCs w:val="24"/>
        </w:rPr>
        <w:t>: possui estrutura sujeita a modificação, por ser quebradiça ou deformável, de modo a não ser recuperável e/ou perder sua identidade;</w:t>
      </w:r>
    </w:p>
    <w:p w14:paraId="25B53161" w14:textId="77777777" w:rsidR="00BA42B8" w:rsidRPr="00B81410" w:rsidRDefault="00BA42B8" w:rsidP="001546BC">
      <w:pPr>
        <w:spacing w:after="0" w:line="276" w:lineRule="auto"/>
        <w:jc w:val="both"/>
        <w:rPr>
          <w:rFonts w:ascii="Arial" w:hAnsi="Arial" w:cs="Arial"/>
          <w:sz w:val="24"/>
          <w:szCs w:val="24"/>
        </w:rPr>
      </w:pPr>
      <w:r w:rsidRPr="00B81410">
        <w:rPr>
          <w:rFonts w:ascii="Arial" w:hAnsi="Arial" w:cs="Arial"/>
          <w:sz w:val="24"/>
          <w:szCs w:val="24"/>
        </w:rPr>
        <w:t xml:space="preserve">III - perecibilidade: quando, sujeito a modificações químicas ou físicas, </w:t>
      </w:r>
      <w:proofErr w:type="spellStart"/>
      <w:r w:rsidRPr="00B81410">
        <w:rPr>
          <w:rFonts w:ascii="Arial" w:hAnsi="Arial" w:cs="Arial"/>
          <w:sz w:val="24"/>
          <w:szCs w:val="24"/>
        </w:rPr>
        <w:t>deteriorase</w:t>
      </w:r>
      <w:proofErr w:type="spellEnd"/>
      <w:r w:rsidRPr="00B81410">
        <w:rPr>
          <w:rFonts w:ascii="Arial" w:hAnsi="Arial" w:cs="Arial"/>
          <w:sz w:val="24"/>
          <w:szCs w:val="24"/>
        </w:rPr>
        <w:t xml:space="preserve"> ou perde suas características normais de uso;</w:t>
      </w:r>
    </w:p>
    <w:p w14:paraId="33342524" w14:textId="77777777" w:rsidR="00BA42B8" w:rsidRPr="00B81410" w:rsidRDefault="00BA42B8" w:rsidP="001546BC">
      <w:pPr>
        <w:spacing w:after="0" w:line="276" w:lineRule="auto"/>
        <w:jc w:val="both"/>
        <w:rPr>
          <w:rFonts w:ascii="Arial" w:hAnsi="Arial" w:cs="Arial"/>
          <w:sz w:val="24"/>
          <w:szCs w:val="24"/>
        </w:rPr>
      </w:pPr>
      <w:r w:rsidRPr="00B81410">
        <w:rPr>
          <w:rFonts w:ascii="Arial" w:hAnsi="Arial" w:cs="Arial"/>
          <w:sz w:val="24"/>
          <w:szCs w:val="24"/>
        </w:rPr>
        <w:lastRenderedPageBreak/>
        <w:t xml:space="preserve">IV - </w:t>
      </w:r>
      <w:proofErr w:type="spellStart"/>
      <w:proofErr w:type="gramStart"/>
      <w:r w:rsidRPr="00B81410">
        <w:rPr>
          <w:rFonts w:ascii="Arial" w:hAnsi="Arial" w:cs="Arial"/>
          <w:sz w:val="24"/>
          <w:szCs w:val="24"/>
        </w:rPr>
        <w:t>incorporabilidade</w:t>
      </w:r>
      <w:proofErr w:type="spellEnd"/>
      <w:proofErr w:type="gramEnd"/>
      <w:r w:rsidRPr="00B81410">
        <w:rPr>
          <w:rFonts w:ascii="Arial" w:hAnsi="Arial" w:cs="Arial"/>
          <w:sz w:val="24"/>
          <w:szCs w:val="24"/>
        </w:rPr>
        <w:t>: quando, destinado à incorporação a outro bem, não pode ser retirado sem prejuízo das características principais;</w:t>
      </w:r>
    </w:p>
    <w:p w14:paraId="728193D1" w14:textId="77777777" w:rsidR="00BA42B8" w:rsidRPr="00B81410" w:rsidRDefault="00BA42B8" w:rsidP="001546BC">
      <w:pPr>
        <w:spacing w:after="0" w:line="276" w:lineRule="auto"/>
        <w:jc w:val="both"/>
        <w:rPr>
          <w:rFonts w:ascii="Arial" w:hAnsi="Arial" w:cs="Arial"/>
          <w:sz w:val="24"/>
          <w:szCs w:val="24"/>
        </w:rPr>
      </w:pPr>
      <w:r w:rsidRPr="00B81410">
        <w:rPr>
          <w:rFonts w:ascii="Arial" w:hAnsi="Arial" w:cs="Arial"/>
          <w:sz w:val="24"/>
          <w:szCs w:val="24"/>
        </w:rPr>
        <w:t xml:space="preserve">V - </w:t>
      </w:r>
      <w:proofErr w:type="spellStart"/>
      <w:proofErr w:type="gramStart"/>
      <w:r w:rsidRPr="00B81410">
        <w:rPr>
          <w:rFonts w:ascii="Arial" w:hAnsi="Arial" w:cs="Arial"/>
          <w:sz w:val="24"/>
          <w:szCs w:val="24"/>
        </w:rPr>
        <w:t>transformabilidade</w:t>
      </w:r>
      <w:proofErr w:type="spellEnd"/>
      <w:proofErr w:type="gramEnd"/>
      <w:r w:rsidRPr="00B81410">
        <w:rPr>
          <w:rFonts w:ascii="Arial" w:hAnsi="Arial" w:cs="Arial"/>
          <w:sz w:val="24"/>
          <w:szCs w:val="24"/>
        </w:rPr>
        <w:t>: quando adquirido para transformação;</w:t>
      </w:r>
    </w:p>
    <w:p w14:paraId="7010AC8A" w14:textId="77777777" w:rsidR="00BA42B8" w:rsidRPr="00B81410" w:rsidRDefault="00BA42B8" w:rsidP="001546BC">
      <w:pPr>
        <w:spacing w:after="0" w:line="276" w:lineRule="auto"/>
        <w:jc w:val="both"/>
        <w:rPr>
          <w:rFonts w:ascii="Arial" w:hAnsi="Arial" w:cs="Arial"/>
          <w:sz w:val="24"/>
          <w:szCs w:val="24"/>
        </w:rPr>
      </w:pPr>
      <w:r w:rsidRPr="00B81410">
        <w:rPr>
          <w:rFonts w:ascii="Arial" w:hAnsi="Arial" w:cs="Arial"/>
          <w:sz w:val="24"/>
          <w:szCs w:val="24"/>
        </w:rPr>
        <w:t>§ 2º Considera-se bem de qualidade comum aquele que detém baixa ou moderada elasticidade-renda de demanda e bem de luxo aquele que detém alta elasticidade-renda de demanda, identificável por meio de características tais como: ostentação, opulência, forte apelo estético ou requinte.</w:t>
      </w:r>
    </w:p>
    <w:p w14:paraId="4AB80E76" w14:textId="77777777" w:rsidR="00BA42B8" w:rsidRPr="00B81410" w:rsidRDefault="00BA42B8" w:rsidP="001546BC">
      <w:pPr>
        <w:spacing w:after="0" w:line="276" w:lineRule="auto"/>
        <w:jc w:val="both"/>
        <w:rPr>
          <w:rFonts w:ascii="Arial" w:hAnsi="Arial" w:cs="Arial"/>
          <w:sz w:val="24"/>
          <w:szCs w:val="24"/>
        </w:rPr>
      </w:pPr>
      <w:r w:rsidRPr="00B81410">
        <w:rPr>
          <w:rFonts w:ascii="Arial" w:hAnsi="Arial" w:cs="Arial"/>
          <w:sz w:val="24"/>
          <w:szCs w:val="24"/>
        </w:rPr>
        <w:t>§ 3º Considera-se elasticidade-renda da demanda a razão entre a variação percentual da qualidade demandada e a variação percentual da renda média dos consumidores.</w:t>
      </w:r>
    </w:p>
    <w:p w14:paraId="120FA71A" w14:textId="77777777" w:rsidR="00BA42B8" w:rsidRPr="00B81410" w:rsidRDefault="00BA42B8" w:rsidP="001546BC">
      <w:pPr>
        <w:spacing w:after="0" w:line="276" w:lineRule="auto"/>
        <w:jc w:val="both"/>
        <w:rPr>
          <w:rFonts w:ascii="Arial" w:hAnsi="Arial" w:cs="Arial"/>
          <w:sz w:val="24"/>
          <w:szCs w:val="24"/>
        </w:rPr>
      </w:pPr>
      <w:r w:rsidRPr="00B81410">
        <w:rPr>
          <w:rFonts w:ascii="Arial" w:hAnsi="Arial" w:cs="Arial"/>
          <w:sz w:val="24"/>
          <w:szCs w:val="24"/>
        </w:rPr>
        <w:t>§ 4º Na classificação de um bem como sendo de luxo, a administração deverá considerar:</w:t>
      </w:r>
    </w:p>
    <w:p w14:paraId="7D8A48F0" w14:textId="77777777" w:rsidR="00BA42B8" w:rsidRPr="00B81410" w:rsidRDefault="00BA42B8"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relatividade</w:t>
      </w:r>
      <w:proofErr w:type="gramEnd"/>
      <w:r w:rsidRPr="00B81410">
        <w:rPr>
          <w:rFonts w:ascii="Arial" w:hAnsi="Arial" w:cs="Arial"/>
          <w:sz w:val="24"/>
          <w:szCs w:val="24"/>
        </w:rPr>
        <w:t xml:space="preserve"> econômica: variáveis econômicas que incidem sobre o preço do artigo, especialmente a facilidade/dificuldade logística regional ou local de acesso ao bem; e quando existirem bens em características similares que possam substituir o produto ou serviço, com desempenho, sabor ou funcionalidade que tornem a compra desnecessariamente onerosa ao erário; e</w:t>
      </w:r>
    </w:p>
    <w:p w14:paraId="3D1D1DBE" w14:textId="77777777" w:rsidR="00BA42B8" w:rsidRPr="00B81410" w:rsidRDefault="00BA42B8"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relatividade</w:t>
      </w:r>
      <w:proofErr w:type="gramEnd"/>
      <w:r w:rsidRPr="00B81410">
        <w:rPr>
          <w:rFonts w:ascii="Arial" w:hAnsi="Arial" w:cs="Arial"/>
          <w:sz w:val="24"/>
          <w:szCs w:val="24"/>
        </w:rPr>
        <w:t xml:space="preserve"> temporal: mudança das variáveis mercadológicas do artigo ao longo do tempo, em função de evolução tecnológica, tendências sociais, alterações de disponibilidade no mercado e modificações no processo de suprimento logístico.</w:t>
      </w:r>
    </w:p>
    <w:p w14:paraId="210AD3EC" w14:textId="77777777" w:rsidR="00BA42B8" w:rsidRPr="00B81410" w:rsidRDefault="00BA42B8" w:rsidP="001546BC">
      <w:pPr>
        <w:spacing w:after="0" w:line="276" w:lineRule="auto"/>
        <w:jc w:val="both"/>
        <w:rPr>
          <w:rFonts w:ascii="Arial" w:hAnsi="Arial" w:cs="Arial"/>
          <w:sz w:val="24"/>
          <w:szCs w:val="24"/>
        </w:rPr>
      </w:pPr>
      <w:r w:rsidRPr="00B81410">
        <w:rPr>
          <w:rFonts w:ascii="Arial" w:hAnsi="Arial" w:cs="Arial"/>
          <w:sz w:val="24"/>
          <w:szCs w:val="24"/>
        </w:rPr>
        <w:t>§ 5º Não será enquadrado como bem de luxo aquele que, mesmo considerado na definição do § 2º deste artigo:</w:t>
      </w:r>
    </w:p>
    <w:p w14:paraId="3770CCAB" w14:textId="77777777" w:rsidR="00BA42B8" w:rsidRPr="00B81410" w:rsidRDefault="00BA42B8"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for</w:t>
      </w:r>
      <w:proofErr w:type="gramEnd"/>
      <w:r w:rsidRPr="00B81410">
        <w:rPr>
          <w:rFonts w:ascii="Arial" w:hAnsi="Arial" w:cs="Arial"/>
          <w:sz w:val="24"/>
          <w:szCs w:val="24"/>
        </w:rPr>
        <w:t xml:space="preserve"> adquirido a preço equivalente ou inferior ao preço do bem de qualidade comum de mesma natureza;</w:t>
      </w:r>
    </w:p>
    <w:p w14:paraId="7D687DFB" w14:textId="77777777" w:rsidR="00472CD7" w:rsidRPr="00B81410" w:rsidRDefault="00BA42B8"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tenham</w:t>
      </w:r>
      <w:proofErr w:type="gramEnd"/>
      <w:r w:rsidRPr="00B81410">
        <w:rPr>
          <w:rFonts w:ascii="Arial" w:hAnsi="Arial" w:cs="Arial"/>
          <w:sz w:val="24"/>
          <w:szCs w:val="24"/>
        </w:rPr>
        <w:t xml:space="preserve"> as características superiores justificadas em face da estrita atividade do órgão ou da entidade.</w:t>
      </w:r>
    </w:p>
    <w:p w14:paraId="2CB5F96D" w14:textId="77777777" w:rsidR="00472CD7" w:rsidRPr="00B81410" w:rsidRDefault="00472CD7" w:rsidP="001546BC">
      <w:pPr>
        <w:spacing w:after="0" w:line="276" w:lineRule="auto"/>
        <w:jc w:val="both"/>
        <w:rPr>
          <w:rFonts w:ascii="Arial" w:hAnsi="Arial" w:cs="Arial"/>
          <w:sz w:val="24"/>
          <w:szCs w:val="24"/>
        </w:rPr>
      </w:pPr>
    </w:p>
    <w:p w14:paraId="5C2E8C29" w14:textId="77777777" w:rsidR="00E926CB" w:rsidRPr="00B81410" w:rsidRDefault="00B8015C" w:rsidP="001546BC">
      <w:pPr>
        <w:spacing w:after="0" w:line="276" w:lineRule="auto"/>
        <w:jc w:val="both"/>
        <w:rPr>
          <w:rFonts w:ascii="Arial" w:hAnsi="Arial" w:cs="Arial"/>
          <w:b/>
          <w:bCs/>
          <w:sz w:val="24"/>
          <w:szCs w:val="24"/>
        </w:rPr>
      </w:pPr>
      <w:r w:rsidRPr="00B81410">
        <w:rPr>
          <w:rFonts w:ascii="Arial" w:hAnsi="Arial" w:cs="Arial"/>
          <w:b/>
          <w:bCs/>
          <w:sz w:val="24"/>
          <w:szCs w:val="24"/>
        </w:rPr>
        <w:t>CAPÍTULO II</w:t>
      </w:r>
      <w:r w:rsidR="00E926CB" w:rsidRPr="00B81410">
        <w:rPr>
          <w:rFonts w:ascii="Arial" w:hAnsi="Arial" w:cs="Arial"/>
          <w:b/>
          <w:bCs/>
          <w:sz w:val="24"/>
          <w:szCs w:val="24"/>
        </w:rPr>
        <w:t xml:space="preserve"> </w:t>
      </w:r>
      <w:r w:rsidRPr="00B81410">
        <w:rPr>
          <w:rFonts w:ascii="Arial" w:hAnsi="Arial" w:cs="Arial"/>
          <w:b/>
          <w:bCs/>
          <w:sz w:val="24"/>
          <w:szCs w:val="24"/>
        </w:rPr>
        <w:t>–</w:t>
      </w:r>
      <w:r w:rsidR="00E926CB" w:rsidRPr="00B81410">
        <w:rPr>
          <w:rFonts w:ascii="Arial" w:hAnsi="Arial" w:cs="Arial"/>
          <w:b/>
          <w:bCs/>
          <w:sz w:val="24"/>
          <w:szCs w:val="24"/>
        </w:rPr>
        <w:t xml:space="preserve"> D</w:t>
      </w:r>
      <w:r w:rsidRPr="00B81410">
        <w:rPr>
          <w:rFonts w:ascii="Arial" w:hAnsi="Arial" w:cs="Arial"/>
          <w:b/>
          <w:bCs/>
          <w:sz w:val="24"/>
          <w:szCs w:val="24"/>
        </w:rPr>
        <w:t>O PROCESSO LICITATÓRIO</w:t>
      </w:r>
    </w:p>
    <w:p w14:paraId="00C3D844" w14:textId="77777777" w:rsidR="0028639E" w:rsidRPr="00B81410" w:rsidRDefault="0028639E" w:rsidP="001546BC">
      <w:pPr>
        <w:spacing w:after="0" w:line="276" w:lineRule="auto"/>
        <w:jc w:val="both"/>
        <w:rPr>
          <w:rFonts w:ascii="Arial" w:hAnsi="Arial" w:cs="Arial"/>
          <w:sz w:val="24"/>
          <w:szCs w:val="24"/>
        </w:rPr>
      </w:pPr>
    </w:p>
    <w:p w14:paraId="744C543C" w14:textId="77777777" w:rsidR="00E926CB" w:rsidRPr="00B81410" w:rsidRDefault="00E926CB" w:rsidP="001546BC">
      <w:pPr>
        <w:spacing w:after="0" w:line="276" w:lineRule="auto"/>
        <w:jc w:val="both"/>
        <w:rPr>
          <w:rFonts w:ascii="Arial" w:hAnsi="Arial" w:cs="Arial"/>
          <w:sz w:val="24"/>
          <w:szCs w:val="24"/>
        </w:rPr>
      </w:pPr>
      <w:r w:rsidRPr="00B81410">
        <w:rPr>
          <w:rFonts w:ascii="Arial" w:hAnsi="Arial" w:cs="Arial"/>
          <w:sz w:val="24"/>
          <w:szCs w:val="24"/>
        </w:rPr>
        <w:t>Art. 29. No processo licitatório, observar-se-</w:t>
      </w:r>
      <w:r w:rsidR="00B8015C" w:rsidRPr="00B81410">
        <w:rPr>
          <w:rFonts w:ascii="Arial" w:hAnsi="Arial" w:cs="Arial"/>
          <w:sz w:val="24"/>
          <w:szCs w:val="24"/>
        </w:rPr>
        <w:t>á</w:t>
      </w:r>
      <w:r w:rsidRPr="00B81410">
        <w:rPr>
          <w:rFonts w:ascii="Arial" w:hAnsi="Arial" w:cs="Arial"/>
          <w:sz w:val="24"/>
          <w:szCs w:val="24"/>
        </w:rPr>
        <w:t xml:space="preserve"> o seguinte:</w:t>
      </w:r>
    </w:p>
    <w:p w14:paraId="2F487018" w14:textId="77777777" w:rsidR="00E926CB" w:rsidRPr="00B81410" w:rsidRDefault="00E926CB" w:rsidP="001546BC">
      <w:pPr>
        <w:spacing w:after="0" w:line="276" w:lineRule="auto"/>
        <w:jc w:val="both"/>
        <w:rPr>
          <w:rFonts w:ascii="Arial" w:hAnsi="Arial" w:cs="Arial"/>
          <w:sz w:val="24"/>
          <w:szCs w:val="24"/>
        </w:rPr>
      </w:pPr>
      <w:r w:rsidRPr="00B81410">
        <w:rPr>
          <w:rFonts w:ascii="Arial" w:hAnsi="Arial" w:cs="Arial"/>
          <w:sz w:val="24"/>
          <w:szCs w:val="24"/>
        </w:rPr>
        <w:t>I – Os documentos serão produzidos por escrito</w:t>
      </w:r>
      <w:r w:rsidR="0028639E" w:rsidRPr="00B81410">
        <w:rPr>
          <w:rFonts w:ascii="Arial" w:hAnsi="Arial" w:cs="Arial"/>
          <w:sz w:val="24"/>
          <w:szCs w:val="24"/>
        </w:rPr>
        <w:t xml:space="preserve"> ou eletrônicos</w:t>
      </w:r>
      <w:r w:rsidRPr="00B81410">
        <w:rPr>
          <w:rFonts w:ascii="Arial" w:hAnsi="Arial" w:cs="Arial"/>
          <w:sz w:val="24"/>
          <w:szCs w:val="24"/>
        </w:rPr>
        <w:t>, com data e local de sua realização e assinatura dos responsáveis;</w:t>
      </w:r>
    </w:p>
    <w:p w14:paraId="09011620" w14:textId="77777777" w:rsidR="00E926CB" w:rsidRPr="00B81410" w:rsidRDefault="00E926CB" w:rsidP="001546BC">
      <w:pPr>
        <w:spacing w:after="0" w:line="276" w:lineRule="auto"/>
        <w:jc w:val="both"/>
        <w:rPr>
          <w:rFonts w:ascii="Arial" w:hAnsi="Arial" w:cs="Arial"/>
          <w:sz w:val="24"/>
          <w:szCs w:val="24"/>
        </w:rPr>
      </w:pPr>
      <w:r w:rsidRPr="00B81410">
        <w:rPr>
          <w:rFonts w:ascii="Arial" w:hAnsi="Arial" w:cs="Arial"/>
          <w:sz w:val="24"/>
          <w:szCs w:val="24"/>
        </w:rPr>
        <w:t>II – Os valores, os preços e os custos utilizados terão como expressão monetária a moeda corrente nacional;</w:t>
      </w:r>
    </w:p>
    <w:p w14:paraId="09BA6F18" w14:textId="77777777" w:rsidR="00E926CB" w:rsidRPr="00B81410" w:rsidRDefault="00E926CB" w:rsidP="001546BC">
      <w:pPr>
        <w:spacing w:after="0" w:line="276" w:lineRule="auto"/>
        <w:jc w:val="both"/>
        <w:rPr>
          <w:rFonts w:ascii="Arial" w:hAnsi="Arial" w:cs="Arial"/>
          <w:sz w:val="24"/>
          <w:szCs w:val="24"/>
        </w:rPr>
      </w:pPr>
      <w:r w:rsidRPr="00B81410">
        <w:rPr>
          <w:rFonts w:ascii="Arial" w:hAnsi="Arial" w:cs="Arial"/>
          <w:sz w:val="24"/>
          <w:szCs w:val="24"/>
        </w:rPr>
        <w:t>III – o desatendimento de exigência meramente formais que não comprometa a aferição da qualificação do licitante ou a compreensão do conteúdo de sua proposta não importará seu afastamento da licitação ou a invalidação do processo;</w:t>
      </w:r>
    </w:p>
    <w:p w14:paraId="5044984D" w14:textId="77777777" w:rsidR="00E926CB" w:rsidRPr="00B81410" w:rsidRDefault="00E926CB" w:rsidP="001546BC">
      <w:pPr>
        <w:spacing w:after="0" w:line="276" w:lineRule="auto"/>
        <w:jc w:val="both"/>
        <w:rPr>
          <w:rFonts w:ascii="Arial" w:hAnsi="Arial" w:cs="Arial"/>
          <w:sz w:val="24"/>
          <w:szCs w:val="24"/>
        </w:rPr>
      </w:pPr>
      <w:r w:rsidRPr="00B81410">
        <w:rPr>
          <w:rFonts w:ascii="Arial" w:hAnsi="Arial" w:cs="Arial"/>
          <w:sz w:val="24"/>
          <w:szCs w:val="24"/>
        </w:rPr>
        <w:t xml:space="preserve">IV – </w:t>
      </w:r>
      <w:proofErr w:type="gramStart"/>
      <w:r w:rsidRPr="00B81410">
        <w:rPr>
          <w:rFonts w:ascii="Arial" w:hAnsi="Arial" w:cs="Arial"/>
          <w:sz w:val="24"/>
          <w:szCs w:val="24"/>
        </w:rPr>
        <w:t>a</w:t>
      </w:r>
      <w:proofErr w:type="gramEnd"/>
      <w:r w:rsidRPr="00B81410">
        <w:rPr>
          <w:rFonts w:ascii="Arial" w:hAnsi="Arial" w:cs="Arial"/>
          <w:sz w:val="24"/>
          <w:szCs w:val="24"/>
        </w:rPr>
        <w:t xml:space="preserve"> prova de autenticidade de cópia de documento público ou particular poderá ser feita perante agente da administração, mediante apresentação de original ou de declaração de autenticidade por advogado, sob sua responsabilidade pessoal;</w:t>
      </w:r>
    </w:p>
    <w:p w14:paraId="72939EBB" w14:textId="77777777" w:rsidR="00E926CB" w:rsidRPr="00B81410" w:rsidRDefault="00E926CB" w:rsidP="001546BC">
      <w:pPr>
        <w:spacing w:after="0" w:line="276" w:lineRule="auto"/>
        <w:jc w:val="both"/>
        <w:rPr>
          <w:rFonts w:ascii="Arial" w:hAnsi="Arial" w:cs="Arial"/>
          <w:sz w:val="24"/>
          <w:szCs w:val="24"/>
        </w:rPr>
      </w:pPr>
      <w:r w:rsidRPr="00B81410">
        <w:rPr>
          <w:rFonts w:ascii="Arial" w:hAnsi="Arial" w:cs="Arial"/>
          <w:sz w:val="24"/>
          <w:szCs w:val="24"/>
        </w:rPr>
        <w:t xml:space="preserve">V – </w:t>
      </w:r>
      <w:proofErr w:type="gramStart"/>
      <w:r w:rsidRPr="00B81410">
        <w:rPr>
          <w:rFonts w:ascii="Arial" w:hAnsi="Arial" w:cs="Arial"/>
          <w:sz w:val="24"/>
          <w:szCs w:val="24"/>
        </w:rPr>
        <w:t>o</w:t>
      </w:r>
      <w:proofErr w:type="gramEnd"/>
      <w:r w:rsidRPr="00B81410">
        <w:rPr>
          <w:rFonts w:ascii="Arial" w:hAnsi="Arial" w:cs="Arial"/>
          <w:sz w:val="24"/>
          <w:szCs w:val="24"/>
        </w:rPr>
        <w:t xml:space="preserve"> reconhecimento de firma somente será exigido quando houver dúvida de autenticidade, salvo imposição legal;</w:t>
      </w:r>
    </w:p>
    <w:p w14:paraId="243D6731" w14:textId="77777777" w:rsidR="00E926CB" w:rsidRPr="00B81410" w:rsidRDefault="00E926CB" w:rsidP="001546BC">
      <w:pPr>
        <w:spacing w:after="0" w:line="276" w:lineRule="auto"/>
        <w:jc w:val="both"/>
        <w:rPr>
          <w:rFonts w:ascii="Arial" w:hAnsi="Arial" w:cs="Arial"/>
          <w:sz w:val="24"/>
          <w:szCs w:val="24"/>
        </w:rPr>
      </w:pPr>
      <w:r w:rsidRPr="00B81410">
        <w:rPr>
          <w:rFonts w:ascii="Arial" w:hAnsi="Arial" w:cs="Arial"/>
          <w:sz w:val="24"/>
          <w:szCs w:val="24"/>
        </w:rPr>
        <w:lastRenderedPageBreak/>
        <w:t xml:space="preserve">VI – </w:t>
      </w:r>
      <w:proofErr w:type="gramStart"/>
      <w:r w:rsidRPr="00B81410">
        <w:rPr>
          <w:rFonts w:ascii="Arial" w:hAnsi="Arial" w:cs="Arial"/>
          <w:sz w:val="24"/>
          <w:szCs w:val="24"/>
        </w:rPr>
        <w:t>os</w:t>
      </w:r>
      <w:proofErr w:type="gramEnd"/>
      <w:r w:rsidRPr="00B81410">
        <w:rPr>
          <w:rFonts w:ascii="Arial" w:hAnsi="Arial" w:cs="Arial"/>
          <w:sz w:val="24"/>
          <w:szCs w:val="24"/>
        </w:rPr>
        <w:t xml:space="preserve"> atos serão preferencialmente digitais, de forma a permitir que sejam produzidos, comunicados, armazenados e validados por meio eletrônico;</w:t>
      </w:r>
    </w:p>
    <w:p w14:paraId="62AC94FF" w14:textId="77777777" w:rsidR="00E926CB" w:rsidRPr="00B81410" w:rsidRDefault="00E926CB" w:rsidP="001546BC">
      <w:pPr>
        <w:spacing w:after="0" w:line="276" w:lineRule="auto"/>
        <w:jc w:val="both"/>
        <w:rPr>
          <w:rFonts w:ascii="Arial" w:hAnsi="Arial" w:cs="Arial"/>
          <w:sz w:val="24"/>
          <w:szCs w:val="24"/>
        </w:rPr>
      </w:pPr>
      <w:r w:rsidRPr="00B81410">
        <w:rPr>
          <w:rFonts w:ascii="Arial" w:hAnsi="Arial" w:cs="Arial"/>
          <w:sz w:val="24"/>
          <w:szCs w:val="24"/>
        </w:rPr>
        <w:t xml:space="preserve">Parágrafo único. É permitida a identificação e assinatura digital por pessoa física e jurídica em meio eletrônico, mediante certificado digital </w:t>
      </w:r>
      <w:r w:rsidR="007940F1" w:rsidRPr="00B81410">
        <w:rPr>
          <w:rFonts w:ascii="Arial" w:hAnsi="Arial" w:cs="Arial"/>
          <w:sz w:val="24"/>
          <w:szCs w:val="24"/>
        </w:rPr>
        <w:t>emitido em âmbito da Infraestrutura de Chaves Públicas Brasileira – ICP – Brasil.</w:t>
      </w:r>
    </w:p>
    <w:p w14:paraId="11DCDE72" w14:textId="77777777" w:rsidR="007940F1" w:rsidRPr="00B81410" w:rsidRDefault="007940F1" w:rsidP="001546BC">
      <w:pPr>
        <w:spacing w:after="0" w:line="276" w:lineRule="auto"/>
        <w:jc w:val="both"/>
        <w:rPr>
          <w:rFonts w:ascii="Arial" w:hAnsi="Arial" w:cs="Arial"/>
          <w:sz w:val="24"/>
          <w:szCs w:val="24"/>
        </w:rPr>
      </w:pPr>
    </w:p>
    <w:p w14:paraId="614E6CCA" w14:textId="77777777" w:rsidR="007940F1" w:rsidRPr="00B81410" w:rsidRDefault="007940F1" w:rsidP="001546BC">
      <w:pPr>
        <w:spacing w:after="0" w:line="276" w:lineRule="auto"/>
        <w:jc w:val="both"/>
        <w:rPr>
          <w:rFonts w:ascii="Arial" w:hAnsi="Arial" w:cs="Arial"/>
          <w:sz w:val="24"/>
          <w:szCs w:val="24"/>
        </w:rPr>
      </w:pPr>
      <w:r w:rsidRPr="00B81410">
        <w:rPr>
          <w:rFonts w:ascii="Arial" w:hAnsi="Arial" w:cs="Arial"/>
          <w:sz w:val="24"/>
          <w:szCs w:val="24"/>
        </w:rPr>
        <w:t>Art. 30. Os atos praticados no processo licitatório são públicos, ressalvadas as hipóteses de informações cujo sigilo seja imprescindível à segurança da sociedade e do Estado, na forma da lei.</w:t>
      </w:r>
    </w:p>
    <w:p w14:paraId="18B07620" w14:textId="77777777" w:rsidR="007940F1" w:rsidRPr="00B81410" w:rsidRDefault="007940F1" w:rsidP="001546BC">
      <w:pPr>
        <w:spacing w:after="0" w:line="276" w:lineRule="auto"/>
        <w:jc w:val="both"/>
        <w:rPr>
          <w:rFonts w:ascii="Arial" w:hAnsi="Arial" w:cs="Arial"/>
          <w:sz w:val="24"/>
          <w:szCs w:val="24"/>
        </w:rPr>
      </w:pPr>
      <w:r w:rsidRPr="00B81410">
        <w:rPr>
          <w:rFonts w:ascii="Arial" w:hAnsi="Arial" w:cs="Arial"/>
          <w:sz w:val="24"/>
          <w:szCs w:val="24"/>
        </w:rPr>
        <w:t>§1º. A publicidade será diferida:</w:t>
      </w:r>
    </w:p>
    <w:p w14:paraId="44B05CF3" w14:textId="77777777" w:rsidR="007940F1" w:rsidRPr="00B81410" w:rsidRDefault="007940F1"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quanto</w:t>
      </w:r>
      <w:proofErr w:type="gramEnd"/>
      <w:r w:rsidRPr="00B81410">
        <w:rPr>
          <w:rFonts w:ascii="Arial" w:hAnsi="Arial" w:cs="Arial"/>
          <w:sz w:val="24"/>
          <w:szCs w:val="24"/>
        </w:rPr>
        <w:t xml:space="preserve"> ao conteúdo das propostas, até a respectiva abertura;</w:t>
      </w:r>
    </w:p>
    <w:p w14:paraId="3CEAC060" w14:textId="77777777" w:rsidR="007940F1" w:rsidRPr="00B81410" w:rsidRDefault="007940F1"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quanto</w:t>
      </w:r>
      <w:proofErr w:type="gramEnd"/>
      <w:r w:rsidRPr="00B81410">
        <w:rPr>
          <w:rFonts w:ascii="Arial" w:hAnsi="Arial" w:cs="Arial"/>
          <w:sz w:val="24"/>
          <w:szCs w:val="24"/>
        </w:rPr>
        <w:t xml:space="preserve"> ao orçamento da administração.</w:t>
      </w:r>
    </w:p>
    <w:p w14:paraId="14E30482" w14:textId="77777777" w:rsidR="007940F1" w:rsidRPr="00B81410" w:rsidRDefault="007940F1" w:rsidP="001546BC">
      <w:pPr>
        <w:spacing w:after="0" w:line="276" w:lineRule="auto"/>
        <w:jc w:val="both"/>
        <w:rPr>
          <w:rFonts w:ascii="Arial" w:hAnsi="Arial" w:cs="Arial"/>
          <w:sz w:val="24"/>
          <w:szCs w:val="24"/>
        </w:rPr>
      </w:pPr>
    </w:p>
    <w:p w14:paraId="6430BCB3" w14:textId="77777777" w:rsidR="007940F1" w:rsidRPr="00B81410" w:rsidRDefault="007940F1" w:rsidP="001546BC">
      <w:pPr>
        <w:spacing w:after="0" w:line="276" w:lineRule="auto"/>
        <w:jc w:val="both"/>
        <w:rPr>
          <w:rFonts w:ascii="Arial" w:hAnsi="Arial" w:cs="Arial"/>
          <w:sz w:val="24"/>
          <w:szCs w:val="24"/>
        </w:rPr>
      </w:pPr>
      <w:r w:rsidRPr="00B81410">
        <w:rPr>
          <w:rFonts w:ascii="Arial" w:hAnsi="Arial" w:cs="Arial"/>
          <w:sz w:val="24"/>
          <w:szCs w:val="24"/>
        </w:rPr>
        <w:t>§2º. Desde que justificado, orçamento estimado da contratação poderá ter caráter sigiloso, sem prejuízo da divulgação do detalhamento dos quantitativos e das demais informações necessárias para a elaboração das propostas, e, nesse caso, o sigilo não prevalecerá para os órgãos de controle interno e externo.</w:t>
      </w:r>
    </w:p>
    <w:p w14:paraId="3CC41830" w14:textId="77777777" w:rsidR="007940F1" w:rsidRPr="00B81410" w:rsidRDefault="007940F1" w:rsidP="001546BC">
      <w:pPr>
        <w:spacing w:after="0" w:line="276" w:lineRule="auto"/>
        <w:jc w:val="both"/>
        <w:rPr>
          <w:rFonts w:ascii="Arial" w:hAnsi="Arial" w:cs="Arial"/>
          <w:sz w:val="24"/>
          <w:szCs w:val="24"/>
        </w:rPr>
      </w:pPr>
      <w:r w:rsidRPr="00B81410">
        <w:rPr>
          <w:rFonts w:ascii="Arial" w:hAnsi="Arial" w:cs="Arial"/>
          <w:sz w:val="24"/>
          <w:szCs w:val="24"/>
        </w:rPr>
        <w:t>§3º. Na hipótese de licitação em que for adotado o critério de julgamento por maior desconto, o preço estimado ou o máximo aceitável constará do instrumento convocatório.</w:t>
      </w:r>
    </w:p>
    <w:p w14:paraId="49E0B843" w14:textId="77777777" w:rsidR="00E926CB" w:rsidRPr="00B81410" w:rsidRDefault="00E926CB" w:rsidP="001546BC">
      <w:pPr>
        <w:spacing w:after="0" w:line="276" w:lineRule="auto"/>
        <w:jc w:val="both"/>
        <w:rPr>
          <w:rFonts w:ascii="Arial" w:hAnsi="Arial" w:cs="Arial"/>
          <w:sz w:val="24"/>
          <w:szCs w:val="24"/>
        </w:rPr>
      </w:pPr>
    </w:p>
    <w:p w14:paraId="4D09BF7A" w14:textId="77777777" w:rsidR="00E06DCF" w:rsidRPr="00B81410" w:rsidRDefault="00E06DCF" w:rsidP="001546BC">
      <w:pPr>
        <w:spacing w:after="0" w:line="276" w:lineRule="auto"/>
        <w:jc w:val="both"/>
        <w:rPr>
          <w:rFonts w:ascii="Arial" w:hAnsi="Arial" w:cs="Arial"/>
          <w:sz w:val="24"/>
          <w:szCs w:val="24"/>
        </w:rPr>
      </w:pPr>
      <w:r w:rsidRPr="00B81410">
        <w:rPr>
          <w:rFonts w:ascii="Arial" w:hAnsi="Arial" w:cs="Arial"/>
          <w:sz w:val="24"/>
          <w:szCs w:val="24"/>
        </w:rPr>
        <w:t>Art. 31. É vedada a participação direta ou indireta nas licitações:</w:t>
      </w:r>
    </w:p>
    <w:p w14:paraId="0A037CB2" w14:textId="77777777" w:rsidR="00E06DCF" w:rsidRPr="00B81410" w:rsidRDefault="00E06DCF"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autor</w:t>
      </w:r>
      <w:proofErr w:type="gramEnd"/>
      <w:r w:rsidRPr="00B81410">
        <w:rPr>
          <w:rFonts w:ascii="Arial" w:hAnsi="Arial" w:cs="Arial"/>
          <w:sz w:val="24"/>
          <w:szCs w:val="24"/>
        </w:rPr>
        <w:t xml:space="preserve"> do anteprojeto, do projeto básico ou do projeto executivo, pessoa física ou jurídica, quando estes forem os elementos técnicos fundamentais de licitação que versar sobre obra, serviços ou fornecimento de bens a ele relacionados;</w:t>
      </w:r>
    </w:p>
    <w:p w14:paraId="42D3762E" w14:textId="77777777" w:rsidR="00E06DCF" w:rsidRPr="00B81410" w:rsidRDefault="00E06DCF"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empresa</w:t>
      </w:r>
      <w:proofErr w:type="gramEnd"/>
      <w:r w:rsidRPr="00B81410">
        <w:rPr>
          <w:rFonts w:ascii="Arial" w:hAnsi="Arial" w:cs="Arial"/>
          <w:sz w:val="24"/>
          <w:szCs w:val="24"/>
        </w:rPr>
        <w:t>,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quando a licitação versar sobre obra, serviços ou fornecimento de bens a ela necessários;</w:t>
      </w:r>
    </w:p>
    <w:p w14:paraId="4569A16C" w14:textId="77777777" w:rsidR="00E06DCF" w:rsidRPr="00B81410" w:rsidRDefault="00E06DCF" w:rsidP="001546BC">
      <w:pPr>
        <w:spacing w:after="0" w:line="276" w:lineRule="auto"/>
        <w:jc w:val="both"/>
        <w:rPr>
          <w:rFonts w:ascii="Arial" w:hAnsi="Arial" w:cs="Arial"/>
          <w:sz w:val="24"/>
          <w:szCs w:val="24"/>
        </w:rPr>
      </w:pPr>
      <w:r w:rsidRPr="00B81410">
        <w:rPr>
          <w:rFonts w:ascii="Arial" w:hAnsi="Arial" w:cs="Arial"/>
          <w:sz w:val="24"/>
          <w:szCs w:val="24"/>
        </w:rPr>
        <w:t>III - pessoa física ou jurídica que se encontre, ao tempo da licitação, impossibilitada de participar da licitação em decorrência de sanção que lhe foi imposta;</w:t>
      </w:r>
    </w:p>
    <w:p w14:paraId="0062767E" w14:textId="77777777" w:rsidR="00E06DCF" w:rsidRPr="00B81410" w:rsidRDefault="00E06DCF" w:rsidP="001546BC">
      <w:pPr>
        <w:spacing w:after="0" w:line="276" w:lineRule="auto"/>
        <w:jc w:val="both"/>
        <w:rPr>
          <w:rFonts w:ascii="Arial" w:hAnsi="Arial" w:cs="Arial"/>
          <w:sz w:val="24"/>
          <w:szCs w:val="24"/>
        </w:rPr>
      </w:pPr>
      <w:r w:rsidRPr="00B81410">
        <w:rPr>
          <w:rFonts w:ascii="Arial" w:hAnsi="Arial" w:cs="Arial"/>
          <w:sz w:val="24"/>
          <w:szCs w:val="24"/>
        </w:rPr>
        <w:t xml:space="preserve">IV - </w:t>
      </w:r>
      <w:proofErr w:type="gramStart"/>
      <w:r w:rsidRPr="00B81410">
        <w:rPr>
          <w:rFonts w:ascii="Arial" w:hAnsi="Arial" w:cs="Arial"/>
          <w:sz w:val="24"/>
          <w:szCs w:val="24"/>
        </w:rPr>
        <w:t>aquele</w:t>
      </w:r>
      <w:proofErr w:type="gramEnd"/>
      <w:r w:rsidRPr="00B81410">
        <w:rPr>
          <w:rFonts w:ascii="Arial" w:hAnsi="Arial" w:cs="Arial"/>
          <w:sz w:val="24"/>
          <w:szCs w:val="24"/>
        </w:rPr>
        <w:t xml:space="preserv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 devendo essa proibição constar expressamente do edital de licitação;</w:t>
      </w:r>
    </w:p>
    <w:p w14:paraId="5C687379" w14:textId="77777777" w:rsidR="00E06DCF" w:rsidRPr="00B81410" w:rsidRDefault="00E06DCF" w:rsidP="001546BC">
      <w:pPr>
        <w:spacing w:after="0" w:line="276" w:lineRule="auto"/>
        <w:jc w:val="both"/>
        <w:rPr>
          <w:rFonts w:ascii="Arial" w:hAnsi="Arial" w:cs="Arial"/>
          <w:sz w:val="24"/>
          <w:szCs w:val="24"/>
        </w:rPr>
      </w:pPr>
      <w:r w:rsidRPr="00B81410">
        <w:rPr>
          <w:rFonts w:ascii="Arial" w:hAnsi="Arial" w:cs="Arial"/>
          <w:sz w:val="24"/>
          <w:szCs w:val="24"/>
        </w:rPr>
        <w:t xml:space="preserve">V - </w:t>
      </w:r>
      <w:proofErr w:type="gramStart"/>
      <w:r w:rsidRPr="00B81410">
        <w:rPr>
          <w:rFonts w:ascii="Arial" w:hAnsi="Arial" w:cs="Arial"/>
          <w:sz w:val="24"/>
          <w:szCs w:val="24"/>
        </w:rPr>
        <w:t>empresas</w:t>
      </w:r>
      <w:proofErr w:type="gramEnd"/>
      <w:r w:rsidRPr="00B81410">
        <w:rPr>
          <w:rFonts w:ascii="Arial" w:hAnsi="Arial" w:cs="Arial"/>
          <w:sz w:val="24"/>
          <w:szCs w:val="24"/>
        </w:rPr>
        <w:t xml:space="preserve"> controladoras, controladas ou coligadas, nos termos da Lei Federal</w:t>
      </w:r>
    </w:p>
    <w:p w14:paraId="2E22CF89" w14:textId="77777777" w:rsidR="00E06DCF" w:rsidRPr="00B81410" w:rsidRDefault="00E06DCF" w:rsidP="001546BC">
      <w:pPr>
        <w:spacing w:after="0" w:line="276" w:lineRule="auto"/>
        <w:jc w:val="both"/>
        <w:rPr>
          <w:rFonts w:ascii="Arial" w:hAnsi="Arial" w:cs="Arial"/>
          <w:sz w:val="24"/>
          <w:szCs w:val="24"/>
        </w:rPr>
      </w:pPr>
      <w:r w:rsidRPr="00B81410">
        <w:rPr>
          <w:rFonts w:ascii="Arial" w:hAnsi="Arial" w:cs="Arial"/>
          <w:sz w:val="24"/>
          <w:szCs w:val="24"/>
        </w:rPr>
        <w:t xml:space="preserve">VI - </w:t>
      </w:r>
      <w:proofErr w:type="gramStart"/>
      <w:r w:rsidRPr="00B81410">
        <w:rPr>
          <w:rFonts w:ascii="Arial" w:hAnsi="Arial" w:cs="Arial"/>
          <w:sz w:val="24"/>
          <w:szCs w:val="24"/>
        </w:rPr>
        <w:t>pessoa</w:t>
      </w:r>
      <w:proofErr w:type="gramEnd"/>
      <w:r w:rsidRPr="00B81410">
        <w:rPr>
          <w:rFonts w:ascii="Arial" w:hAnsi="Arial" w:cs="Arial"/>
          <w:sz w:val="24"/>
          <w:szCs w:val="24"/>
        </w:rPr>
        <w:t xml:space="preserve"> física ou jurídica que, nos 5 (cinco) anos anteriores à divulgação do edital, tenha sido condenada judicialmente, com trânsito em julgado, por exploração de trabalho infantil, </w:t>
      </w:r>
      <w:r w:rsidRPr="00B81410">
        <w:rPr>
          <w:rFonts w:ascii="Arial" w:hAnsi="Arial" w:cs="Arial"/>
          <w:sz w:val="24"/>
          <w:szCs w:val="24"/>
        </w:rPr>
        <w:lastRenderedPageBreak/>
        <w:t>por submissão de trabalhadores a condições análogas às de escravo ou por contratação de adolescentes nos casos vedados pela legislação trabalhista.</w:t>
      </w:r>
    </w:p>
    <w:p w14:paraId="08809630" w14:textId="77777777" w:rsidR="00E06DCF" w:rsidRPr="00B81410" w:rsidRDefault="00E06DCF" w:rsidP="001546BC">
      <w:pPr>
        <w:spacing w:after="0" w:line="276" w:lineRule="auto"/>
        <w:jc w:val="both"/>
        <w:rPr>
          <w:rFonts w:ascii="Arial" w:hAnsi="Arial" w:cs="Arial"/>
          <w:sz w:val="24"/>
          <w:szCs w:val="24"/>
        </w:rPr>
      </w:pPr>
      <w:r w:rsidRPr="00B81410">
        <w:rPr>
          <w:rFonts w:ascii="Arial" w:hAnsi="Arial" w:cs="Arial"/>
          <w:sz w:val="24"/>
          <w:szCs w:val="24"/>
        </w:rPr>
        <w:t>§ 1º O impedimento de que trata o inciso III do caput deste artigo será também aplicado ao licitante que atue em substituição a outra pessoa, física ou jurídica, com o intuito de burlar a efetividade da sanção a ela aplicada, inclusive a sua controladora, controlada ou coligada, desde que devidamente comprovado o ilícito ou a utilização fraudulenta da personalidade jurídica do licitante.</w:t>
      </w:r>
    </w:p>
    <w:p w14:paraId="480E53A1" w14:textId="77777777" w:rsidR="00E06DCF" w:rsidRPr="00B81410" w:rsidRDefault="00E06DCF" w:rsidP="001546BC">
      <w:pPr>
        <w:spacing w:after="0" w:line="276" w:lineRule="auto"/>
        <w:jc w:val="both"/>
        <w:rPr>
          <w:rFonts w:ascii="Arial" w:hAnsi="Arial" w:cs="Arial"/>
          <w:sz w:val="24"/>
          <w:szCs w:val="24"/>
        </w:rPr>
      </w:pPr>
      <w:r w:rsidRPr="00B81410">
        <w:rPr>
          <w:rFonts w:ascii="Arial" w:hAnsi="Arial" w:cs="Arial"/>
          <w:sz w:val="24"/>
          <w:szCs w:val="24"/>
        </w:rPr>
        <w:t>§ 2º A critério da Administração e exclusivamente a seu serviço, o autor dos projetos e a empresa a que se referem os incisos I e II do caput deste artigo poderão participar no apoio das atividades de planejamento da contratação, de execução da licitação ou de gestão do contrato, desde que sob supervisão exclusiva de agentes públicos do órgão ou entidade.</w:t>
      </w:r>
    </w:p>
    <w:p w14:paraId="68AB170F" w14:textId="77777777" w:rsidR="00E06DCF" w:rsidRPr="00B81410" w:rsidRDefault="00E06DCF" w:rsidP="001546BC">
      <w:pPr>
        <w:spacing w:after="0" w:line="276" w:lineRule="auto"/>
        <w:jc w:val="both"/>
        <w:rPr>
          <w:rFonts w:ascii="Arial" w:hAnsi="Arial" w:cs="Arial"/>
          <w:sz w:val="24"/>
          <w:szCs w:val="24"/>
        </w:rPr>
      </w:pPr>
      <w:r w:rsidRPr="00B81410">
        <w:rPr>
          <w:rFonts w:ascii="Arial" w:hAnsi="Arial" w:cs="Arial"/>
          <w:sz w:val="24"/>
          <w:szCs w:val="24"/>
        </w:rPr>
        <w:t>§ 3º Equiparam-se aos autores do projeto as empresas integrantes do mesmo grupo econômico.</w:t>
      </w:r>
    </w:p>
    <w:p w14:paraId="06A096E9" w14:textId="77777777" w:rsidR="00E06DCF" w:rsidRPr="00B81410" w:rsidRDefault="00E06DCF" w:rsidP="001546BC">
      <w:pPr>
        <w:spacing w:after="0" w:line="276" w:lineRule="auto"/>
        <w:jc w:val="both"/>
        <w:rPr>
          <w:rFonts w:ascii="Arial" w:hAnsi="Arial" w:cs="Arial"/>
          <w:sz w:val="24"/>
          <w:szCs w:val="24"/>
        </w:rPr>
      </w:pPr>
      <w:r w:rsidRPr="00B81410">
        <w:rPr>
          <w:rFonts w:ascii="Arial" w:hAnsi="Arial" w:cs="Arial"/>
          <w:sz w:val="24"/>
          <w:szCs w:val="24"/>
        </w:rPr>
        <w:t>§ 4º O disposto neste artigo não impede a licitação ou a contratação de obra ou serviço que inclua como encargo do contratado a elaboração do projeto básico e do projeto executivo, nas contratações integradas, e do projeto executivo, nos demais regimes de execução.</w:t>
      </w:r>
    </w:p>
    <w:p w14:paraId="59CA10CE" w14:textId="77777777" w:rsidR="00E926CB" w:rsidRPr="00B81410" w:rsidRDefault="00E926CB" w:rsidP="001546BC">
      <w:pPr>
        <w:spacing w:after="0" w:line="276" w:lineRule="auto"/>
        <w:jc w:val="both"/>
        <w:rPr>
          <w:rFonts w:ascii="Arial" w:hAnsi="Arial" w:cs="Arial"/>
          <w:sz w:val="24"/>
          <w:szCs w:val="24"/>
        </w:rPr>
      </w:pPr>
    </w:p>
    <w:p w14:paraId="37F39676" w14:textId="77777777" w:rsidR="00E06DCF" w:rsidRPr="00B81410" w:rsidRDefault="00E06DCF" w:rsidP="001546BC">
      <w:pPr>
        <w:spacing w:after="0" w:line="276" w:lineRule="auto"/>
        <w:jc w:val="both"/>
        <w:rPr>
          <w:rFonts w:ascii="Arial" w:hAnsi="Arial" w:cs="Arial"/>
          <w:sz w:val="24"/>
          <w:szCs w:val="24"/>
        </w:rPr>
      </w:pPr>
      <w:r w:rsidRPr="00B81410">
        <w:rPr>
          <w:rFonts w:ascii="Arial" w:hAnsi="Arial" w:cs="Arial"/>
          <w:sz w:val="24"/>
          <w:szCs w:val="24"/>
        </w:rPr>
        <w:t>Art. 32. Salvo vedação devidamente justificada no processo licitatório, pessoa jurídica poder</w:t>
      </w:r>
      <w:r w:rsidR="009035F0" w:rsidRPr="00B81410">
        <w:rPr>
          <w:rFonts w:ascii="Arial" w:hAnsi="Arial" w:cs="Arial"/>
          <w:sz w:val="24"/>
          <w:szCs w:val="24"/>
        </w:rPr>
        <w:t>á</w:t>
      </w:r>
      <w:r w:rsidRPr="00B81410">
        <w:rPr>
          <w:rFonts w:ascii="Arial" w:hAnsi="Arial" w:cs="Arial"/>
          <w:sz w:val="24"/>
          <w:szCs w:val="24"/>
        </w:rPr>
        <w:t xml:space="preserve"> participar de licitação em consórcio, observadas as normas dispostas no art. 15, da Lei 14.133/2021.</w:t>
      </w:r>
    </w:p>
    <w:p w14:paraId="16E00EBA" w14:textId="77777777" w:rsidR="00E06DCF" w:rsidRPr="00B81410" w:rsidRDefault="00E06DCF" w:rsidP="001546BC">
      <w:pPr>
        <w:spacing w:after="0" w:line="276" w:lineRule="auto"/>
        <w:jc w:val="both"/>
        <w:rPr>
          <w:rFonts w:ascii="Arial" w:hAnsi="Arial" w:cs="Arial"/>
          <w:sz w:val="24"/>
          <w:szCs w:val="24"/>
        </w:rPr>
      </w:pPr>
      <w:r w:rsidRPr="00B81410">
        <w:rPr>
          <w:rFonts w:ascii="Arial" w:hAnsi="Arial" w:cs="Arial"/>
          <w:sz w:val="24"/>
          <w:szCs w:val="24"/>
        </w:rPr>
        <w:t>Art. 33. Os profissionais organizados sob a forma de cooperativa poderão participar de licitação nas condições estabelecidas no art. 16, da Lei 14.133/2021.</w:t>
      </w:r>
    </w:p>
    <w:p w14:paraId="2CA1B197" w14:textId="77777777" w:rsidR="00E926CB" w:rsidRPr="00B81410" w:rsidRDefault="00E926CB" w:rsidP="001546BC">
      <w:pPr>
        <w:spacing w:after="0" w:line="276" w:lineRule="auto"/>
        <w:jc w:val="both"/>
        <w:rPr>
          <w:rFonts w:ascii="Arial" w:hAnsi="Arial" w:cs="Arial"/>
          <w:sz w:val="24"/>
          <w:szCs w:val="24"/>
        </w:rPr>
      </w:pPr>
    </w:p>
    <w:p w14:paraId="5226B44A" w14:textId="77777777" w:rsidR="00E06DCF" w:rsidRPr="00B81410" w:rsidRDefault="00E06DCF" w:rsidP="001546BC">
      <w:pPr>
        <w:spacing w:after="0" w:line="276" w:lineRule="auto"/>
        <w:jc w:val="both"/>
        <w:rPr>
          <w:rFonts w:ascii="Arial" w:hAnsi="Arial" w:cs="Arial"/>
          <w:sz w:val="24"/>
          <w:szCs w:val="24"/>
        </w:rPr>
      </w:pPr>
      <w:r w:rsidRPr="00B81410">
        <w:rPr>
          <w:rFonts w:ascii="Arial" w:hAnsi="Arial" w:cs="Arial"/>
          <w:sz w:val="24"/>
          <w:szCs w:val="24"/>
        </w:rPr>
        <w:t>Art. 34. O processo de licitação observará as seguintes fases, em sequência:</w:t>
      </w:r>
    </w:p>
    <w:p w14:paraId="31DF4AD5" w14:textId="77777777" w:rsidR="00E06DCF" w:rsidRPr="00B81410" w:rsidRDefault="00E06DCF"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preparatória</w:t>
      </w:r>
      <w:proofErr w:type="gramEnd"/>
      <w:r w:rsidRPr="00B81410">
        <w:rPr>
          <w:rFonts w:ascii="Arial" w:hAnsi="Arial" w:cs="Arial"/>
          <w:sz w:val="24"/>
          <w:szCs w:val="24"/>
        </w:rPr>
        <w:t>;</w:t>
      </w:r>
    </w:p>
    <w:p w14:paraId="5E469FF3" w14:textId="77777777" w:rsidR="00E06DCF" w:rsidRPr="00B81410" w:rsidRDefault="00E06DCF"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de</w:t>
      </w:r>
      <w:proofErr w:type="gramEnd"/>
      <w:r w:rsidRPr="00B81410">
        <w:rPr>
          <w:rFonts w:ascii="Arial" w:hAnsi="Arial" w:cs="Arial"/>
          <w:sz w:val="24"/>
          <w:szCs w:val="24"/>
        </w:rPr>
        <w:t xml:space="preserve"> divulgação do edital de licitação;</w:t>
      </w:r>
    </w:p>
    <w:p w14:paraId="56730D8F" w14:textId="77777777" w:rsidR="00E06DCF" w:rsidRPr="00B81410" w:rsidRDefault="00E06DCF" w:rsidP="001546BC">
      <w:pPr>
        <w:spacing w:after="0" w:line="276" w:lineRule="auto"/>
        <w:jc w:val="both"/>
        <w:rPr>
          <w:rFonts w:ascii="Arial" w:hAnsi="Arial" w:cs="Arial"/>
          <w:sz w:val="24"/>
          <w:szCs w:val="24"/>
        </w:rPr>
      </w:pPr>
      <w:r w:rsidRPr="00B81410">
        <w:rPr>
          <w:rFonts w:ascii="Arial" w:hAnsi="Arial" w:cs="Arial"/>
          <w:sz w:val="24"/>
          <w:szCs w:val="24"/>
        </w:rPr>
        <w:t>III – de apresentação de propostas e lances, quando for o caso;</w:t>
      </w:r>
    </w:p>
    <w:p w14:paraId="16DC1073" w14:textId="77777777" w:rsidR="00E06DCF" w:rsidRPr="00B81410" w:rsidRDefault="00E06DCF" w:rsidP="001546BC">
      <w:pPr>
        <w:spacing w:after="0" w:line="276" w:lineRule="auto"/>
        <w:jc w:val="both"/>
        <w:rPr>
          <w:rFonts w:ascii="Arial" w:hAnsi="Arial" w:cs="Arial"/>
          <w:sz w:val="24"/>
          <w:szCs w:val="24"/>
        </w:rPr>
      </w:pPr>
      <w:r w:rsidRPr="00B81410">
        <w:rPr>
          <w:rFonts w:ascii="Arial" w:hAnsi="Arial" w:cs="Arial"/>
          <w:sz w:val="24"/>
          <w:szCs w:val="24"/>
        </w:rPr>
        <w:t xml:space="preserve">IV – </w:t>
      </w:r>
      <w:proofErr w:type="gramStart"/>
      <w:r w:rsidRPr="00B81410">
        <w:rPr>
          <w:rFonts w:ascii="Arial" w:hAnsi="Arial" w:cs="Arial"/>
          <w:sz w:val="24"/>
          <w:szCs w:val="24"/>
        </w:rPr>
        <w:t>julgamento</w:t>
      </w:r>
      <w:proofErr w:type="gramEnd"/>
      <w:r w:rsidRPr="00B81410">
        <w:rPr>
          <w:rFonts w:ascii="Arial" w:hAnsi="Arial" w:cs="Arial"/>
          <w:sz w:val="24"/>
          <w:szCs w:val="24"/>
        </w:rPr>
        <w:t>;</w:t>
      </w:r>
    </w:p>
    <w:p w14:paraId="136FDC07" w14:textId="77777777" w:rsidR="00E06DCF" w:rsidRPr="00B81410" w:rsidRDefault="00E06DCF" w:rsidP="001546BC">
      <w:pPr>
        <w:spacing w:after="0" w:line="276" w:lineRule="auto"/>
        <w:jc w:val="both"/>
        <w:rPr>
          <w:rFonts w:ascii="Arial" w:hAnsi="Arial" w:cs="Arial"/>
          <w:sz w:val="24"/>
          <w:szCs w:val="24"/>
        </w:rPr>
      </w:pPr>
      <w:r w:rsidRPr="00B81410">
        <w:rPr>
          <w:rFonts w:ascii="Arial" w:hAnsi="Arial" w:cs="Arial"/>
          <w:sz w:val="24"/>
          <w:szCs w:val="24"/>
        </w:rPr>
        <w:t xml:space="preserve">V – </w:t>
      </w:r>
      <w:proofErr w:type="gramStart"/>
      <w:r w:rsidRPr="00B81410">
        <w:rPr>
          <w:rFonts w:ascii="Arial" w:hAnsi="Arial" w:cs="Arial"/>
          <w:sz w:val="24"/>
          <w:szCs w:val="24"/>
        </w:rPr>
        <w:t>de</w:t>
      </w:r>
      <w:proofErr w:type="gramEnd"/>
      <w:r w:rsidRPr="00B81410">
        <w:rPr>
          <w:rFonts w:ascii="Arial" w:hAnsi="Arial" w:cs="Arial"/>
          <w:sz w:val="24"/>
          <w:szCs w:val="24"/>
        </w:rPr>
        <w:t xml:space="preserve"> habilitação;</w:t>
      </w:r>
    </w:p>
    <w:p w14:paraId="4558C0A0" w14:textId="77777777" w:rsidR="00E06DCF" w:rsidRPr="00B81410" w:rsidRDefault="00E06DCF" w:rsidP="001546BC">
      <w:pPr>
        <w:spacing w:after="0" w:line="276" w:lineRule="auto"/>
        <w:jc w:val="both"/>
        <w:rPr>
          <w:rFonts w:ascii="Arial" w:hAnsi="Arial" w:cs="Arial"/>
          <w:sz w:val="24"/>
          <w:szCs w:val="24"/>
        </w:rPr>
      </w:pPr>
      <w:r w:rsidRPr="00B81410">
        <w:rPr>
          <w:rFonts w:ascii="Arial" w:hAnsi="Arial" w:cs="Arial"/>
          <w:sz w:val="24"/>
          <w:szCs w:val="24"/>
        </w:rPr>
        <w:t xml:space="preserve">VI – </w:t>
      </w:r>
      <w:proofErr w:type="gramStart"/>
      <w:r w:rsidRPr="00B81410">
        <w:rPr>
          <w:rFonts w:ascii="Arial" w:hAnsi="Arial" w:cs="Arial"/>
          <w:sz w:val="24"/>
          <w:szCs w:val="24"/>
        </w:rPr>
        <w:t>recursal</w:t>
      </w:r>
      <w:proofErr w:type="gramEnd"/>
      <w:r w:rsidRPr="00B81410">
        <w:rPr>
          <w:rFonts w:ascii="Arial" w:hAnsi="Arial" w:cs="Arial"/>
          <w:sz w:val="24"/>
          <w:szCs w:val="24"/>
        </w:rPr>
        <w:t>;</w:t>
      </w:r>
    </w:p>
    <w:p w14:paraId="78E289EC" w14:textId="77777777" w:rsidR="00E06DCF" w:rsidRPr="00B81410" w:rsidRDefault="00E06DCF" w:rsidP="001546BC">
      <w:pPr>
        <w:spacing w:after="0" w:line="276" w:lineRule="auto"/>
        <w:jc w:val="both"/>
        <w:rPr>
          <w:rFonts w:ascii="Arial" w:hAnsi="Arial" w:cs="Arial"/>
          <w:sz w:val="24"/>
          <w:szCs w:val="24"/>
        </w:rPr>
      </w:pPr>
      <w:r w:rsidRPr="00B81410">
        <w:rPr>
          <w:rFonts w:ascii="Arial" w:hAnsi="Arial" w:cs="Arial"/>
          <w:sz w:val="24"/>
          <w:szCs w:val="24"/>
        </w:rPr>
        <w:t>VII – de homologação.</w:t>
      </w:r>
    </w:p>
    <w:p w14:paraId="25D20DBC" w14:textId="77777777" w:rsidR="00472CD7" w:rsidRPr="00B81410" w:rsidRDefault="00472CD7" w:rsidP="001546BC">
      <w:pPr>
        <w:spacing w:after="0" w:line="276" w:lineRule="auto"/>
        <w:jc w:val="both"/>
        <w:rPr>
          <w:rFonts w:ascii="Arial" w:hAnsi="Arial" w:cs="Arial"/>
          <w:sz w:val="24"/>
          <w:szCs w:val="24"/>
        </w:rPr>
      </w:pPr>
    </w:p>
    <w:p w14:paraId="0665A776" w14:textId="77777777" w:rsidR="00AC1219" w:rsidRPr="00B81410" w:rsidRDefault="00AC1219" w:rsidP="001546BC">
      <w:pPr>
        <w:spacing w:after="0" w:line="276" w:lineRule="auto"/>
        <w:jc w:val="both"/>
        <w:rPr>
          <w:rFonts w:ascii="Arial" w:hAnsi="Arial" w:cs="Arial"/>
          <w:sz w:val="24"/>
          <w:szCs w:val="24"/>
        </w:rPr>
      </w:pPr>
      <w:r w:rsidRPr="00B81410">
        <w:rPr>
          <w:rFonts w:ascii="Arial" w:hAnsi="Arial" w:cs="Arial"/>
          <w:sz w:val="24"/>
          <w:szCs w:val="24"/>
        </w:rPr>
        <w:t>§1º.</w:t>
      </w:r>
      <w:r w:rsidR="001F5AED" w:rsidRPr="00B81410">
        <w:rPr>
          <w:rFonts w:ascii="Arial" w:hAnsi="Arial" w:cs="Arial"/>
          <w:sz w:val="24"/>
          <w:szCs w:val="24"/>
        </w:rPr>
        <w:t>A fase de habilitação poderá, mediante justificativa demonstrando os benefícios decorrentes, anteceder as fases de apresentação de propostas e lances e de julgamento, desde que expressamente previsto no edital da licitação.</w:t>
      </w:r>
    </w:p>
    <w:p w14:paraId="04D61C42" w14:textId="77777777" w:rsidR="001F5AED" w:rsidRPr="00B81410" w:rsidRDefault="001F5AED" w:rsidP="001546BC">
      <w:pPr>
        <w:spacing w:after="0" w:line="276" w:lineRule="auto"/>
        <w:jc w:val="both"/>
        <w:rPr>
          <w:rFonts w:ascii="Arial" w:hAnsi="Arial" w:cs="Arial"/>
          <w:sz w:val="24"/>
          <w:szCs w:val="24"/>
        </w:rPr>
      </w:pPr>
      <w:r w:rsidRPr="00B81410">
        <w:rPr>
          <w:rFonts w:ascii="Arial" w:hAnsi="Arial" w:cs="Arial"/>
          <w:sz w:val="24"/>
          <w:szCs w:val="24"/>
        </w:rPr>
        <w:t xml:space="preserve">§2º. </w:t>
      </w:r>
      <w:r w:rsidR="00FC7BE5" w:rsidRPr="00B81410">
        <w:rPr>
          <w:rFonts w:ascii="Arial" w:hAnsi="Arial" w:cs="Arial"/>
          <w:sz w:val="24"/>
          <w:szCs w:val="24"/>
        </w:rPr>
        <w:t>As licitações serão realizadas preferencialmente sob a forma eletrônica, admitida a utilização da forma presencial, desde que motivada, devendo a sessão pública ser registrada em ata, observado o estado de exceção temporário, de acordo com o artigo 176, inciso II, da Lei Federal 14.133/2021.</w:t>
      </w:r>
    </w:p>
    <w:p w14:paraId="2506C0E8" w14:textId="77777777" w:rsidR="00FC7BE5" w:rsidRPr="00B81410" w:rsidRDefault="00FC7BE5" w:rsidP="001546BC">
      <w:pPr>
        <w:spacing w:after="0" w:line="276" w:lineRule="auto"/>
        <w:jc w:val="both"/>
        <w:rPr>
          <w:rFonts w:ascii="Arial" w:hAnsi="Arial" w:cs="Arial"/>
          <w:sz w:val="24"/>
          <w:szCs w:val="24"/>
        </w:rPr>
      </w:pPr>
      <w:r w:rsidRPr="00B81410">
        <w:rPr>
          <w:rFonts w:ascii="Arial" w:hAnsi="Arial" w:cs="Arial"/>
          <w:sz w:val="24"/>
          <w:szCs w:val="24"/>
        </w:rPr>
        <w:lastRenderedPageBreak/>
        <w:t>§3º</w:t>
      </w:r>
      <w:r w:rsidR="003C451A" w:rsidRPr="00B81410">
        <w:rPr>
          <w:rFonts w:ascii="Arial" w:hAnsi="Arial" w:cs="Arial"/>
          <w:sz w:val="24"/>
          <w:szCs w:val="24"/>
        </w:rPr>
        <w:t>.</w:t>
      </w:r>
      <w:r w:rsidRPr="00B81410">
        <w:rPr>
          <w:rFonts w:ascii="Arial" w:hAnsi="Arial" w:cs="Arial"/>
          <w:sz w:val="24"/>
          <w:szCs w:val="24"/>
        </w:rPr>
        <w:t xml:space="preserve"> </w:t>
      </w:r>
      <w:r w:rsidR="000E4100" w:rsidRPr="00B81410">
        <w:rPr>
          <w:rFonts w:ascii="Arial" w:hAnsi="Arial" w:cs="Arial"/>
          <w:sz w:val="24"/>
          <w:szCs w:val="24"/>
        </w:rPr>
        <w:t>A licitação na forma eletrônica será realizada quando a disputa ocorrer à distância e em sessão pública, por meio de plataforma previamente definida no edital.</w:t>
      </w:r>
    </w:p>
    <w:p w14:paraId="0F234F36" w14:textId="77777777" w:rsidR="000E4100" w:rsidRPr="00B81410" w:rsidRDefault="003C451A" w:rsidP="001546BC">
      <w:pPr>
        <w:spacing w:after="0" w:line="276" w:lineRule="auto"/>
        <w:jc w:val="both"/>
        <w:rPr>
          <w:rFonts w:ascii="Arial" w:hAnsi="Arial" w:cs="Arial"/>
          <w:sz w:val="24"/>
          <w:szCs w:val="24"/>
        </w:rPr>
      </w:pPr>
      <w:r w:rsidRPr="00B81410">
        <w:rPr>
          <w:rFonts w:ascii="Arial" w:hAnsi="Arial" w:cs="Arial"/>
          <w:sz w:val="24"/>
          <w:szCs w:val="24"/>
        </w:rPr>
        <w:t>§4º. A plataforma a ser adotada será adotada de recursos de criptografia e de autenticação que garantam condições de segurança nas etapas do certame.</w:t>
      </w:r>
    </w:p>
    <w:p w14:paraId="58A296AB" w14:textId="77777777" w:rsidR="003C451A" w:rsidRPr="00B81410" w:rsidRDefault="003C451A" w:rsidP="001546BC">
      <w:pPr>
        <w:spacing w:after="0" w:line="276" w:lineRule="auto"/>
        <w:jc w:val="both"/>
        <w:rPr>
          <w:rFonts w:ascii="Arial" w:hAnsi="Arial" w:cs="Arial"/>
          <w:sz w:val="24"/>
          <w:szCs w:val="24"/>
        </w:rPr>
      </w:pPr>
      <w:r w:rsidRPr="00B81410">
        <w:rPr>
          <w:rFonts w:ascii="Arial" w:hAnsi="Arial" w:cs="Arial"/>
          <w:sz w:val="24"/>
          <w:szCs w:val="24"/>
        </w:rPr>
        <w:t>§5º. Nos procedimentos realizados sob a forma eletrônica, a administração determinará como condição de validade e eficácia, que os licitantes pratiquem seus atos em formato eletrônico.</w:t>
      </w:r>
    </w:p>
    <w:p w14:paraId="707B05F8" w14:textId="77777777" w:rsidR="00AC1219" w:rsidRPr="00B81410" w:rsidRDefault="00AC1219" w:rsidP="001546BC">
      <w:pPr>
        <w:spacing w:after="0" w:line="276" w:lineRule="auto"/>
        <w:jc w:val="both"/>
        <w:rPr>
          <w:rFonts w:ascii="Arial" w:hAnsi="Arial" w:cs="Arial"/>
          <w:sz w:val="24"/>
          <w:szCs w:val="24"/>
        </w:rPr>
      </w:pPr>
    </w:p>
    <w:p w14:paraId="3AA0F1DB" w14:textId="77777777" w:rsidR="0066734D" w:rsidRDefault="0066734D" w:rsidP="001546BC">
      <w:pPr>
        <w:spacing w:after="0" w:line="276" w:lineRule="auto"/>
        <w:jc w:val="both"/>
        <w:rPr>
          <w:rFonts w:ascii="Arial" w:hAnsi="Arial" w:cs="Arial"/>
          <w:b/>
          <w:bCs/>
          <w:sz w:val="24"/>
          <w:szCs w:val="24"/>
        </w:rPr>
      </w:pPr>
      <w:r w:rsidRPr="00B81410">
        <w:rPr>
          <w:rFonts w:ascii="Arial" w:hAnsi="Arial" w:cs="Arial"/>
          <w:b/>
          <w:bCs/>
          <w:sz w:val="24"/>
          <w:szCs w:val="24"/>
        </w:rPr>
        <w:t>CAPÍTULO III – DA FASE PREPARATÓRIA</w:t>
      </w:r>
    </w:p>
    <w:p w14:paraId="3B79FD1A" w14:textId="77777777" w:rsidR="00873D41" w:rsidRPr="00B81410" w:rsidRDefault="00873D41" w:rsidP="001546BC">
      <w:pPr>
        <w:spacing w:after="0" w:line="276" w:lineRule="auto"/>
        <w:jc w:val="both"/>
        <w:rPr>
          <w:rFonts w:ascii="Arial" w:hAnsi="Arial" w:cs="Arial"/>
          <w:b/>
          <w:bCs/>
          <w:sz w:val="24"/>
          <w:szCs w:val="24"/>
        </w:rPr>
      </w:pPr>
    </w:p>
    <w:p w14:paraId="4B6B34A7" w14:textId="77777777" w:rsidR="0066734D" w:rsidRPr="00B81410" w:rsidRDefault="00EC4300" w:rsidP="001546BC">
      <w:pPr>
        <w:spacing w:after="0" w:line="276" w:lineRule="auto"/>
        <w:jc w:val="both"/>
        <w:rPr>
          <w:rFonts w:ascii="Arial" w:hAnsi="Arial" w:cs="Arial"/>
          <w:b/>
          <w:sz w:val="24"/>
          <w:szCs w:val="24"/>
        </w:rPr>
      </w:pPr>
      <w:r w:rsidRPr="00B81410">
        <w:rPr>
          <w:rFonts w:ascii="Arial" w:hAnsi="Arial" w:cs="Arial"/>
          <w:b/>
          <w:sz w:val="24"/>
          <w:szCs w:val="24"/>
        </w:rPr>
        <w:t>Seção I – Da Instrução do Processo Licitatório</w:t>
      </w:r>
    </w:p>
    <w:p w14:paraId="6ACFB931" w14:textId="77777777" w:rsidR="00EC4300" w:rsidRPr="00B81410" w:rsidRDefault="00EC4300" w:rsidP="001546BC">
      <w:pPr>
        <w:spacing w:after="0" w:line="276" w:lineRule="auto"/>
        <w:jc w:val="both"/>
        <w:rPr>
          <w:rFonts w:ascii="Arial" w:hAnsi="Arial" w:cs="Arial"/>
          <w:sz w:val="24"/>
          <w:szCs w:val="24"/>
        </w:rPr>
      </w:pPr>
    </w:p>
    <w:p w14:paraId="3E00746D" w14:textId="77777777" w:rsidR="00566401" w:rsidRPr="00B81410" w:rsidRDefault="00566401" w:rsidP="001546BC">
      <w:pPr>
        <w:spacing w:after="0" w:line="276" w:lineRule="auto"/>
        <w:jc w:val="both"/>
        <w:rPr>
          <w:rFonts w:ascii="Arial" w:hAnsi="Arial" w:cs="Arial"/>
          <w:sz w:val="24"/>
          <w:szCs w:val="24"/>
        </w:rPr>
      </w:pPr>
      <w:r w:rsidRPr="00B81410">
        <w:rPr>
          <w:rFonts w:ascii="Arial" w:hAnsi="Arial" w:cs="Arial"/>
          <w:sz w:val="24"/>
          <w:szCs w:val="24"/>
        </w:rPr>
        <w:t>Art. 35. A fase preparatória do processo licitatório é caracterizada pelo planejamento e deve compatibilizar-se com o plano de contratações anual e com as leis orçamentárias, bem como abordar todas as considerações técnicas, mercadológicas e de gestão que podem interferir na contratação, compreendidos:</w:t>
      </w:r>
    </w:p>
    <w:p w14:paraId="327F5B88" w14:textId="77777777" w:rsidR="00566401" w:rsidRPr="00B81410" w:rsidRDefault="00566401"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a</w:t>
      </w:r>
      <w:proofErr w:type="gramEnd"/>
      <w:r w:rsidRPr="00B81410">
        <w:rPr>
          <w:rFonts w:ascii="Arial" w:hAnsi="Arial" w:cs="Arial"/>
          <w:sz w:val="24"/>
          <w:szCs w:val="24"/>
        </w:rPr>
        <w:t xml:space="preserve"> descrição da necessidade da contratação fundamentada em estudo técnico preliminar que caracterize o interesse público envolvido;</w:t>
      </w:r>
    </w:p>
    <w:p w14:paraId="5AE73364" w14:textId="77777777" w:rsidR="00566401" w:rsidRPr="00B81410" w:rsidRDefault="00566401"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a</w:t>
      </w:r>
      <w:proofErr w:type="gramEnd"/>
      <w:r w:rsidRPr="00B81410">
        <w:rPr>
          <w:rFonts w:ascii="Arial" w:hAnsi="Arial" w:cs="Arial"/>
          <w:sz w:val="24"/>
          <w:szCs w:val="24"/>
        </w:rPr>
        <w:t xml:space="preserve"> definição do objeto para o atendimento da necessidade, por meio de termo de referência, anteprojeto, projeto básico ou projeto executivo, conforme o caso;</w:t>
      </w:r>
    </w:p>
    <w:p w14:paraId="72AB6C00" w14:textId="77777777" w:rsidR="00566401" w:rsidRPr="00B81410" w:rsidRDefault="00566401" w:rsidP="001546BC">
      <w:pPr>
        <w:spacing w:after="0" w:line="276" w:lineRule="auto"/>
        <w:jc w:val="both"/>
        <w:rPr>
          <w:rFonts w:ascii="Arial" w:hAnsi="Arial" w:cs="Arial"/>
          <w:sz w:val="24"/>
          <w:szCs w:val="24"/>
        </w:rPr>
      </w:pPr>
      <w:r w:rsidRPr="00B81410">
        <w:rPr>
          <w:rFonts w:ascii="Arial" w:hAnsi="Arial" w:cs="Arial"/>
          <w:sz w:val="24"/>
          <w:szCs w:val="24"/>
        </w:rPr>
        <w:t>III - a definição das condições de execução e pagamento, das garantias exigidas e ofertadas e das condições de recebimento;</w:t>
      </w:r>
    </w:p>
    <w:p w14:paraId="355B32B0" w14:textId="77777777" w:rsidR="00566401" w:rsidRPr="00B81410" w:rsidRDefault="00566401" w:rsidP="001546BC">
      <w:pPr>
        <w:spacing w:after="0" w:line="276" w:lineRule="auto"/>
        <w:jc w:val="both"/>
        <w:rPr>
          <w:rFonts w:ascii="Arial" w:hAnsi="Arial" w:cs="Arial"/>
          <w:sz w:val="24"/>
          <w:szCs w:val="24"/>
        </w:rPr>
      </w:pPr>
      <w:r w:rsidRPr="00B81410">
        <w:rPr>
          <w:rFonts w:ascii="Arial" w:hAnsi="Arial" w:cs="Arial"/>
          <w:sz w:val="24"/>
          <w:szCs w:val="24"/>
        </w:rPr>
        <w:t xml:space="preserve">IV - </w:t>
      </w:r>
      <w:proofErr w:type="gramStart"/>
      <w:r w:rsidRPr="00B81410">
        <w:rPr>
          <w:rFonts w:ascii="Arial" w:hAnsi="Arial" w:cs="Arial"/>
          <w:sz w:val="24"/>
          <w:szCs w:val="24"/>
        </w:rPr>
        <w:t>o</w:t>
      </w:r>
      <w:proofErr w:type="gramEnd"/>
      <w:r w:rsidRPr="00B81410">
        <w:rPr>
          <w:rFonts w:ascii="Arial" w:hAnsi="Arial" w:cs="Arial"/>
          <w:sz w:val="24"/>
          <w:szCs w:val="24"/>
        </w:rPr>
        <w:t xml:space="preserve"> orçamento estimado, por meio de metodologia compatíveis com o objeto e os elementos técnicos instrutores do procedimento;</w:t>
      </w:r>
    </w:p>
    <w:p w14:paraId="06B458FE" w14:textId="77777777" w:rsidR="00566401" w:rsidRPr="00B81410" w:rsidRDefault="00566401" w:rsidP="001546BC">
      <w:pPr>
        <w:spacing w:after="0" w:line="276" w:lineRule="auto"/>
        <w:jc w:val="both"/>
        <w:rPr>
          <w:rFonts w:ascii="Arial" w:hAnsi="Arial" w:cs="Arial"/>
          <w:sz w:val="24"/>
          <w:szCs w:val="24"/>
        </w:rPr>
      </w:pPr>
      <w:r w:rsidRPr="00B81410">
        <w:rPr>
          <w:rFonts w:ascii="Arial" w:hAnsi="Arial" w:cs="Arial"/>
          <w:sz w:val="24"/>
          <w:szCs w:val="24"/>
        </w:rPr>
        <w:t xml:space="preserve">V - </w:t>
      </w:r>
      <w:proofErr w:type="gramStart"/>
      <w:r w:rsidRPr="00B81410">
        <w:rPr>
          <w:rFonts w:ascii="Arial" w:hAnsi="Arial" w:cs="Arial"/>
          <w:sz w:val="24"/>
          <w:szCs w:val="24"/>
        </w:rPr>
        <w:t>a</w:t>
      </w:r>
      <w:proofErr w:type="gramEnd"/>
      <w:r w:rsidRPr="00B81410">
        <w:rPr>
          <w:rFonts w:ascii="Arial" w:hAnsi="Arial" w:cs="Arial"/>
          <w:sz w:val="24"/>
          <w:szCs w:val="24"/>
        </w:rPr>
        <w:t xml:space="preserve"> elaboração do edital de licitação;</w:t>
      </w:r>
    </w:p>
    <w:p w14:paraId="4FC6AD96" w14:textId="77777777" w:rsidR="00566401" w:rsidRPr="00B81410" w:rsidRDefault="00566401" w:rsidP="001546BC">
      <w:pPr>
        <w:spacing w:after="0" w:line="276" w:lineRule="auto"/>
        <w:jc w:val="both"/>
        <w:rPr>
          <w:rFonts w:ascii="Arial" w:hAnsi="Arial" w:cs="Arial"/>
          <w:sz w:val="24"/>
          <w:szCs w:val="24"/>
        </w:rPr>
      </w:pPr>
      <w:r w:rsidRPr="00B81410">
        <w:rPr>
          <w:rFonts w:ascii="Arial" w:hAnsi="Arial" w:cs="Arial"/>
          <w:sz w:val="24"/>
          <w:szCs w:val="24"/>
        </w:rPr>
        <w:t xml:space="preserve">VI - </w:t>
      </w:r>
      <w:proofErr w:type="gramStart"/>
      <w:r w:rsidRPr="00B81410">
        <w:rPr>
          <w:rFonts w:ascii="Arial" w:hAnsi="Arial" w:cs="Arial"/>
          <w:sz w:val="24"/>
          <w:szCs w:val="24"/>
        </w:rPr>
        <w:t>a</w:t>
      </w:r>
      <w:proofErr w:type="gramEnd"/>
      <w:r w:rsidRPr="00B81410">
        <w:rPr>
          <w:rFonts w:ascii="Arial" w:hAnsi="Arial" w:cs="Arial"/>
          <w:sz w:val="24"/>
          <w:szCs w:val="24"/>
        </w:rPr>
        <w:t xml:space="preserve"> elaboração de minuta de contrato, quando necessária, que constará obrigatoriamente como anexo do edital de licitação;</w:t>
      </w:r>
    </w:p>
    <w:p w14:paraId="13FE3EDE" w14:textId="77777777" w:rsidR="00566401" w:rsidRPr="00B81410" w:rsidRDefault="00566401" w:rsidP="001546BC">
      <w:pPr>
        <w:spacing w:after="0" w:line="276" w:lineRule="auto"/>
        <w:jc w:val="both"/>
        <w:rPr>
          <w:rFonts w:ascii="Arial" w:hAnsi="Arial" w:cs="Arial"/>
          <w:sz w:val="24"/>
          <w:szCs w:val="24"/>
        </w:rPr>
      </w:pPr>
      <w:r w:rsidRPr="00B81410">
        <w:rPr>
          <w:rFonts w:ascii="Arial" w:hAnsi="Arial" w:cs="Arial"/>
          <w:sz w:val="24"/>
          <w:szCs w:val="24"/>
        </w:rPr>
        <w:t>VII - o regime de fornecimento de bens, de prestação de serviços ou de execução de obras e serviços de engenharia, observados os potenciais de economia de escala;</w:t>
      </w:r>
    </w:p>
    <w:p w14:paraId="1BBE894B" w14:textId="77777777" w:rsidR="00566401" w:rsidRPr="00B81410" w:rsidRDefault="00566401" w:rsidP="001546BC">
      <w:pPr>
        <w:spacing w:after="0" w:line="276" w:lineRule="auto"/>
        <w:jc w:val="both"/>
        <w:rPr>
          <w:rFonts w:ascii="Arial" w:hAnsi="Arial" w:cs="Arial"/>
          <w:sz w:val="24"/>
          <w:szCs w:val="24"/>
        </w:rPr>
      </w:pPr>
      <w:r w:rsidRPr="00B81410">
        <w:rPr>
          <w:rFonts w:ascii="Arial" w:hAnsi="Arial" w:cs="Arial"/>
          <w:sz w:val="24"/>
          <w:szCs w:val="24"/>
        </w:rPr>
        <w:t>VIII - a modalidade de licitação, o critério de julgamento, o modo de disputa e a adequação e eficiência da forma de combinação desses parâmetros, para os fins de seleção da proposta apta a gerar o resultado de contratação mais vantajoso para a Administração Pública, considerado todo o ciclo de vida do objeto;</w:t>
      </w:r>
    </w:p>
    <w:p w14:paraId="77A5B006" w14:textId="77777777" w:rsidR="00566401" w:rsidRPr="00B81410" w:rsidRDefault="00566401" w:rsidP="001546BC">
      <w:pPr>
        <w:spacing w:after="0" w:line="276" w:lineRule="auto"/>
        <w:jc w:val="both"/>
        <w:rPr>
          <w:rFonts w:ascii="Arial" w:hAnsi="Arial" w:cs="Arial"/>
          <w:sz w:val="24"/>
          <w:szCs w:val="24"/>
        </w:rPr>
      </w:pPr>
      <w:r w:rsidRPr="00B81410">
        <w:rPr>
          <w:rFonts w:ascii="Arial" w:hAnsi="Arial" w:cs="Arial"/>
          <w:sz w:val="24"/>
          <w:szCs w:val="24"/>
        </w:rPr>
        <w:t xml:space="preserve">IX - </w:t>
      </w:r>
      <w:proofErr w:type="gramStart"/>
      <w:r w:rsidRPr="00B81410">
        <w:rPr>
          <w:rFonts w:ascii="Arial" w:hAnsi="Arial" w:cs="Arial"/>
          <w:sz w:val="24"/>
          <w:szCs w:val="24"/>
        </w:rPr>
        <w:t>a</w:t>
      </w:r>
      <w:proofErr w:type="gramEnd"/>
      <w:r w:rsidRPr="00B81410">
        <w:rPr>
          <w:rFonts w:ascii="Arial" w:hAnsi="Arial" w:cs="Arial"/>
          <w:sz w:val="24"/>
          <w:szCs w:val="24"/>
        </w:rPr>
        <w:t xml:space="preserve"> motivação circunstanciada das condições do edital, tais como justificativa de exigências de qualificação técnica, mediante indicação das parcelas de maior relevância técnica ou valor significativo do objeto, e de qualificação econômico/financeira, justificativa dos critérios de pontuação e julgamento das propostas técnicas, nas licitações com julgamento por melhor técnica ou técnica e preço, e justificativa das regras pertinentes à participação de empresas em consórcio;</w:t>
      </w:r>
    </w:p>
    <w:p w14:paraId="2A5ED5B6" w14:textId="77777777" w:rsidR="00566401" w:rsidRPr="00B81410" w:rsidRDefault="00566401" w:rsidP="001546BC">
      <w:pPr>
        <w:spacing w:after="0" w:line="276" w:lineRule="auto"/>
        <w:jc w:val="both"/>
        <w:rPr>
          <w:rFonts w:ascii="Arial" w:hAnsi="Arial" w:cs="Arial"/>
          <w:sz w:val="24"/>
          <w:szCs w:val="24"/>
        </w:rPr>
      </w:pPr>
      <w:r w:rsidRPr="00B81410">
        <w:rPr>
          <w:rFonts w:ascii="Arial" w:hAnsi="Arial" w:cs="Arial"/>
          <w:sz w:val="24"/>
          <w:szCs w:val="24"/>
        </w:rPr>
        <w:lastRenderedPageBreak/>
        <w:t xml:space="preserve">X - </w:t>
      </w:r>
      <w:proofErr w:type="gramStart"/>
      <w:r w:rsidRPr="00B81410">
        <w:rPr>
          <w:rFonts w:ascii="Arial" w:hAnsi="Arial" w:cs="Arial"/>
          <w:sz w:val="24"/>
          <w:szCs w:val="24"/>
        </w:rPr>
        <w:t>a</w:t>
      </w:r>
      <w:proofErr w:type="gramEnd"/>
      <w:r w:rsidRPr="00B81410">
        <w:rPr>
          <w:rFonts w:ascii="Arial" w:hAnsi="Arial" w:cs="Arial"/>
          <w:sz w:val="24"/>
          <w:szCs w:val="24"/>
        </w:rPr>
        <w:t xml:space="preserve"> análise dos riscos que possam comprometer o sucesso da licitação e a boa execução contratual;</w:t>
      </w:r>
    </w:p>
    <w:p w14:paraId="13396097" w14:textId="77777777" w:rsidR="00566401" w:rsidRPr="00B81410" w:rsidRDefault="00566401" w:rsidP="001546BC">
      <w:pPr>
        <w:spacing w:after="0" w:line="276" w:lineRule="auto"/>
        <w:jc w:val="both"/>
        <w:rPr>
          <w:rFonts w:ascii="Arial" w:hAnsi="Arial" w:cs="Arial"/>
          <w:sz w:val="24"/>
          <w:szCs w:val="24"/>
        </w:rPr>
      </w:pPr>
      <w:r w:rsidRPr="00B81410">
        <w:rPr>
          <w:rFonts w:ascii="Arial" w:hAnsi="Arial" w:cs="Arial"/>
          <w:sz w:val="24"/>
          <w:szCs w:val="24"/>
        </w:rPr>
        <w:t>XI - a motivação sobre o momento da divulgação do orçamento da licitação, observado o art. 24 da Lei Federal nº 14.133, de 2021.</w:t>
      </w:r>
    </w:p>
    <w:p w14:paraId="1B3B408C" w14:textId="77777777" w:rsidR="00566401" w:rsidRPr="00B81410" w:rsidRDefault="00566401" w:rsidP="001546BC">
      <w:pPr>
        <w:spacing w:after="0" w:line="276" w:lineRule="auto"/>
        <w:jc w:val="both"/>
        <w:rPr>
          <w:rFonts w:ascii="Arial" w:hAnsi="Arial" w:cs="Arial"/>
          <w:sz w:val="24"/>
          <w:szCs w:val="24"/>
        </w:rPr>
      </w:pPr>
      <w:r w:rsidRPr="00B81410">
        <w:rPr>
          <w:rFonts w:ascii="Arial" w:hAnsi="Arial" w:cs="Arial"/>
          <w:sz w:val="24"/>
          <w:szCs w:val="24"/>
        </w:rPr>
        <w:t>§ 1º A competência para elaborar, assinar as minutas dos editais, submetê-las ao órgão jurídico, bem como encaminhar o instrumento convocatório à autoridade competente para a autorização, será determinada por ato próprio do órgão ou entidade licitante;</w:t>
      </w:r>
    </w:p>
    <w:p w14:paraId="4B27FD78" w14:textId="77777777" w:rsidR="0066734D" w:rsidRPr="00B81410" w:rsidRDefault="0066734D" w:rsidP="001546BC">
      <w:pPr>
        <w:spacing w:after="0" w:line="276" w:lineRule="auto"/>
        <w:jc w:val="both"/>
        <w:rPr>
          <w:rFonts w:ascii="Arial" w:hAnsi="Arial" w:cs="Arial"/>
          <w:sz w:val="24"/>
          <w:szCs w:val="24"/>
        </w:rPr>
      </w:pPr>
    </w:p>
    <w:p w14:paraId="5833D0CA"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FF6ED8" w:rsidRPr="00B81410">
        <w:rPr>
          <w:rFonts w:ascii="Arial" w:hAnsi="Arial" w:cs="Arial"/>
          <w:sz w:val="24"/>
          <w:szCs w:val="24"/>
        </w:rPr>
        <w:t>36</w:t>
      </w:r>
      <w:r w:rsidRPr="00B81410">
        <w:rPr>
          <w:rFonts w:ascii="Arial" w:hAnsi="Arial" w:cs="Arial"/>
          <w:sz w:val="24"/>
          <w:szCs w:val="24"/>
        </w:rPr>
        <w:t>. Estudo Técnico Preliminar - ETP é o documento constitutivo da primeira etapa do planejamento de uma contratação que caracteriza o interesse público envolvido e a sua melhor solução e dá base aos projetos a serem elaborados caso se conclua pela viabilidade da contratação.</w:t>
      </w:r>
    </w:p>
    <w:p w14:paraId="56DDBA4F"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t>§ 1º O estudo técnico preliminar a que se refere o caput deste artigo deverá evidenciar o problema a ser resolvido e a sua melhor solução, de modo a permitir a avaliação da viabilidade técnica socioeconômica, sociocultural e ambiental da contratação, abordando todas as questões técnicas, mercadológicas e de gestão da contratação, e conterá os seguintes elementos:</w:t>
      </w:r>
    </w:p>
    <w:p w14:paraId="13415C3E"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descrição</w:t>
      </w:r>
      <w:proofErr w:type="gramEnd"/>
      <w:r w:rsidRPr="00B81410">
        <w:rPr>
          <w:rFonts w:ascii="Arial" w:hAnsi="Arial" w:cs="Arial"/>
          <w:sz w:val="24"/>
          <w:szCs w:val="24"/>
        </w:rPr>
        <w:t xml:space="preserve"> da necessidade da contratação, considerado o problema a ser resolvido sob a perspectiva do interesse público;</w:t>
      </w:r>
    </w:p>
    <w:p w14:paraId="4D7C6D72"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demonstração</w:t>
      </w:r>
      <w:proofErr w:type="gramEnd"/>
      <w:r w:rsidRPr="00B81410">
        <w:rPr>
          <w:rFonts w:ascii="Arial" w:hAnsi="Arial" w:cs="Arial"/>
          <w:sz w:val="24"/>
          <w:szCs w:val="24"/>
        </w:rPr>
        <w:t xml:space="preserve"> da previsão da contratação no plano de contratações anual, sempre que elaborado, de modo a indicar o seu alinhamento com o planejamento da Administração;</w:t>
      </w:r>
    </w:p>
    <w:p w14:paraId="397F8DB9"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t>III - requisitos da contratação;</w:t>
      </w:r>
    </w:p>
    <w:p w14:paraId="6D6CCDD8"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t xml:space="preserve">IV - </w:t>
      </w:r>
      <w:proofErr w:type="gramStart"/>
      <w:r w:rsidRPr="00B81410">
        <w:rPr>
          <w:rFonts w:ascii="Arial" w:hAnsi="Arial" w:cs="Arial"/>
          <w:sz w:val="24"/>
          <w:szCs w:val="24"/>
        </w:rPr>
        <w:t>estimativas</w:t>
      </w:r>
      <w:proofErr w:type="gramEnd"/>
      <w:r w:rsidRPr="00B81410">
        <w:rPr>
          <w:rFonts w:ascii="Arial" w:hAnsi="Arial" w:cs="Arial"/>
          <w:sz w:val="24"/>
          <w:szCs w:val="24"/>
        </w:rPr>
        <w:t xml:space="preserve"> das quantidades para a contratação, acompanhadas das memórias de cálculo e dos documentos que lhes dão suporte, que considerem interdependências com outras contratações, de modo a possibilitar economia de escala;</w:t>
      </w:r>
    </w:p>
    <w:p w14:paraId="0221B6EE"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t xml:space="preserve">V - </w:t>
      </w:r>
      <w:proofErr w:type="gramStart"/>
      <w:r w:rsidRPr="00B81410">
        <w:rPr>
          <w:rFonts w:ascii="Arial" w:hAnsi="Arial" w:cs="Arial"/>
          <w:sz w:val="24"/>
          <w:szCs w:val="24"/>
        </w:rPr>
        <w:t>levantamento</w:t>
      </w:r>
      <w:proofErr w:type="gramEnd"/>
      <w:r w:rsidRPr="00B81410">
        <w:rPr>
          <w:rFonts w:ascii="Arial" w:hAnsi="Arial" w:cs="Arial"/>
          <w:sz w:val="24"/>
          <w:szCs w:val="24"/>
        </w:rPr>
        <w:t xml:space="preserve"> de mercado, que consiste na análise das alternativas possíveis para a contratação, e justificativa técnica e econômica da escolha do tipo de solução a contratar, podendo, entre outras opções:</w:t>
      </w:r>
    </w:p>
    <w:p w14:paraId="62738BD2"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t>a) ser consideradas contratações similares feitas por outros órgãos e entidades, com objetivo de identificar a existência de novas metodologias, tecnologias ou inovações que melhor atendam às necessidades da administração; e</w:t>
      </w:r>
    </w:p>
    <w:p w14:paraId="05C7DC73"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t>b) ser realizada consulta, audiência pública ou diálogo transparente com potenciais contratadas, para coleta de contribuições.</w:t>
      </w:r>
    </w:p>
    <w:p w14:paraId="5F60D422"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t xml:space="preserve">VI - </w:t>
      </w:r>
      <w:proofErr w:type="gramStart"/>
      <w:r w:rsidRPr="00B81410">
        <w:rPr>
          <w:rFonts w:ascii="Arial" w:hAnsi="Arial" w:cs="Arial"/>
          <w:sz w:val="24"/>
          <w:szCs w:val="24"/>
        </w:rPr>
        <w:t>estimativa</w:t>
      </w:r>
      <w:proofErr w:type="gramEnd"/>
      <w:r w:rsidRPr="00B81410">
        <w:rPr>
          <w:rFonts w:ascii="Arial" w:hAnsi="Arial" w:cs="Arial"/>
          <w:sz w:val="24"/>
          <w:szCs w:val="24"/>
        </w:rPr>
        <w:t xml:space="preserve"> do valor da contratação, acompanhada, quando couber, dos preços unitários referenciais, das memórias de cálculo e dos documentos que lhe dão suporte, que poderão constar de anexo classificado, se a Administração optar por preservar o seu sigilo até a conclusão da licitação;</w:t>
      </w:r>
    </w:p>
    <w:p w14:paraId="20B70A93"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t>VII - descrição da solução como um todo, inclusive das exigências relacionadas à manutenção e à assistência técnica, quando for o caso;</w:t>
      </w:r>
    </w:p>
    <w:p w14:paraId="291D644C"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t>VIII - justificativas para o parcelamento ou não da contratação;</w:t>
      </w:r>
    </w:p>
    <w:p w14:paraId="679D889B"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lastRenderedPageBreak/>
        <w:t xml:space="preserve">IX - </w:t>
      </w:r>
      <w:proofErr w:type="gramStart"/>
      <w:r w:rsidRPr="00B81410">
        <w:rPr>
          <w:rFonts w:ascii="Arial" w:hAnsi="Arial" w:cs="Arial"/>
          <w:sz w:val="24"/>
          <w:szCs w:val="24"/>
        </w:rPr>
        <w:t>demonstrativo</w:t>
      </w:r>
      <w:proofErr w:type="gramEnd"/>
      <w:r w:rsidRPr="00B81410">
        <w:rPr>
          <w:rFonts w:ascii="Arial" w:hAnsi="Arial" w:cs="Arial"/>
          <w:sz w:val="24"/>
          <w:szCs w:val="24"/>
        </w:rPr>
        <w:t xml:space="preserve"> dos resultados pretendidos em termos de economicidade e de melhor aproveitamento dos recursos humanos, materiais e financeiros disponíveis;</w:t>
      </w:r>
    </w:p>
    <w:p w14:paraId="218E89B6"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t xml:space="preserve">X - </w:t>
      </w:r>
      <w:proofErr w:type="gramStart"/>
      <w:r w:rsidRPr="00B81410">
        <w:rPr>
          <w:rFonts w:ascii="Arial" w:hAnsi="Arial" w:cs="Arial"/>
          <w:sz w:val="24"/>
          <w:szCs w:val="24"/>
        </w:rPr>
        <w:t>providências</w:t>
      </w:r>
      <w:proofErr w:type="gramEnd"/>
      <w:r w:rsidRPr="00B81410">
        <w:rPr>
          <w:rFonts w:ascii="Arial" w:hAnsi="Arial" w:cs="Arial"/>
          <w:sz w:val="24"/>
          <w:szCs w:val="24"/>
        </w:rPr>
        <w:t xml:space="preserve"> a serem adotadas pela Administração previamente à celebração do contrato, inclusive quanto à capacitação de servidores ou de empregados para fiscalização e gestão contratual;</w:t>
      </w:r>
    </w:p>
    <w:p w14:paraId="7445D811"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t>XI - contratações correlatas e/ou interdependentes;</w:t>
      </w:r>
    </w:p>
    <w:p w14:paraId="367EF2EC"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t>XII - descrição de possíveis impactos ambientais e respectivas medidas mitigadoras, incluídos requisitos de baixo consumo de energia e de outros recursos, bem como logística reversa para desfazimento e reciclagem de bens e refugos, quando aplicável;</w:t>
      </w:r>
    </w:p>
    <w:p w14:paraId="3F3A0D31"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t>XIII - posicionamento conclusivo sobre a adequação da contratação para o atendimento da necessidade a que se destina.</w:t>
      </w:r>
    </w:p>
    <w:p w14:paraId="3118F941"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t>§ 2º A Administração, independentemente da formulação ou implementação de matriz de risco, deverá proceder a uma análise dos riscos que possam comprometer o sucesso da licitação ou da contratação direta e da boa execução contratual.</w:t>
      </w:r>
    </w:p>
    <w:p w14:paraId="261EEE09"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t>§ 3º A análise a que se refere o § 2º deste artigo, sempre que possível, deve levar em consideração o histórico de licitações, inclusive as desertas ou frustradas, e contratações anteriores com objeto semelhante, aferindo-se e sanando-se, de antemão, eventuais questões controversas, erros ou incongruências do procedimento</w:t>
      </w:r>
    </w:p>
    <w:p w14:paraId="0B9E8453"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t>§ 4º Desde que, conforme demonstrado em estudo técnico preliminar, não sejam causados prejuízos à competitividade do processo licitatório e à eficiência do respectivo contrato, o edital poderá prever a utilização de mão de obra, materiais, tecnologias e matérias-primas existentes no local da execução, conservação e operação do bem, serviço ou obra.</w:t>
      </w:r>
    </w:p>
    <w:p w14:paraId="5B470857"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t>§ 5º Entende-se por contratações correlatas, de que trata o inciso XI do caput deste artigo, aquelas cujos objetos sejam similares ou correspondentes entre si e contratações interdependentes aquelas em que a execução da contratação tratada poderá afetar ou ser afetada por outras contratações da Administração Pública.</w:t>
      </w:r>
    </w:p>
    <w:p w14:paraId="4F17E78B"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FF6ED8" w:rsidRPr="00B81410">
        <w:rPr>
          <w:rFonts w:ascii="Arial" w:hAnsi="Arial" w:cs="Arial"/>
          <w:sz w:val="24"/>
          <w:szCs w:val="24"/>
        </w:rPr>
        <w:t>37.</w:t>
      </w:r>
      <w:r w:rsidRPr="00B81410">
        <w:rPr>
          <w:rFonts w:ascii="Arial" w:hAnsi="Arial" w:cs="Arial"/>
          <w:sz w:val="24"/>
          <w:szCs w:val="24"/>
        </w:rPr>
        <w:t xml:space="preserve"> O ETP deverá ser elaborado pelo órgão ou entidade demandante, podendo ser auxiliado por outros órgãos ou entidades da Administração Pública com expertise relativa ao objeto que se pretende contratar.</w:t>
      </w:r>
    </w:p>
    <w:p w14:paraId="631A9596" w14:textId="77777777" w:rsidR="00FF6ED8" w:rsidRPr="00B81410" w:rsidRDefault="00FF6ED8" w:rsidP="001546BC">
      <w:pPr>
        <w:spacing w:after="0" w:line="276" w:lineRule="auto"/>
        <w:jc w:val="both"/>
        <w:rPr>
          <w:rFonts w:ascii="Arial" w:hAnsi="Arial" w:cs="Arial"/>
          <w:sz w:val="24"/>
          <w:szCs w:val="24"/>
        </w:rPr>
      </w:pPr>
      <w:r w:rsidRPr="00B81410">
        <w:rPr>
          <w:rFonts w:ascii="Arial" w:hAnsi="Arial" w:cs="Arial"/>
          <w:sz w:val="24"/>
          <w:szCs w:val="24"/>
        </w:rPr>
        <w:t xml:space="preserve">Art. 38. O ETP será dispensado para licitações de bens e serviços comuns </w:t>
      </w:r>
      <w:r w:rsidR="00970049" w:rsidRPr="00B81410">
        <w:rPr>
          <w:rFonts w:ascii="Arial" w:hAnsi="Arial" w:cs="Arial"/>
          <w:sz w:val="24"/>
          <w:szCs w:val="24"/>
        </w:rPr>
        <w:t>e serviços comuns de engenharia, onde a especificação do objeto será realizada através de termo de referência.</w:t>
      </w:r>
    </w:p>
    <w:p w14:paraId="0DE99062" w14:textId="77777777" w:rsidR="00365FDE" w:rsidRPr="00B81410" w:rsidRDefault="00365FDE" w:rsidP="001546BC">
      <w:pPr>
        <w:spacing w:after="0" w:line="276" w:lineRule="auto"/>
        <w:jc w:val="both"/>
        <w:rPr>
          <w:rFonts w:ascii="Arial" w:eastAsia="Times New Roman" w:hAnsi="Arial" w:cs="Arial"/>
          <w:sz w:val="24"/>
          <w:szCs w:val="24"/>
          <w:lang w:eastAsia="pt-BR"/>
        </w:rPr>
      </w:pPr>
      <w:r w:rsidRPr="00B81410">
        <w:rPr>
          <w:rFonts w:ascii="Arial" w:hAnsi="Arial" w:cs="Arial"/>
          <w:sz w:val="24"/>
          <w:szCs w:val="24"/>
        </w:rPr>
        <w:t xml:space="preserve">Art. 39. A </w:t>
      </w:r>
      <w:r w:rsidRPr="00B81410">
        <w:rPr>
          <w:rFonts w:ascii="Arial" w:eastAsia="Times New Roman" w:hAnsi="Arial" w:cs="Arial"/>
          <w:sz w:val="24"/>
          <w:szCs w:val="24"/>
          <w:lang w:eastAsia="pt-BR"/>
        </w:rPr>
        <w:t>Administração poderá convocar, com antecedência mínima de 8 (oito) dias úteis, audiência pública, presencial ou a distância, na forma eletrônica, sobre licitação que pretenda realizar, com disponibilização prévia de informações pertinentes, inclusive de estudo técnico preliminar e elementos do edital de licitação, e com possibilidade de manifestação de todos os interessados.</w:t>
      </w:r>
      <w:bookmarkStart w:id="125" w:name="art21p"/>
      <w:bookmarkEnd w:id="125"/>
    </w:p>
    <w:p w14:paraId="5454C0DD" w14:textId="77777777" w:rsidR="00365FDE" w:rsidRPr="00B81410" w:rsidRDefault="00365FDE" w:rsidP="001546BC">
      <w:pPr>
        <w:spacing w:after="0" w:line="276" w:lineRule="auto"/>
        <w:jc w:val="both"/>
        <w:rPr>
          <w:rFonts w:ascii="Arial" w:eastAsia="Times New Roman" w:hAnsi="Arial" w:cs="Arial"/>
          <w:sz w:val="24"/>
          <w:szCs w:val="24"/>
          <w:lang w:eastAsia="pt-BR"/>
        </w:rPr>
      </w:pPr>
      <w:r w:rsidRPr="00B81410">
        <w:rPr>
          <w:rFonts w:ascii="Arial" w:eastAsia="Times New Roman" w:hAnsi="Arial" w:cs="Arial"/>
          <w:sz w:val="24"/>
          <w:szCs w:val="24"/>
          <w:lang w:eastAsia="pt-BR"/>
        </w:rPr>
        <w:t>Parágrafo único. A Administração também poderá submeter a licitação a prévia consulta pública, mediante a disponibilização de seus elementos a todos os interessados, que poderão formular sugestões no prazo fixado.</w:t>
      </w:r>
      <w:bookmarkStart w:id="126" w:name="art22"/>
      <w:bookmarkEnd w:id="126"/>
    </w:p>
    <w:p w14:paraId="5277C024" w14:textId="77777777" w:rsidR="00365FDE" w:rsidRPr="00B81410" w:rsidRDefault="00365FDE" w:rsidP="001546BC">
      <w:pPr>
        <w:spacing w:after="0" w:line="276" w:lineRule="auto"/>
        <w:jc w:val="both"/>
        <w:rPr>
          <w:rFonts w:ascii="Arial" w:eastAsia="Times New Roman" w:hAnsi="Arial" w:cs="Arial"/>
          <w:sz w:val="24"/>
          <w:szCs w:val="24"/>
          <w:lang w:eastAsia="pt-BR"/>
        </w:rPr>
      </w:pPr>
      <w:r w:rsidRPr="00B81410">
        <w:rPr>
          <w:rFonts w:ascii="Arial" w:eastAsia="Times New Roman" w:hAnsi="Arial" w:cs="Arial"/>
          <w:sz w:val="24"/>
          <w:szCs w:val="24"/>
          <w:lang w:eastAsia="pt-BR"/>
        </w:rPr>
        <w:lastRenderedPageBreak/>
        <w:t>Art. 40. O edital poderá contemplar matriz de alocação de riscos entre o contratante e o contratado, hipótese em que o cálculo do valor estimado da contratação poderá considerar taxa de risco compatível com o objeto da licitação e com os riscos atribuídos ao contratado, de acordo com metodologia predefinida pelo ente federativo.</w:t>
      </w:r>
      <w:bookmarkStart w:id="127" w:name="art22§1"/>
      <w:bookmarkEnd w:id="127"/>
    </w:p>
    <w:p w14:paraId="57130775" w14:textId="77777777" w:rsidR="00365FDE" w:rsidRPr="00B81410" w:rsidRDefault="00365FDE" w:rsidP="001546BC">
      <w:pPr>
        <w:spacing w:after="0" w:line="276" w:lineRule="auto"/>
        <w:jc w:val="both"/>
        <w:rPr>
          <w:rFonts w:ascii="Arial" w:eastAsia="Times New Roman" w:hAnsi="Arial" w:cs="Arial"/>
          <w:sz w:val="24"/>
          <w:szCs w:val="24"/>
          <w:lang w:eastAsia="pt-BR"/>
        </w:rPr>
      </w:pPr>
      <w:r w:rsidRPr="00B81410">
        <w:rPr>
          <w:rFonts w:ascii="Arial" w:eastAsia="Times New Roman" w:hAnsi="Arial" w:cs="Arial"/>
          <w:sz w:val="24"/>
          <w:szCs w:val="24"/>
          <w:lang w:eastAsia="pt-BR"/>
        </w:rPr>
        <w:t xml:space="preserve">§ 1º A matriz de que trata o </w:t>
      </w:r>
      <w:r w:rsidRPr="00B81410">
        <w:rPr>
          <w:rFonts w:ascii="Arial" w:eastAsia="Times New Roman" w:hAnsi="Arial" w:cs="Arial"/>
          <w:b/>
          <w:bCs/>
          <w:sz w:val="24"/>
          <w:szCs w:val="24"/>
          <w:lang w:eastAsia="pt-BR"/>
        </w:rPr>
        <w:t xml:space="preserve">caput </w:t>
      </w:r>
      <w:r w:rsidRPr="00B81410">
        <w:rPr>
          <w:rFonts w:ascii="Arial" w:eastAsia="Times New Roman" w:hAnsi="Arial" w:cs="Arial"/>
          <w:sz w:val="24"/>
          <w:szCs w:val="24"/>
          <w:lang w:eastAsia="pt-BR"/>
        </w:rPr>
        <w:t>deste artigo deverá promover a alocação eficiente dos riscos de cada contrato e estabelecer a responsabilidade que caiba a cada parte contratante, bem como os mecanismos que afastem a ocorrência do sinistro e mitiguem os seus efeitos, caso este ocorra durante a execução contratual.</w:t>
      </w:r>
      <w:bookmarkStart w:id="128" w:name="art22§2"/>
      <w:bookmarkEnd w:id="128"/>
    </w:p>
    <w:p w14:paraId="1012004E" w14:textId="77777777" w:rsidR="00365FDE" w:rsidRPr="00B81410" w:rsidRDefault="00365FDE" w:rsidP="001546BC">
      <w:pPr>
        <w:spacing w:after="0" w:line="276" w:lineRule="auto"/>
        <w:jc w:val="both"/>
        <w:rPr>
          <w:rFonts w:ascii="Arial" w:eastAsia="Times New Roman" w:hAnsi="Arial" w:cs="Arial"/>
          <w:sz w:val="24"/>
          <w:szCs w:val="24"/>
          <w:lang w:eastAsia="pt-BR"/>
        </w:rPr>
      </w:pPr>
      <w:r w:rsidRPr="00B81410">
        <w:rPr>
          <w:rFonts w:ascii="Arial" w:eastAsia="Times New Roman" w:hAnsi="Arial" w:cs="Arial"/>
          <w:sz w:val="24"/>
          <w:szCs w:val="24"/>
          <w:lang w:eastAsia="pt-BR"/>
        </w:rPr>
        <w:t>§ 2º O contrato deverá refletir a alocação realizada pela matriz de riscos, especialmente quanto:</w:t>
      </w:r>
      <w:bookmarkStart w:id="129" w:name="art22§2i"/>
      <w:bookmarkEnd w:id="129"/>
    </w:p>
    <w:p w14:paraId="1DA259EC" w14:textId="77777777" w:rsidR="00365FDE" w:rsidRPr="00B81410" w:rsidRDefault="00365FDE" w:rsidP="001546BC">
      <w:pPr>
        <w:spacing w:after="0" w:line="276" w:lineRule="auto"/>
        <w:jc w:val="both"/>
        <w:rPr>
          <w:rFonts w:ascii="Arial" w:eastAsia="Times New Roman" w:hAnsi="Arial" w:cs="Arial"/>
          <w:sz w:val="24"/>
          <w:szCs w:val="24"/>
          <w:lang w:eastAsia="pt-BR"/>
        </w:rPr>
      </w:pPr>
      <w:r w:rsidRPr="00B81410">
        <w:rPr>
          <w:rFonts w:ascii="Arial" w:eastAsia="Times New Roman" w:hAnsi="Arial" w:cs="Arial"/>
          <w:sz w:val="24"/>
          <w:szCs w:val="24"/>
          <w:lang w:eastAsia="pt-BR"/>
        </w:rPr>
        <w:t xml:space="preserve">I - </w:t>
      </w:r>
      <w:proofErr w:type="gramStart"/>
      <w:r w:rsidRPr="00B81410">
        <w:rPr>
          <w:rFonts w:ascii="Arial" w:eastAsia="Times New Roman" w:hAnsi="Arial" w:cs="Arial"/>
          <w:sz w:val="24"/>
          <w:szCs w:val="24"/>
          <w:lang w:eastAsia="pt-BR"/>
        </w:rPr>
        <w:t>às</w:t>
      </w:r>
      <w:proofErr w:type="gramEnd"/>
      <w:r w:rsidRPr="00B81410">
        <w:rPr>
          <w:rFonts w:ascii="Arial" w:eastAsia="Times New Roman" w:hAnsi="Arial" w:cs="Arial"/>
          <w:sz w:val="24"/>
          <w:szCs w:val="24"/>
          <w:lang w:eastAsia="pt-BR"/>
        </w:rPr>
        <w:t xml:space="preserve"> hipóteses de alteração para o restabelecimento da equação econômico-financeira do contrato nos casos em que o sinistro seja considerado na matriz de riscos como causa de desequilíbrio não suportada pela parte que pretenda o restabelecimento;</w:t>
      </w:r>
      <w:bookmarkStart w:id="130" w:name="art22§2ii"/>
      <w:bookmarkEnd w:id="130"/>
    </w:p>
    <w:p w14:paraId="7860854D" w14:textId="77777777" w:rsidR="00365FDE" w:rsidRPr="00B81410" w:rsidRDefault="00365FDE" w:rsidP="001546BC">
      <w:pPr>
        <w:spacing w:after="0" w:line="276" w:lineRule="auto"/>
        <w:jc w:val="both"/>
        <w:rPr>
          <w:rFonts w:ascii="Arial" w:eastAsia="Times New Roman" w:hAnsi="Arial" w:cs="Arial"/>
          <w:sz w:val="24"/>
          <w:szCs w:val="24"/>
          <w:lang w:eastAsia="pt-BR"/>
        </w:rPr>
      </w:pPr>
      <w:r w:rsidRPr="00B81410">
        <w:rPr>
          <w:rFonts w:ascii="Arial" w:eastAsia="Times New Roman" w:hAnsi="Arial" w:cs="Arial"/>
          <w:sz w:val="24"/>
          <w:szCs w:val="24"/>
          <w:lang w:eastAsia="pt-BR"/>
        </w:rPr>
        <w:t xml:space="preserve">II - </w:t>
      </w:r>
      <w:proofErr w:type="gramStart"/>
      <w:r w:rsidRPr="00B81410">
        <w:rPr>
          <w:rFonts w:ascii="Arial" w:eastAsia="Times New Roman" w:hAnsi="Arial" w:cs="Arial"/>
          <w:sz w:val="24"/>
          <w:szCs w:val="24"/>
          <w:lang w:eastAsia="pt-BR"/>
        </w:rPr>
        <w:t>à</w:t>
      </w:r>
      <w:proofErr w:type="gramEnd"/>
      <w:r w:rsidRPr="00B81410">
        <w:rPr>
          <w:rFonts w:ascii="Arial" w:eastAsia="Times New Roman" w:hAnsi="Arial" w:cs="Arial"/>
          <w:sz w:val="24"/>
          <w:szCs w:val="24"/>
          <w:lang w:eastAsia="pt-BR"/>
        </w:rPr>
        <w:t xml:space="preserve"> possibilidade de resolução quando o sinistro majorar excessivamente ou impedir a continuidade da execução contratual;</w:t>
      </w:r>
      <w:bookmarkStart w:id="131" w:name="art22§2iii"/>
      <w:bookmarkEnd w:id="131"/>
    </w:p>
    <w:p w14:paraId="29E6E19F" w14:textId="77777777" w:rsidR="00365FDE" w:rsidRPr="00B81410" w:rsidRDefault="00365FDE" w:rsidP="001546BC">
      <w:pPr>
        <w:spacing w:after="0" w:line="276" w:lineRule="auto"/>
        <w:jc w:val="both"/>
        <w:rPr>
          <w:rFonts w:ascii="Arial" w:eastAsia="Times New Roman" w:hAnsi="Arial" w:cs="Arial"/>
          <w:sz w:val="24"/>
          <w:szCs w:val="24"/>
          <w:lang w:eastAsia="pt-BR"/>
        </w:rPr>
      </w:pPr>
      <w:r w:rsidRPr="00B81410">
        <w:rPr>
          <w:rFonts w:ascii="Arial" w:eastAsia="Times New Roman" w:hAnsi="Arial" w:cs="Arial"/>
          <w:sz w:val="24"/>
          <w:szCs w:val="24"/>
          <w:lang w:eastAsia="pt-BR"/>
        </w:rPr>
        <w:t>III - à contratação de seguros obrigatórios previamente definidos no contrato, integrado o custo de contratação ao preço ofertado.</w:t>
      </w:r>
      <w:bookmarkStart w:id="132" w:name="art22§3"/>
      <w:bookmarkEnd w:id="132"/>
    </w:p>
    <w:p w14:paraId="196A53FA" w14:textId="77777777" w:rsidR="00365FDE" w:rsidRPr="00B81410" w:rsidRDefault="00365FDE" w:rsidP="001546BC">
      <w:pPr>
        <w:spacing w:after="0" w:line="276" w:lineRule="auto"/>
        <w:jc w:val="both"/>
        <w:rPr>
          <w:rFonts w:ascii="Arial" w:eastAsia="Times New Roman" w:hAnsi="Arial" w:cs="Arial"/>
          <w:sz w:val="24"/>
          <w:szCs w:val="24"/>
          <w:lang w:eastAsia="pt-BR"/>
        </w:rPr>
      </w:pPr>
      <w:r w:rsidRPr="00B81410">
        <w:rPr>
          <w:rFonts w:ascii="Arial" w:eastAsia="Times New Roman" w:hAnsi="Arial" w:cs="Arial"/>
          <w:sz w:val="24"/>
          <w:szCs w:val="24"/>
          <w:lang w:eastAsia="pt-BR"/>
        </w:rPr>
        <w:t xml:space="preserve">§ 3º Quando a contratação se referir a obras e serviços de grande vulto ou forem adotados os regimes de contratação integrada e </w:t>
      </w:r>
      <w:proofErr w:type="spellStart"/>
      <w:r w:rsidRPr="00B81410">
        <w:rPr>
          <w:rFonts w:ascii="Arial" w:eastAsia="Times New Roman" w:hAnsi="Arial" w:cs="Arial"/>
          <w:sz w:val="24"/>
          <w:szCs w:val="24"/>
          <w:lang w:eastAsia="pt-BR"/>
        </w:rPr>
        <w:t>semi-integrada</w:t>
      </w:r>
      <w:proofErr w:type="spellEnd"/>
      <w:r w:rsidRPr="00B81410">
        <w:rPr>
          <w:rFonts w:ascii="Arial" w:eastAsia="Times New Roman" w:hAnsi="Arial" w:cs="Arial"/>
          <w:sz w:val="24"/>
          <w:szCs w:val="24"/>
          <w:lang w:eastAsia="pt-BR"/>
        </w:rPr>
        <w:t>, o edital obrigatoriamente contemplará matriz de alocação de riscos entre o contratante e o contratado.</w:t>
      </w:r>
      <w:bookmarkStart w:id="133" w:name="art22§4"/>
      <w:bookmarkEnd w:id="133"/>
    </w:p>
    <w:p w14:paraId="1F244EAD" w14:textId="77777777" w:rsidR="00365FDE" w:rsidRPr="00B81410" w:rsidRDefault="00365FDE" w:rsidP="001546BC">
      <w:pPr>
        <w:spacing w:after="0" w:line="276" w:lineRule="auto"/>
        <w:jc w:val="both"/>
        <w:rPr>
          <w:rFonts w:ascii="Arial" w:eastAsia="Times New Roman" w:hAnsi="Arial" w:cs="Arial"/>
          <w:sz w:val="24"/>
          <w:szCs w:val="24"/>
          <w:lang w:eastAsia="pt-BR"/>
        </w:rPr>
      </w:pPr>
      <w:r w:rsidRPr="00B81410">
        <w:rPr>
          <w:rFonts w:ascii="Arial" w:eastAsia="Times New Roman" w:hAnsi="Arial" w:cs="Arial"/>
          <w:sz w:val="24"/>
          <w:szCs w:val="24"/>
          <w:lang w:eastAsia="pt-BR"/>
        </w:rPr>
        <w:t xml:space="preserve">§ 4º Nas contratações integradas ou </w:t>
      </w:r>
      <w:proofErr w:type="spellStart"/>
      <w:r w:rsidRPr="00B81410">
        <w:rPr>
          <w:rFonts w:ascii="Arial" w:eastAsia="Times New Roman" w:hAnsi="Arial" w:cs="Arial"/>
          <w:sz w:val="24"/>
          <w:szCs w:val="24"/>
          <w:lang w:eastAsia="pt-BR"/>
        </w:rPr>
        <w:t>semi-integradas</w:t>
      </w:r>
      <w:proofErr w:type="spellEnd"/>
      <w:r w:rsidRPr="00B81410">
        <w:rPr>
          <w:rFonts w:ascii="Arial" w:eastAsia="Times New Roman" w:hAnsi="Arial" w:cs="Arial"/>
          <w:sz w:val="24"/>
          <w:szCs w:val="24"/>
          <w:lang w:eastAsia="pt-BR"/>
        </w:rPr>
        <w:t>, os riscos decorrentes de fatos supervenientes à contratação associados à escolha da solução de projeto básico pelo contratado deverão ser alocados como de sua responsabilidade na matriz de riscos.</w:t>
      </w:r>
    </w:p>
    <w:p w14:paraId="4EEB06CF" w14:textId="77777777" w:rsidR="00970049" w:rsidRPr="00B81410" w:rsidRDefault="00970049" w:rsidP="001546BC">
      <w:pPr>
        <w:spacing w:after="0" w:line="276" w:lineRule="auto"/>
        <w:jc w:val="both"/>
        <w:rPr>
          <w:rFonts w:ascii="Arial" w:hAnsi="Arial" w:cs="Arial"/>
          <w:sz w:val="24"/>
          <w:szCs w:val="24"/>
        </w:rPr>
      </w:pPr>
    </w:p>
    <w:p w14:paraId="29710360" w14:textId="77777777" w:rsidR="00970049" w:rsidRPr="00B81410" w:rsidRDefault="00A63646" w:rsidP="001546BC">
      <w:pPr>
        <w:spacing w:after="0" w:line="276" w:lineRule="auto"/>
        <w:jc w:val="both"/>
        <w:rPr>
          <w:rFonts w:ascii="Arial" w:hAnsi="Arial" w:cs="Arial"/>
          <w:sz w:val="24"/>
          <w:szCs w:val="24"/>
        </w:rPr>
      </w:pPr>
      <w:r w:rsidRPr="00B81410">
        <w:rPr>
          <w:rFonts w:ascii="Arial" w:hAnsi="Arial" w:cs="Arial"/>
          <w:sz w:val="24"/>
          <w:szCs w:val="24"/>
        </w:rPr>
        <w:t xml:space="preserve">Art. 41. </w:t>
      </w:r>
      <w:r w:rsidR="009133FB" w:rsidRPr="00B81410">
        <w:rPr>
          <w:rFonts w:ascii="Arial" w:hAnsi="Arial" w:cs="Arial"/>
          <w:sz w:val="24"/>
          <w:szCs w:val="24"/>
        </w:rPr>
        <w:t xml:space="preserve">O valor previamente estimado da contratação deverá ser compatível com os valores praticados pelo mercado, considerados os preços constantes de bancos de dados públicos e a quantidades a serem contratadas, observadas a potencial economia de escala e as peculiaridades do local de execução do objeto. </w:t>
      </w:r>
    </w:p>
    <w:p w14:paraId="6F9B3AFC" w14:textId="77777777" w:rsidR="00A63646" w:rsidRPr="00B81410" w:rsidRDefault="009133FB" w:rsidP="001546BC">
      <w:pPr>
        <w:spacing w:after="0" w:line="276" w:lineRule="auto"/>
        <w:jc w:val="both"/>
        <w:rPr>
          <w:rFonts w:ascii="Arial" w:hAnsi="Arial" w:cs="Arial"/>
          <w:sz w:val="24"/>
          <w:szCs w:val="24"/>
        </w:rPr>
      </w:pPr>
      <w:r w:rsidRPr="00B81410">
        <w:rPr>
          <w:rFonts w:ascii="Arial" w:hAnsi="Arial" w:cs="Arial"/>
          <w:sz w:val="24"/>
          <w:szCs w:val="24"/>
        </w:rPr>
        <w:t xml:space="preserve">§1º. </w:t>
      </w:r>
      <w:r w:rsidR="00A63646" w:rsidRPr="00B81410">
        <w:rPr>
          <w:rFonts w:ascii="Arial" w:hAnsi="Arial" w:cs="Arial"/>
          <w:sz w:val="24"/>
          <w:szCs w:val="24"/>
        </w:rPr>
        <w:t>No processo licitatório para aquisição de bens e contratação de serviços em geral, o valor estimado da contratação será definido com base no melhor preço aferido, por meio da utilização dos seguintes parâmetros, adotados de forma combinada</w:t>
      </w:r>
      <w:r w:rsidRPr="00B81410">
        <w:rPr>
          <w:rFonts w:ascii="Arial" w:hAnsi="Arial" w:cs="Arial"/>
          <w:sz w:val="24"/>
          <w:szCs w:val="24"/>
        </w:rPr>
        <w:t xml:space="preserve"> ou não:</w:t>
      </w:r>
    </w:p>
    <w:p w14:paraId="3132CFD5" w14:textId="77777777" w:rsidR="00AE3F33" w:rsidRPr="00B81410" w:rsidRDefault="00AE3F33" w:rsidP="001546BC">
      <w:pPr>
        <w:spacing w:after="0" w:line="276" w:lineRule="auto"/>
        <w:jc w:val="both"/>
        <w:rPr>
          <w:rFonts w:ascii="Arial" w:hAnsi="Arial" w:cs="Arial"/>
          <w:sz w:val="24"/>
          <w:szCs w:val="24"/>
        </w:rPr>
      </w:pPr>
    </w:p>
    <w:p w14:paraId="055BE2A4" w14:textId="77777777" w:rsidR="00A63646" w:rsidRPr="00B81410" w:rsidRDefault="00A63646"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a</w:t>
      </w:r>
      <w:proofErr w:type="gramEnd"/>
      <w:r w:rsidRPr="00B81410">
        <w:rPr>
          <w:rFonts w:ascii="Arial" w:hAnsi="Arial" w:cs="Arial"/>
          <w:sz w:val="24"/>
          <w:szCs w:val="24"/>
        </w:rPr>
        <w:t xml:space="preserve"> composição de custos unitários menores ou iguais à mediana do item correspondente no painel para consulta de preços, nos bancos de preços na Plataforma AMM Licita,</w:t>
      </w:r>
      <w:r w:rsidR="0028639E" w:rsidRPr="00B81410">
        <w:rPr>
          <w:rFonts w:ascii="Arial" w:hAnsi="Arial" w:cs="Arial"/>
          <w:sz w:val="24"/>
          <w:szCs w:val="24"/>
        </w:rPr>
        <w:t xml:space="preserve"> no portal Painel de Preços do Governo Federal</w:t>
      </w:r>
      <w:r w:rsidRPr="00B81410">
        <w:rPr>
          <w:rFonts w:ascii="Arial" w:hAnsi="Arial" w:cs="Arial"/>
          <w:sz w:val="24"/>
          <w:szCs w:val="24"/>
        </w:rPr>
        <w:t xml:space="preserve"> ou no banco de preços em saúde disponíveis no Portal Nacional de Contratações Públicas (PNCP);</w:t>
      </w:r>
    </w:p>
    <w:p w14:paraId="31127343" w14:textId="77777777" w:rsidR="00A63646" w:rsidRPr="00B81410" w:rsidRDefault="00A63646"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os</w:t>
      </w:r>
      <w:proofErr w:type="gramEnd"/>
      <w:r w:rsidRPr="00B81410">
        <w:rPr>
          <w:rFonts w:ascii="Arial" w:hAnsi="Arial" w:cs="Arial"/>
          <w:sz w:val="24"/>
          <w:szCs w:val="24"/>
        </w:rPr>
        <w:t xml:space="preserve"> preços praticados em contratações similares feitas pela Administração Pública, em execução ou concluídas no período máximo de 1 (um) ano anterior à data da pesquisa, inclusive mediante sistema de registro de preços, observado o índice de atualização de preços correspondente;</w:t>
      </w:r>
    </w:p>
    <w:p w14:paraId="2BDCA855" w14:textId="77777777" w:rsidR="00A63646" w:rsidRPr="00B81410" w:rsidRDefault="00A63646" w:rsidP="001546BC">
      <w:pPr>
        <w:spacing w:after="0" w:line="276" w:lineRule="auto"/>
        <w:jc w:val="both"/>
        <w:rPr>
          <w:rFonts w:ascii="Arial" w:hAnsi="Arial" w:cs="Arial"/>
          <w:sz w:val="24"/>
          <w:szCs w:val="24"/>
        </w:rPr>
      </w:pPr>
      <w:r w:rsidRPr="00B81410">
        <w:rPr>
          <w:rFonts w:ascii="Arial" w:hAnsi="Arial" w:cs="Arial"/>
          <w:sz w:val="24"/>
          <w:szCs w:val="24"/>
        </w:rPr>
        <w:lastRenderedPageBreak/>
        <w:t>III - a utilização de dados de pesquisa de preços publicada em mídia especializada, de tabela de referência e de sítios eletrônicos especializados ou de domínio amplo, desde que contenham a data e hora de acesso;</w:t>
      </w:r>
    </w:p>
    <w:p w14:paraId="4B329A4C" w14:textId="77777777" w:rsidR="00A63646" w:rsidRPr="00B81410" w:rsidRDefault="00A63646" w:rsidP="001546BC">
      <w:pPr>
        <w:spacing w:after="0" w:line="276" w:lineRule="auto"/>
        <w:jc w:val="both"/>
        <w:rPr>
          <w:rFonts w:ascii="Arial" w:hAnsi="Arial" w:cs="Arial"/>
          <w:sz w:val="24"/>
          <w:szCs w:val="24"/>
        </w:rPr>
      </w:pPr>
      <w:r w:rsidRPr="00B81410">
        <w:rPr>
          <w:rFonts w:ascii="Arial" w:hAnsi="Arial" w:cs="Arial"/>
          <w:sz w:val="24"/>
          <w:szCs w:val="24"/>
        </w:rPr>
        <w:t xml:space="preserve">IV - </w:t>
      </w:r>
      <w:proofErr w:type="gramStart"/>
      <w:r w:rsidRPr="00B81410">
        <w:rPr>
          <w:rFonts w:ascii="Arial" w:hAnsi="Arial" w:cs="Arial"/>
          <w:sz w:val="24"/>
          <w:szCs w:val="24"/>
        </w:rPr>
        <w:t>a</w:t>
      </w:r>
      <w:proofErr w:type="gramEnd"/>
      <w:r w:rsidRPr="00B81410">
        <w:rPr>
          <w:rFonts w:ascii="Arial" w:hAnsi="Arial" w:cs="Arial"/>
          <w:sz w:val="24"/>
          <w:szCs w:val="24"/>
        </w:rPr>
        <w:t xml:space="preserve"> pesquisa direta com no mínimo 3 (três) fornecedores ou prestadores de serviços, conforme o caso, desde que seja apresentada justificativa da escolha desses fornecedores;</w:t>
      </w:r>
    </w:p>
    <w:p w14:paraId="6F563225" w14:textId="77777777" w:rsidR="00A63646" w:rsidRPr="00B81410" w:rsidRDefault="00A63646" w:rsidP="001546BC">
      <w:pPr>
        <w:spacing w:after="0" w:line="276" w:lineRule="auto"/>
        <w:jc w:val="both"/>
        <w:rPr>
          <w:rFonts w:ascii="Arial" w:hAnsi="Arial" w:cs="Arial"/>
          <w:sz w:val="24"/>
          <w:szCs w:val="24"/>
        </w:rPr>
      </w:pPr>
      <w:r w:rsidRPr="00B81410">
        <w:rPr>
          <w:rFonts w:ascii="Arial" w:hAnsi="Arial" w:cs="Arial"/>
          <w:sz w:val="24"/>
          <w:szCs w:val="24"/>
        </w:rPr>
        <w:t xml:space="preserve">V - </w:t>
      </w:r>
      <w:proofErr w:type="gramStart"/>
      <w:r w:rsidRPr="00B81410">
        <w:rPr>
          <w:rFonts w:ascii="Arial" w:hAnsi="Arial" w:cs="Arial"/>
          <w:sz w:val="24"/>
          <w:szCs w:val="24"/>
        </w:rPr>
        <w:t>a</w:t>
      </w:r>
      <w:proofErr w:type="gramEnd"/>
      <w:r w:rsidRPr="00B81410">
        <w:rPr>
          <w:rFonts w:ascii="Arial" w:hAnsi="Arial" w:cs="Arial"/>
          <w:sz w:val="24"/>
          <w:szCs w:val="24"/>
        </w:rPr>
        <w:t xml:space="preserve"> pesquisa na base nacional de notas fiscais eletrônicas; e</w:t>
      </w:r>
    </w:p>
    <w:p w14:paraId="58CE9BCB" w14:textId="77777777" w:rsidR="00A63646" w:rsidRPr="00B81410" w:rsidRDefault="00A63646" w:rsidP="001546BC">
      <w:pPr>
        <w:spacing w:after="0" w:line="276" w:lineRule="auto"/>
        <w:jc w:val="both"/>
        <w:rPr>
          <w:rFonts w:ascii="Arial" w:hAnsi="Arial" w:cs="Arial"/>
          <w:sz w:val="24"/>
          <w:szCs w:val="24"/>
        </w:rPr>
      </w:pPr>
      <w:r w:rsidRPr="00B81410">
        <w:rPr>
          <w:rFonts w:ascii="Arial" w:hAnsi="Arial" w:cs="Arial"/>
          <w:sz w:val="24"/>
          <w:szCs w:val="24"/>
        </w:rPr>
        <w:t xml:space="preserve">VI - </w:t>
      </w:r>
      <w:proofErr w:type="gramStart"/>
      <w:r w:rsidRPr="00B81410">
        <w:rPr>
          <w:rFonts w:ascii="Arial" w:hAnsi="Arial" w:cs="Arial"/>
          <w:sz w:val="24"/>
          <w:szCs w:val="24"/>
        </w:rPr>
        <w:t>os</w:t>
      </w:r>
      <w:proofErr w:type="gramEnd"/>
      <w:r w:rsidRPr="00B81410">
        <w:rPr>
          <w:rFonts w:ascii="Arial" w:hAnsi="Arial" w:cs="Arial"/>
          <w:sz w:val="24"/>
          <w:szCs w:val="24"/>
        </w:rPr>
        <w:t xml:space="preserve"> preços de tabelas oficiais.</w:t>
      </w:r>
    </w:p>
    <w:p w14:paraId="093B9962" w14:textId="77777777" w:rsidR="00A63646" w:rsidRPr="00B81410" w:rsidRDefault="00A63646" w:rsidP="001546BC">
      <w:pPr>
        <w:spacing w:after="0" w:line="276" w:lineRule="auto"/>
        <w:jc w:val="both"/>
        <w:rPr>
          <w:rFonts w:ascii="Arial" w:hAnsi="Arial" w:cs="Arial"/>
          <w:sz w:val="24"/>
          <w:szCs w:val="24"/>
        </w:rPr>
      </w:pPr>
      <w:r w:rsidRPr="00B81410">
        <w:rPr>
          <w:rFonts w:ascii="Arial" w:hAnsi="Arial" w:cs="Arial"/>
          <w:sz w:val="24"/>
          <w:szCs w:val="24"/>
        </w:rPr>
        <w:t>§ 1º A utilização, ou não, de quaisquer dos parâmetros constantes dos incisos I a VI do caput deste artigo deverá ser devidamente justificada pela autoridade competente.</w:t>
      </w:r>
    </w:p>
    <w:p w14:paraId="4E7807E3" w14:textId="77777777" w:rsidR="00A63646" w:rsidRPr="00B81410" w:rsidRDefault="00A63646" w:rsidP="001546BC">
      <w:pPr>
        <w:spacing w:after="0" w:line="276" w:lineRule="auto"/>
        <w:jc w:val="both"/>
        <w:rPr>
          <w:rFonts w:ascii="Arial" w:hAnsi="Arial" w:cs="Arial"/>
          <w:sz w:val="24"/>
          <w:szCs w:val="24"/>
        </w:rPr>
      </w:pPr>
      <w:r w:rsidRPr="00B81410">
        <w:rPr>
          <w:rFonts w:ascii="Arial" w:hAnsi="Arial" w:cs="Arial"/>
          <w:sz w:val="24"/>
          <w:szCs w:val="24"/>
        </w:rPr>
        <w:t>§ 2º Nos casos dos incisos I, III, IV, V e VI do caput deste artigo, deste artigo somente serão admitidos os preços cujas datas não ultrapassem 6 (seis) meses da data da divulgação do edital.</w:t>
      </w:r>
    </w:p>
    <w:p w14:paraId="6DD36DA6" w14:textId="77777777" w:rsidR="00A63646" w:rsidRPr="00B81410" w:rsidRDefault="00A63646" w:rsidP="001546BC">
      <w:pPr>
        <w:spacing w:after="0" w:line="276" w:lineRule="auto"/>
        <w:jc w:val="both"/>
        <w:rPr>
          <w:rFonts w:ascii="Arial" w:hAnsi="Arial" w:cs="Arial"/>
          <w:sz w:val="24"/>
          <w:szCs w:val="24"/>
        </w:rPr>
      </w:pPr>
      <w:r w:rsidRPr="00B81410">
        <w:rPr>
          <w:rFonts w:ascii="Arial" w:hAnsi="Arial" w:cs="Arial"/>
          <w:sz w:val="24"/>
          <w:szCs w:val="24"/>
        </w:rPr>
        <w:t>§ 3º Para a obtenção do valor estimado da contratação, serão utilizados como métodos a média, a mediana ou o menor dos valores obtidos na pesquisa de preços e previamente condensados no mapa de formação de preços, sempre de forma justificada, e desde que o cálculo incida sobre um conjunto de três ou mais preços, oriundos de um ou mais dos parâmetros de que trata os incisos I a VI do caput deste artigo.</w:t>
      </w:r>
    </w:p>
    <w:p w14:paraId="63225F81" w14:textId="77777777" w:rsidR="00A63646" w:rsidRPr="00B81410" w:rsidRDefault="00A63646" w:rsidP="001546BC">
      <w:pPr>
        <w:spacing w:after="0" w:line="276" w:lineRule="auto"/>
        <w:jc w:val="both"/>
        <w:rPr>
          <w:rFonts w:ascii="Arial" w:hAnsi="Arial" w:cs="Arial"/>
          <w:sz w:val="24"/>
          <w:szCs w:val="24"/>
        </w:rPr>
      </w:pPr>
      <w:r w:rsidRPr="00B81410">
        <w:rPr>
          <w:rFonts w:ascii="Arial" w:hAnsi="Arial" w:cs="Arial"/>
          <w:sz w:val="24"/>
          <w:szCs w:val="24"/>
        </w:rPr>
        <w:t>§ 4º Excepcionalmente, será admitida a obtenção do valor estimado da contratação prevista no § 3º deste artigo com base em menos de três preços, desde que devidamente justificada nos autos pelo servidor responsável e aprovada pela autoridade competente.</w:t>
      </w:r>
    </w:p>
    <w:p w14:paraId="38B6CEC6" w14:textId="77777777" w:rsidR="00A63646" w:rsidRPr="00B81410" w:rsidRDefault="00A63646" w:rsidP="001546BC">
      <w:pPr>
        <w:spacing w:after="0" w:line="276" w:lineRule="auto"/>
        <w:jc w:val="both"/>
        <w:rPr>
          <w:rFonts w:ascii="Arial" w:hAnsi="Arial" w:cs="Arial"/>
          <w:sz w:val="24"/>
          <w:szCs w:val="24"/>
        </w:rPr>
      </w:pPr>
      <w:r w:rsidRPr="00B81410">
        <w:rPr>
          <w:rFonts w:ascii="Arial" w:hAnsi="Arial" w:cs="Arial"/>
          <w:sz w:val="24"/>
          <w:szCs w:val="24"/>
        </w:rPr>
        <w:t>§ 5º Deverão ser desconsiderados para os fins do contido no §§ 3º e 4º deste artigo os valores inexequíveis, inconsistentes e os excessivamente elevados, conforme critérios fundamentados e descritos no processo administrativo.</w:t>
      </w:r>
    </w:p>
    <w:p w14:paraId="582765E2" w14:textId="77777777" w:rsidR="00A63646" w:rsidRPr="00B81410" w:rsidRDefault="00A63646" w:rsidP="001546BC">
      <w:pPr>
        <w:spacing w:after="0" w:line="276" w:lineRule="auto"/>
        <w:jc w:val="both"/>
        <w:rPr>
          <w:rFonts w:ascii="Arial" w:hAnsi="Arial" w:cs="Arial"/>
          <w:sz w:val="24"/>
          <w:szCs w:val="24"/>
        </w:rPr>
      </w:pPr>
      <w:r w:rsidRPr="00B81410">
        <w:rPr>
          <w:rFonts w:ascii="Arial" w:hAnsi="Arial" w:cs="Arial"/>
          <w:sz w:val="24"/>
          <w:szCs w:val="24"/>
        </w:rPr>
        <w:t>§ 6º Tanto a pesquisa de preços quanto a elaboração do mapa de formação de preços deverão ser realizadas e acostadas nos autos do processo por servidor devidamente identificado, o qual se responsabilizará pela veracidade das informações que serão inseridas no instrumento convocatório, no convênio ou instrumento congênere, ou ainda no instrumento oriundo de contratação direta.</w:t>
      </w:r>
    </w:p>
    <w:p w14:paraId="7A7C74C7" w14:textId="77777777" w:rsidR="00A63646" w:rsidRDefault="00A63646" w:rsidP="001546BC">
      <w:pPr>
        <w:spacing w:after="0" w:line="276" w:lineRule="auto"/>
        <w:jc w:val="both"/>
        <w:rPr>
          <w:rFonts w:ascii="Arial" w:hAnsi="Arial" w:cs="Arial"/>
          <w:sz w:val="24"/>
          <w:szCs w:val="24"/>
        </w:rPr>
      </w:pPr>
      <w:r w:rsidRPr="00B81410">
        <w:rPr>
          <w:rFonts w:ascii="Arial" w:hAnsi="Arial" w:cs="Arial"/>
          <w:sz w:val="24"/>
          <w:szCs w:val="24"/>
        </w:rPr>
        <w:t>§ 7º O mapa de formação de preços, devidamente assinado pelo servidor mencionado no § 6º, deste artigo deverá refletir a pesquisa de preços com os parâmetros e método adotados, além do resultado obtido e correspondente ao valor estimado da contratação.</w:t>
      </w:r>
    </w:p>
    <w:p w14:paraId="4CB7BD9B" w14:textId="77777777" w:rsidR="00A86275" w:rsidRPr="00B81410" w:rsidRDefault="00A86275" w:rsidP="001546BC">
      <w:pPr>
        <w:spacing w:after="0" w:line="276" w:lineRule="auto"/>
        <w:jc w:val="both"/>
        <w:rPr>
          <w:rFonts w:ascii="Arial" w:hAnsi="Arial" w:cs="Arial"/>
          <w:sz w:val="24"/>
          <w:szCs w:val="24"/>
        </w:rPr>
      </w:pPr>
    </w:p>
    <w:p w14:paraId="1398E2CB" w14:textId="77777777" w:rsidR="00A63646" w:rsidRPr="00B81410" w:rsidRDefault="00A63646"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28639E" w:rsidRPr="00B81410">
        <w:rPr>
          <w:rFonts w:ascii="Arial" w:hAnsi="Arial" w:cs="Arial"/>
          <w:sz w:val="24"/>
          <w:szCs w:val="24"/>
        </w:rPr>
        <w:t>42</w:t>
      </w:r>
      <w:r w:rsidRPr="00B81410">
        <w:rPr>
          <w:rFonts w:ascii="Arial" w:hAnsi="Arial" w:cs="Arial"/>
          <w:sz w:val="24"/>
          <w:szCs w:val="24"/>
        </w:rPr>
        <w:t>. Quando a pesquisa de preços for realizada com fornecedores ou prestadores de serviços, estes deverão receber solicitação formal preferencialmente por meio eletrônico, para a apresentação de cotação dos valores unitários e total, devendo ser conferido um prazo de resposta compatível com a complexidade do objeto a ser contratado, o qual não será inferior a 5 (cinco) dias úteis.</w:t>
      </w:r>
    </w:p>
    <w:p w14:paraId="6B4139D2" w14:textId="77777777" w:rsidR="00A63646" w:rsidRPr="00B81410" w:rsidRDefault="00A63646" w:rsidP="001546BC">
      <w:pPr>
        <w:spacing w:after="0" w:line="276" w:lineRule="auto"/>
        <w:jc w:val="both"/>
        <w:rPr>
          <w:rFonts w:ascii="Arial" w:hAnsi="Arial" w:cs="Arial"/>
          <w:sz w:val="24"/>
          <w:szCs w:val="24"/>
        </w:rPr>
      </w:pPr>
      <w:r w:rsidRPr="00B81410">
        <w:rPr>
          <w:rFonts w:ascii="Arial" w:hAnsi="Arial" w:cs="Arial"/>
          <w:sz w:val="24"/>
          <w:szCs w:val="24"/>
        </w:rPr>
        <w:t>§ 1º No envio das solicitações formais, a Administração deve:</w:t>
      </w:r>
    </w:p>
    <w:p w14:paraId="40541058" w14:textId="77777777" w:rsidR="00A63646" w:rsidRPr="00B81410" w:rsidRDefault="00A63646"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garantir</w:t>
      </w:r>
      <w:proofErr w:type="gramEnd"/>
      <w:r w:rsidRPr="00B81410">
        <w:rPr>
          <w:rFonts w:ascii="Arial" w:hAnsi="Arial" w:cs="Arial"/>
          <w:sz w:val="24"/>
          <w:szCs w:val="24"/>
        </w:rPr>
        <w:t xml:space="preserve"> que os interessados recebam a completa descrição dos bens e/ou serviços cotados, com todas as especificações técnicas;</w:t>
      </w:r>
    </w:p>
    <w:p w14:paraId="7403DEE6" w14:textId="77777777" w:rsidR="00A63646" w:rsidRPr="00B81410" w:rsidRDefault="00A63646" w:rsidP="001546BC">
      <w:pPr>
        <w:spacing w:after="0" w:line="276" w:lineRule="auto"/>
        <w:jc w:val="both"/>
        <w:rPr>
          <w:rFonts w:ascii="Arial" w:hAnsi="Arial" w:cs="Arial"/>
          <w:sz w:val="24"/>
          <w:szCs w:val="24"/>
        </w:rPr>
      </w:pPr>
      <w:r w:rsidRPr="00B81410">
        <w:rPr>
          <w:rFonts w:ascii="Arial" w:hAnsi="Arial" w:cs="Arial"/>
          <w:sz w:val="24"/>
          <w:szCs w:val="24"/>
        </w:rPr>
        <w:lastRenderedPageBreak/>
        <w:t xml:space="preserve">II - </w:t>
      </w:r>
      <w:proofErr w:type="gramStart"/>
      <w:r w:rsidRPr="00B81410">
        <w:rPr>
          <w:rFonts w:ascii="Arial" w:hAnsi="Arial" w:cs="Arial"/>
          <w:sz w:val="24"/>
          <w:szCs w:val="24"/>
        </w:rPr>
        <w:t>certificar</w:t>
      </w:r>
      <w:proofErr w:type="gramEnd"/>
      <w:r w:rsidRPr="00B81410">
        <w:rPr>
          <w:rFonts w:ascii="Arial" w:hAnsi="Arial" w:cs="Arial"/>
          <w:sz w:val="24"/>
          <w:szCs w:val="24"/>
        </w:rPr>
        <w:t xml:space="preserve"> que, nas cotações apresentadas, os produtos e/ou serviços cotados condizem com o que foi exigido pela Administração, evitando-se eventuais distorções de preço.</w:t>
      </w:r>
    </w:p>
    <w:p w14:paraId="538B2313" w14:textId="77777777" w:rsidR="00A63646" w:rsidRPr="00B81410" w:rsidRDefault="00A63646" w:rsidP="001546BC">
      <w:pPr>
        <w:spacing w:after="0" w:line="276" w:lineRule="auto"/>
        <w:jc w:val="both"/>
        <w:rPr>
          <w:rFonts w:ascii="Arial" w:hAnsi="Arial" w:cs="Arial"/>
          <w:sz w:val="24"/>
          <w:szCs w:val="24"/>
        </w:rPr>
      </w:pPr>
      <w:r w:rsidRPr="00B81410">
        <w:rPr>
          <w:rFonts w:ascii="Arial" w:hAnsi="Arial" w:cs="Arial"/>
          <w:sz w:val="24"/>
          <w:szCs w:val="24"/>
        </w:rPr>
        <w:t>§ 2º As cotações dos fornecedores deverão estar identificadas, datadas e assinadas, ainda que por meio eletrônico, pelos responsáveis por sua confecção.</w:t>
      </w:r>
    </w:p>
    <w:p w14:paraId="1BCD841E" w14:textId="77777777" w:rsidR="00A63646" w:rsidRPr="00B81410" w:rsidRDefault="00A63646" w:rsidP="001546BC">
      <w:pPr>
        <w:spacing w:after="0" w:line="276" w:lineRule="auto"/>
        <w:jc w:val="both"/>
        <w:rPr>
          <w:rFonts w:ascii="Arial" w:hAnsi="Arial" w:cs="Arial"/>
          <w:sz w:val="24"/>
          <w:szCs w:val="24"/>
        </w:rPr>
      </w:pPr>
      <w:r w:rsidRPr="00B81410">
        <w:rPr>
          <w:rFonts w:ascii="Arial" w:hAnsi="Arial" w:cs="Arial"/>
          <w:sz w:val="24"/>
          <w:szCs w:val="24"/>
        </w:rPr>
        <w:t>§ 3º Eventuais variações ou discrepâncias entre os preços cotados, já desconsiderados os preços tidos por inexequíveis ou as cotações com sobrepreço, deverão ser justificadas ou circunstanciadas pelo servidor responsável pela pesquisa, a fim de que o valor previamente estimado da contratação retrate, o quanto possível, a realidade dos preços praticados no mercado.</w:t>
      </w:r>
    </w:p>
    <w:p w14:paraId="3652422C" w14:textId="77777777" w:rsidR="00A63646" w:rsidRPr="00B81410" w:rsidRDefault="00A63646" w:rsidP="001546BC">
      <w:pPr>
        <w:spacing w:after="0" w:line="276" w:lineRule="auto"/>
        <w:jc w:val="both"/>
        <w:rPr>
          <w:rFonts w:ascii="Arial" w:hAnsi="Arial" w:cs="Arial"/>
          <w:sz w:val="24"/>
          <w:szCs w:val="24"/>
        </w:rPr>
      </w:pPr>
      <w:r w:rsidRPr="00B81410">
        <w:rPr>
          <w:rFonts w:ascii="Arial" w:hAnsi="Arial" w:cs="Arial"/>
          <w:sz w:val="24"/>
          <w:szCs w:val="24"/>
        </w:rPr>
        <w:t>§ 4º Nos autos do processo da contratação correspondente, deverá haver o registro da relação de fornecedores que foram consultados e não enviaram propostas como resposta à solicitação de que trata o caput deste artigo.</w:t>
      </w:r>
    </w:p>
    <w:p w14:paraId="0CC17292" w14:textId="77777777" w:rsidR="00A63646" w:rsidRPr="00B81410" w:rsidRDefault="00A63646"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28639E" w:rsidRPr="00B81410">
        <w:rPr>
          <w:rFonts w:ascii="Arial" w:hAnsi="Arial" w:cs="Arial"/>
          <w:sz w:val="24"/>
          <w:szCs w:val="24"/>
        </w:rPr>
        <w:t>43</w:t>
      </w:r>
      <w:r w:rsidRPr="00B81410">
        <w:rPr>
          <w:rFonts w:ascii="Arial" w:hAnsi="Arial" w:cs="Arial"/>
          <w:sz w:val="24"/>
          <w:szCs w:val="24"/>
        </w:rPr>
        <w:t>. Não serão admitidas estimativas de preços obtidas em sítios de leilão ou de intermediação de vendas.</w:t>
      </w:r>
    </w:p>
    <w:p w14:paraId="745503AF" w14:textId="77777777" w:rsidR="00A63646" w:rsidRPr="00B81410" w:rsidRDefault="00A63646"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28639E" w:rsidRPr="00B81410">
        <w:rPr>
          <w:rFonts w:ascii="Arial" w:hAnsi="Arial" w:cs="Arial"/>
          <w:sz w:val="24"/>
          <w:szCs w:val="24"/>
        </w:rPr>
        <w:t>44</w:t>
      </w:r>
      <w:r w:rsidRPr="00B81410">
        <w:rPr>
          <w:rFonts w:ascii="Arial" w:hAnsi="Arial" w:cs="Arial"/>
          <w:sz w:val="24"/>
          <w:szCs w:val="24"/>
        </w:rPr>
        <w:t>. Desde que justificado, o orçamento estimado da contratação poderá ter caráter sigiloso, sem prejuízo da divulgação do detalhamento dos quantitativos e das demais informações necessárias para a elaboração das propostas, salvo na hipótese de licitação cujo critério de julgamento for por maior desconto.</w:t>
      </w:r>
    </w:p>
    <w:p w14:paraId="7C7B36B3" w14:textId="77777777" w:rsidR="00A63646" w:rsidRPr="00B81410" w:rsidRDefault="00A63646"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28639E" w:rsidRPr="00B81410">
        <w:rPr>
          <w:rFonts w:ascii="Arial" w:hAnsi="Arial" w:cs="Arial"/>
          <w:sz w:val="24"/>
          <w:szCs w:val="24"/>
        </w:rPr>
        <w:t>45</w:t>
      </w:r>
      <w:r w:rsidRPr="00B81410">
        <w:rPr>
          <w:rFonts w:ascii="Arial" w:hAnsi="Arial" w:cs="Arial"/>
          <w:sz w:val="24"/>
          <w:szCs w:val="24"/>
        </w:rPr>
        <w:t>. Nas contratações diretas por inexigibilidade ou por dispensa, quando não for possível estimar o valor do objeto na forma estabelecida na forma estabelecida nos §§ 1º, 2º e 3º do artigo 23 da Lei Federal nº 14.133, de 2021, a justificativa de preços será dada com base em valores de contratações de objetos idênticos, comercializados pelo futuro contratado, por meio da apresentação de contratos ou notas fiscais emitidas para outros contratantes, públicos ou privados, ou por outro meio idôneo.</w:t>
      </w:r>
    </w:p>
    <w:p w14:paraId="1DEE610C" w14:textId="77777777" w:rsidR="00A63646" w:rsidRPr="00B81410" w:rsidRDefault="00A63646" w:rsidP="001546BC">
      <w:pPr>
        <w:spacing w:after="0" w:line="276" w:lineRule="auto"/>
        <w:jc w:val="both"/>
        <w:rPr>
          <w:rFonts w:ascii="Arial" w:hAnsi="Arial" w:cs="Arial"/>
          <w:sz w:val="24"/>
          <w:szCs w:val="24"/>
        </w:rPr>
      </w:pPr>
      <w:r w:rsidRPr="00B81410">
        <w:rPr>
          <w:rFonts w:ascii="Arial" w:hAnsi="Arial" w:cs="Arial"/>
          <w:sz w:val="24"/>
          <w:szCs w:val="24"/>
        </w:rPr>
        <w:t>Parágrafo único. Excepcionalmente, caso o futuro contratado não tenha comercializado o objeto anteriormente, a justificativa de preço de que trata o caput poderá ser realizada mediante avaliação de objetos semelhantes de mesma natureza, devendo apresentar especificações técnicas que demonstrem similaridade com o objeto pretendido.</w:t>
      </w:r>
    </w:p>
    <w:p w14:paraId="5D0DD21D" w14:textId="77777777" w:rsidR="00A63646" w:rsidRPr="00B81410" w:rsidRDefault="00A63646" w:rsidP="001546BC">
      <w:pPr>
        <w:spacing w:after="0" w:line="276" w:lineRule="auto"/>
        <w:jc w:val="both"/>
        <w:rPr>
          <w:rFonts w:ascii="Arial" w:hAnsi="Arial" w:cs="Arial"/>
          <w:sz w:val="24"/>
          <w:szCs w:val="24"/>
        </w:rPr>
      </w:pPr>
    </w:p>
    <w:p w14:paraId="76428AAF" w14:textId="77777777" w:rsidR="00A63646" w:rsidRPr="00B81410" w:rsidRDefault="00A63646" w:rsidP="001546BC">
      <w:pPr>
        <w:spacing w:after="0" w:line="276" w:lineRule="auto"/>
        <w:jc w:val="both"/>
        <w:rPr>
          <w:rFonts w:ascii="Arial" w:hAnsi="Arial" w:cs="Arial"/>
          <w:sz w:val="24"/>
          <w:szCs w:val="24"/>
        </w:rPr>
      </w:pPr>
    </w:p>
    <w:p w14:paraId="71CF47D8" w14:textId="77777777" w:rsidR="00EE0EF8" w:rsidRDefault="00EE0EF8" w:rsidP="001546BC">
      <w:pPr>
        <w:spacing w:after="0" w:line="276" w:lineRule="auto"/>
        <w:jc w:val="both"/>
        <w:rPr>
          <w:rFonts w:ascii="Arial" w:hAnsi="Arial" w:cs="Arial"/>
          <w:b/>
          <w:bCs/>
          <w:sz w:val="24"/>
          <w:szCs w:val="24"/>
        </w:rPr>
      </w:pPr>
      <w:r w:rsidRPr="00B81410">
        <w:rPr>
          <w:rFonts w:ascii="Arial" w:hAnsi="Arial" w:cs="Arial"/>
          <w:b/>
          <w:bCs/>
          <w:sz w:val="24"/>
          <w:szCs w:val="24"/>
        </w:rPr>
        <w:t>Seção II - Do Termo de Referência</w:t>
      </w:r>
    </w:p>
    <w:p w14:paraId="6FCA84B3" w14:textId="77777777" w:rsidR="00873D41" w:rsidRPr="00B81410" w:rsidRDefault="00873D41" w:rsidP="001546BC">
      <w:pPr>
        <w:spacing w:after="0" w:line="276" w:lineRule="auto"/>
        <w:jc w:val="both"/>
        <w:rPr>
          <w:rFonts w:ascii="Arial" w:hAnsi="Arial" w:cs="Arial"/>
          <w:b/>
          <w:bCs/>
          <w:sz w:val="24"/>
          <w:szCs w:val="24"/>
        </w:rPr>
      </w:pPr>
    </w:p>
    <w:p w14:paraId="38041571"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6030D1" w:rsidRPr="00B81410">
        <w:rPr>
          <w:rFonts w:ascii="Arial" w:hAnsi="Arial" w:cs="Arial"/>
          <w:sz w:val="24"/>
          <w:szCs w:val="24"/>
        </w:rPr>
        <w:t>46</w:t>
      </w:r>
      <w:r w:rsidRPr="00B81410">
        <w:rPr>
          <w:rFonts w:ascii="Arial" w:hAnsi="Arial" w:cs="Arial"/>
          <w:sz w:val="24"/>
          <w:szCs w:val="24"/>
        </w:rPr>
        <w:t>. O Termo de Referência é o documento elaborado a partir de estudos técnicos preliminares e deve conter o conjunto de elementos necessários e suficientes, com nível de precisão adequado, para caracterizar os serviços a serem contratados ou os bens a serem fornecidos, capazes de permitir à Administração a adequada avaliação dos custos com a contratação e orientar a correta execução, gestão e fiscalização do contrato.</w:t>
      </w:r>
    </w:p>
    <w:p w14:paraId="0FB76027"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t xml:space="preserve">§ 1º O termo de referência </w:t>
      </w:r>
      <w:r w:rsidR="006030D1" w:rsidRPr="00B81410">
        <w:rPr>
          <w:rFonts w:ascii="Arial" w:hAnsi="Arial" w:cs="Arial"/>
          <w:sz w:val="24"/>
          <w:szCs w:val="24"/>
        </w:rPr>
        <w:t xml:space="preserve">será </w:t>
      </w:r>
      <w:r w:rsidRPr="00B81410">
        <w:rPr>
          <w:rFonts w:ascii="Arial" w:hAnsi="Arial" w:cs="Arial"/>
          <w:sz w:val="24"/>
          <w:szCs w:val="24"/>
        </w:rPr>
        <w:t xml:space="preserve">elaborado </w:t>
      </w:r>
      <w:r w:rsidR="006030D1" w:rsidRPr="00B81410">
        <w:rPr>
          <w:rFonts w:ascii="Arial" w:hAnsi="Arial" w:cs="Arial"/>
          <w:sz w:val="24"/>
          <w:szCs w:val="24"/>
        </w:rPr>
        <w:t xml:space="preserve">pela unidade solicitante e deverá </w:t>
      </w:r>
      <w:r w:rsidRPr="00B81410">
        <w:rPr>
          <w:rFonts w:ascii="Arial" w:hAnsi="Arial" w:cs="Arial"/>
          <w:sz w:val="24"/>
          <w:szCs w:val="24"/>
        </w:rPr>
        <w:t>conter as seguintes informações:</w:t>
      </w:r>
    </w:p>
    <w:p w14:paraId="08F07251"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lastRenderedPageBreak/>
        <w:t xml:space="preserve">I - </w:t>
      </w:r>
      <w:proofErr w:type="gramStart"/>
      <w:r w:rsidRPr="00B81410">
        <w:rPr>
          <w:rFonts w:ascii="Arial" w:hAnsi="Arial" w:cs="Arial"/>
          <w:sz w:val="24"/>
          <w:szCs w:val="24"/>
        </w:rPr>
        <w:t>definição</w:t>
      </w:r>
      <w:proofErr w:type="gramEnd"/>
      <w:r w:rsidRPr="00B81410">
        <w:rPr>
          <w:rFonts w:ascii="Arial" w:hAnsi="Arial" w:cs="Arial"/>
          <w:sz w:val="24"/>
          <w:szCs w:val="24"/>
        </w:rPr>
        <w:t xml:space="preserve"> do objeto, incluídos sua natureza, os quantitativos, o prazo do contrato e, se for o caso, a possibilidade de sua prorrogação;</w:t>
      </w:r>
    </w:p>
    <w:p w14:paraId="0B5E3F1B"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fundamentação</w:t>
      </w:r>
      <w:proofErr w:type="gramEnd"/>
      <w:r w:rsidRPr="00B81410">
        <w:rPr>
          <w:rFonts w:ascii="Arial" w:hAnsi="Arial" w:cs="Arial"/>
          <w:sz w:val="24"/>
          <w:szCs w:val="24"/>
        </w:rPr>
        <w:t xml:space="preserve"> da contratação, que consiste na referência aos estudos técnicos</w:t>
      </w:r>
      <w:r w:rsidR="006030D1" w:rsidRPr="00B81410">
        <w:rPr>
          <w:rFonts w:ascii="Arial" w:hAnsi="Arial" w:cs="Arial"/>
          <w:sz w:val="24"/>
          <w:szCs w:val="24"/>
        </w:rPr>
        <w:t xml:space="preserve"> </w:t>
      </w:r>
      <w:r w:rsidRPr="00B81410">
        <w:rPr>
          <w:rFonts w:ascii="Arial" w:hAnsi="Arial" w:cs="Arial"/>
          <w:sz w:val="24"/>
          <w:szCs w:val="24"/>
        </w:rPr>
        <w:t>correspondentes ou, quando não for possível divulgar esses estudos, no extrato das partes que não contiverem informações sigilosas;</w:t>
      </w:r>
    </w:p>
    <w:p w14:paraId="39A7B2B2"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t>III - descrição da solução como um todo, considerado todo o ciclo de vida do objeto;</w:t>
      </w:r>
    </w:p>
    <w:p w14:paraId="717F1FDE"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t xml:space="preserve">IV - </w:t>
      </w:r>
      <w:proofErr w:type="gramStart"/>
      <w:r w:rsidRPr="00B81410">
        <w:rPr>
          <w:rFonts w:ascii="Arial" w:hAnsi="Arial" w:cs="Arial"/>
          <w:sz w:val="24"/>
          <w:szCs w:val="24"/>
        </w:rPr>
        <w:t>requisitos</w:t>
      </w:r>
      <w:proofErr w:type="gramEnd"/>
      <w:r w:rsidRPr="00B81410">
        <w:rPr>
          <w:rFonts w:ascii="Arial" w:hAnsi="Arial" w:cs="Arial"/>
          <w:sz w:val="24"/>
          <w:szCs w:val="24"/>
        </w:rPr>
        <w:t xml:space="preserve"> da contratação;</w:t>
      </w:r>
    </w:p>
    <w:p w14:paraId="34F6733F"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t xml:space="preserve">V - </w:t>
      </w:r>
      <w:proofErr w:type="gramStart"/>
      <w:r w:rsidRPr="00B81410">
        <w:rPr>
          <w:rFonts w:ascii="Arial" w:hAnsi="Arial" w:cs="Arial"/>
          <w:sz w:val="24"/>
          <w:szCs w:val="24"/>
        </w:rPr>
        <w:t>modelo</w:t>
      </w:r>
      <w:proofErr w:type="gramEnd"/>
      <w:r w:rsidRPr="00B81410">
        <w:rPr>
          <w:rFonts w:ascii="Arial" w:hAnsi="Arial" w:cs="Arial"/>
          <w:sz w:val="24"/>
          <w:szCs w:val="24"/>
        </w:rPr>
        <w:t xml:space="preserve"> de execução do objeto, que consiste na definição de como o contrato deverá produzir os resultados pretendidos desde o seu início até o seu encerramento;</w:t>
      </w:r>
    </w:p>
    <w:p w14:paraId="6DB00B6E"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t xml:space="preserve">VI - </w:t>
      </w:r>
      <w:proofErr w:type="gramStart"/>
      <w:r w:rsidRPr="00B81410">
        <w:rPr>
          <w:rFonts w:ascii="Arial" w:hAnsi="Arial" w:cs="Arial"/>
          <w:sz w:val="24"/>
          <w:szCs w:val="24"/>
        </w:rPr>
        <w:t>modelo</w:t>
      </w:r>
      <w:proofErr w:type="gramEnd"/>
      <w:r w:rsidRPr="00B81410">
        <w:rPr>
          <w:rFonts w:ascii="Arial" w:hAnsi="Arial" w:cs="Arial"/>
          <w:sz w:val="24"/>
          <w:szCs w:val="24"/>
        </w:rPr>
        <w:t xml:space="preserve"> de gestão do contrato, que descreve como a execução do objeto será acompanhada e fiscalizada pelo órgão ou entidade;</w:t>
      </w:r>
    </w:p>
    <w:p w14:paraId="15B3691C"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t>VII - critérios de medição e de pagamento;</w:t>
      </w:r>
    </w:p>
    <w:p w14:paraId="1ED40B40"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t>VIII - forma e critérios de seleção do fornecedor;</w:t>
      </w:r>
    </w:p>
    <w:p w14:paraId="47C052F1"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t xml:space="preserve">IX - </w:t>
      </w:r>
      <w:proofErr w:type="gramStart"/>
      <w:r w:rsidRPr="00B81410">
        <w:rPr>
          <w:rFonts w:ascii="Arial" w:hAnsi="Arial" w:cs="Arial"/>
          <w:sz w:val="24"/>
          <w:szCs w:val="24"/>
        </w:rPr>
        <w:t>estimativas</w:t>
      </w:r>
      <w:proofErr w:type="gramEnd"/>
      <w:r w:rsidRPr="00B81410">
        <w:rPr>
          <w:rFonts w:ascii="Arial" w:hAnsi="Arial" w:cs="Arial"/>
          <w:sz w:val="24"/>
          <w:szCs w:val="24"/>
        </w:rPr>
        <w:t xml:space="preserve"> do valor da contratação, acompanhadas, quando couber, dos preços unitários referenciais, das memórias de cálculo e dos documentos que lhe dão suporte, com os parâmetros utilizados para a obtenção dos preços e para os respectivos cálculos, que devem constar de documento separado e classificado;</w:t>
      </w:r>
    </w:p>
    <w:p w14:paraId="383AC656"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t xml:space="preserve">X - </w:t>
      </w:r>
      <w:proofErr w:type="gramStart"/>
      <w:r w:rsidRPr="00B81410">
        <w:rPr>
          <w:rFonts w:ascii="Arial" w:hAnsi="Arial" w:cs="Arial"/>
          <w:sz w:val="24"/>
          <w:szCs w:val="24"/>
        </w:rPr>
        <w:t>a</w:t>
      </w:r>
      <w:proofErr w:type="gramEnd"/>
      <w:r w:rsidRPr="00B81410">
        <w:rPr>
          <w:rFonts w:ascii="Arial" w:hAnsi="Arial" w:cs="Arial"/>
          <w:sz w:val="24"/>
          <w:szCs w:val="24"/>
        </w:rPr>
        <w:t xml:space="preserve"> adequação orçamentária e compatibilidade com a lei de diretrizes orçamentárias e com o plano plurianual;</w:t>
      </w:r>
    </w:p>
    <w:p w14:paraId="41D7A277"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t>XI - especificação do produto, preferencialmente conforme catálogo eletrônico de padronização, observados os requisitos de qualidade, rendimento, compatibilidade, durabilidade e segurança;</w:t>
      </w:r>
    </w:p>
    <w:p w14:paraId="0880852D"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t>XII - indicação dos locais de entrega dos produtos e das regras para recebimentos provisório e definitivo, quando for o caso;</w:t>
      </w:r>
    </w:p>
    <w:p w14:paraId="4581CFF0"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t>XIII - especificação da garantia exigida e das condições de manutenção e assistência técnica, quando for o caso;</w:t>
      </w:r>
    </w:p>
    <w:p w14:paraId="2012F3B2"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t>XIV - avaliação da necessidade de inserir como obrigação do contratado a execução de logística reversa;</w:t>
      </w:r>
    </w:p>
    <w:p w14:paraId="121BAE69"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t xml:space="preserve">XV - </w:t>
      </w:r>
      <w:proofErr w:type="gramStart"/>
      <w:r w:rsidRPr="00B81410">
        <w:rPr>
          <w:rFonts w:ascii="Arial" w:hAnsi="Arial" w:cs="Arial"/>
          <w:sz w:val="24"/>
          <w:szCs w:val="24"/>
        </w:rPr>
        <w:t>formas</w:t>
      </w:r>
      <w:proofErr w:type="gramEnd"/>
      <w:r w:rsidRPr="00B81410">
        <w:rPr>
          <w:rFonts w:ascii="Arial" w:hAnsi="Arial" w:cs="Arial"/>
          <w:sz w:val="24"/>
          <w:szCs w:val="24"/>
        </w:rPr>
        <w:t>, condições e prazos de pagamento, bem como o critério de reajuste, quando for o caso.</w:t>
      </w:r>
    </w:p>
    <w:p w14:paraId="4AFEB534"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t>§ 2º O termo de referência deverá ser elaborado pelo órgão ou entidade demandante, podendo ser auxiliado por outros órgãos ou entidades da Administração Pública com expertise relativa ao objeto que se pretende contratar.</w:t>
      </w:r>
    </w:p>
    <w:p w14:paraId="287A7B89" w14:textId="77777777" w:rsidR="00EE0EF8" w:rsidRPr="00B81410" w:rsidRDefault="00EE0EF8" w:rsidP="001546BC">
      <w:pPr>
        <w:spacing w:after="0" w:line="276" w:lineRule="auto"/>
        <w:jc w:val="both"/>
        <w:rPr>
          <w:rFonts w:ascii="Arial" w:hAnsi="Arial" w:cs="Arial"/>
          <w:sz w:val="24"/>
          <w:szCs w:val="24"/>
        </w:rPr>
      </w:pPr>
      <w:r w:rsidRPr="00B81410">
        <w:rPr>
          <w:rFonts w:ascii="Arial" w:hAnsi="Arial" w:cs="Arial"/>
          <w:sz w:val="24"/>
          <w:szCs w:val="24"/>
        </w:rPr>
        <w:t>§ 3º O termo de referência deverá ser devidamente aprovado pelo ordenador de despesas ou outra autoridade competente.</w:t>
      </w:r>
    </w:p>
    <w:p w14:paraId="7DE202F8" w14:textId="77777777" w:rsidR="006030D1" w:rsidRPr="00B81410" w:rsidRDefault="006030D1" w:rsidP="001546BC">
      <w:pPr>
        <w:spacing w:after="0" w:line="276" w:lineRule="auto"/>
        <w:jc w:val="both"/>
        <w:rPr>
          <w:rFonts w:ascii="Arial" w:hAnsi="Arial" w:cs="Arial"/>
          <w:sz w:val="24"/>
          <w:szCs w:val="24"/>
        </w:rPr>
      </w:pPr>
    </w:p>
    <w:p w14:paraId="6298D9E1" w14:textId="77777777" w:rsidR="00CD1A73" w:rsidRPr="00B81410" w:rsidRDefault="00CD1A73" w:rsidP="001546BC">
      <w:pPr>
        <w:spacing w:after="0" w:line="276" w:lineRule="auto"/>
        <w:jc w:val="both"/>
        <w:rPr>
          <w:rFonts w:ascii="Arial" w:hAnsi="Arial" w:cs="Arial"/>
          <w:b/>
          <w:bCs/>
          <w:sz w:val="24"/>
          <w:szCs w:val="24"/>
        </w:rPr>
      </w:pPr>
      <w:r w:rsidRPr="00B81410">
        <w:rPr>
          <w:rFonts w:ascii="Arial" w:hAnsi="Arial" w:cs="Arial"/>
          <w:b/>
          <w:bCs/>
          <w:sz w:val="24"/>
          <w:szCs w:val="24"/>
        </w:rPr>
        <w:t xml:space="preserve">Seção </w:t>
      </w:r>
      <w:r w:rsidR="00BF295C" w:rsidRPr="00B81410">
        <w:rPr>
          <w:rFonts w:ascii="Arial" w:hAnsi="Arial" w:cs="Arial"/>
          <w:b/>
          <w:bCs/>
          <w:sz w:val="24"/>
          <w:szCs w:val="24"/>
        </w:rPr>
        <w:t>I</w:t>
      </w:r>
      <w:r w:rsidRPr="00B81410">
        <w:rPr>
          <w:rFonts w:ascii="Arial" w:hAnsi="Arial" w:cs="Arial"/>
          <w:b/>
          <w:bCs/>
          <w:sz w:val="24"/>
          <w:szCs w:val="24"/>
        </w:rPr>
        <w:t>II - Da Fase Interna</w:t>
      </w:r>
    </w:p>
    <w:p w14:paraId="1CEB7B43" w14:textId="77777777" w:rsidR="00CD1A73" w:rsidRPr="00B81410" w:rsidRDefault="00CD1A73" w:rsidP="001546BC">
      <w:pPr>
        <w:spacing w:after="0" w:line="276" w:lineRule="auto"/>
        <w:jc w:val="both"/>
        <w:rPr>
          <w:rFonts w:ascii="Arial" w:hAnsi="Arial" w:cs="Arial"/>
          <w:b/>
          <w:bCs/>
          <w:sz w:val="24"/>
          <w:szCs w:val="24"/>
        </w:rPr>
      </w:pPr>
      <w:r w:rsidRPr="00B81410">
        <w:rPr>
          <w:rFonts w:ascii="Arial" w:hAnsi="Arial" w:cs="Arial"/>
          <w:b/>
          <w:bCs/>
          <w:sz w:val="24"/>
          <w:szCs w:val="24"/>
        </w:rPr>
        <w:t>Subseção I - Da Condução do Processo</w:t>
      </w:r>
    </w:p>
    <w:p w14:paraId="10E469BF"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lastRenderedPageBreak/>
        <w:t xml:space="preserve">Art. </w:t>
      </w:r>
      <w:r w:rsidR="00BF295C" w:rsidRPr="00B81410">
        <w:rPr>
          <w:rFonts w:ascii="Arial" w:hAnsi="Arial" w:cs="Arial"/>
          <w:sz w:val="24"/>
          <w:szCs w:val="24"/>
        </w:rPr>
        <w:t>4</w:t>
      </w:r>
      <w:r w:rsidR="00B75EC0" w:rsidRPr="00B81410">
        <w:rPr>
          <w:rFonts w:ascii="Arial" w:hAnsi="Arial" w:cs="Arial"/>
          <w:sz w:val="24"/>
          <w:szCs w:val="24"/>
        </w:rPr>
        <w:t>7</w:t>
      </w:r>
      <w:r w:rsidRPr="00B81410">
        <w:rPr>
          <w:rFonts w:ascii="Arial" w:hAnsi="Arial" w:cs="Arial"/>
          <w:sz w:val="24"/>
          <w:szCs w:val="24"/>
        </w:rPr>
        <w:t>. A licitação, na forma eletrônica ou presencial, será conduzida pelo órgão ou pela entidade promotora da licitação, por intermédio do agente de contratação ou de comissão de contratação.</w:t>
      </w:r>
    </w:p>
    <w:p w14:paraId="25B984E7" w14:textId="77777777" w:rsidR="00BF295C" w:rsidRPr="00B81410" w:rsidRDefault="00BF295C" w:rsidP="001546BC">
      <w:pPr>
        <w:spacing w:after="0" w:line="276" w:lineRule="auto"/>
        <w:jc w:val="both"/>
        <w:rPr>
          <w:rFonts w:ascii="Arial" w:hAnsi="Arial" w:cs="Arial"/>
          <w:b/>
          <w:bCs/>
          <w:sz w:val="24"/>
          <w:szCs w:val="24"/>
        </w:rPr>
      </w:pPr>
    </w:p>
    <w:p w14:paraId="592C5474" w14:textId="77777777" w:rsidR="00CD1A73" w:rsidRPr="00B81410" w:rsidRDefault="00CD1A73" w:rsidP="001546BC">
      <w:pPr>
        <w:spacing w:after="0" w:line="276" w:lineRule="auto"/>
        <w:jc w:val="both"/>
        <w:rPr>
          <w:rFonts w:ascii="Arial" w:hAnsi="Arial" w:cs="Arial"/>
          <w:b/>
          <w:bCs/>
          <w:sz w:val="24"/>
          <w:szCs w:val="24"/>
        </w:rPr>
      </w:pPr>
      <w:r w:rsidRPr="00B81410">
        <w:rPr>
          <w:rFonts w:ascii="Arial" w:hAnsi="Arial" w:cs="Arial"/>
          <w:b/>
          <w:bCs/>
          <w:sz w:val="24"/>
          <w:szCs w:val="24"/>
        </w:rPr>
        <w:t>Subseção II - Dos Atos Preparatórios</w:t>
      </w:r>
    </w:p>
    <w:p w14:paraId="14B0CB5F"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BF295C" w:rsidRPr="00B81410">
        <w:rPr>
          <w:rFonts w:ascii="Arial" w:hAnsi="Arial" w:cs="Arial"/>
          <w:sz w:val="24"/>
          <w:szCs w:val="24"/>
        </w:rPr>
        <w:t>4</w:t>
      </w:r>
      <w:r w:rsidR="00B75EC0" w:rsidRPr="00B81410">
        <w:rPr>
          <w:rFonts w:ascii="Arial" w:hAnsi="Arial" w:cs="Arial"/>
          <w:sz w:val="24"/>
          <w:szCs w:val="24"/>
        </w:rPr>
        <w:t>8</w:t>
      </w:r>
      <w:r w:rsidRPr="00B81410">
        <w:rPr>
          <w:rFonts w:ascii="Arial" w:hAnsi="Arial" w:cs="Arial"/>
          <w:sz w:val="24"/>
          <w:szCs w:val="24"/>
        </w:rPr>
        <w:t>. Na fase interna, a Administração elaborará os atos e expedirá os documentos necessários para a caracterização do objeto a ser licitado e definição dos parâmetros do certame, tais como:</w:t>
      </w:r>
    </w:p>
    <w:p w14:paraId="5D76BE32"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justificativa</w:t>
      </w:r>
      <w:proofErr w:type="gramEnd"/>
      <w:r w:rsidRPr="00B81410">
        <w:rPr>
          <w:rFonts w:ascii="Arial" w:hAnsi="Arial" w:cs="Arial"/>
          <w:sz w:val="24"/>
          <w:szCs w:val="24"/>
        </w:rPr>
        <w:t xml:space="preserve"> da contratação e da adoção da modalidade de licitação;</w:t>
      </w:r>
    </w:p>
    <w:p w14:paraId="2F6B7755"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definição</w:t>
      </w:r>
      <w:proofErr w:type="gramEnd"/>
      <w:r w:rsidRPr="00B81410">
        <w:rPr>
          <w:rFonts w:ascii="Arial" w:hAnsi="Arial" w:cs="Arial"/>
          <w:sz w:val="24"/>
          <w:szCs w:val="24"/>
        </w:rPr>
        <w:t>:</w:t>
      </w:r>
    </w:p>
    <w:p w14:paraId="48CDB253"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a) do objeto da contratação;</w:t>
      </w:r>
    </w:p>
    <w:p w14:paraId="163EE7B5"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b) do orçamento e preço de referência, remuneração ou prêmio, conforme critério de julgamento adotado;</w:t>
      </w:r>
    </w:p>
    <w:p w14:paraId="064BBE29"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c) dos requisitos de conformidade das propostas;</w:t>
      </w:r>
    </w:p>
    <w:p w14:paraId="22CACF3D"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d) dos requisitos de habilitação;</w:t>
      </w:r>
    </w:p>
    <w:p w14:paraId="597D0E4E"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e) das cláusulas que deverão constar do contrato, inclusive </w:t>
      </w:r>
      <w:proofErr w:type="gramStart"/>
      <w:r w:rsidR="00A41352" w:rsidRPr="00B81410">
        <w:rPr>
          <w:rFonts w:ascii="Arial" w:hAnsi="Arial" w:cs="Arial"/>
          <w:sz w:val="24"/>
          <w:szCs w:val="24"/>
        </w:rPr>
        <w:t>à</w:t>
      </w:r>
      <w:r w:rsidRPr="00B81410">
        <w:rPr>
          <w:rFonts w:ascii="Arial" w:hAnsi="Arial" w:cs="Arial"/>
          <w:sz w:val="24"/>
          <w:szCs w:val="24"/>
        </w:rPr>
        <w:t>s referentes</w:t>
      </w:r>
      <w:proofErr w:type="gramEnd"/>
      <w:r w:rsidRPr="00B81410">
        <w:rPr>
          <w:rFonts w:ascii="Arial" w:hAnsi="Arial" w:cs="Arial"/>
          <w:sz w:val="24"/>
          <w:szCs w:val="24"/>
        </w:rPr>
        <w:t xml:space="preserve"> a sanções e, quando for o caso, a prazos de fornecimento; e</w:t>
      </w:r>
    </w:p>
    <w:p w14:paraId="2D9ABA8D"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f) do procedimento da licitação, com a indicação da forma de execução, do modo de disputa e do critério de julgamento;</w:t>
      </w:r>
    </w:p>
    <w:p w14:paraId="23F38280"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III - justificativa técnica, com a devida aprovação da autoridade competente, no caso de adoção da inversão de fases prevista no § 1º do art. 17 da Lei Federal nº 14.133, de 2021;</w:t>
      </w:r>
    </w:p>
    <w:p w14:paraId="4FE222B8"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IV - </w:t>
      </w:r>
      <w:proofErr w:type="gramStart"/>
      <w:r w:rsidRPr="00B81410">
        <w:rPr>
          <w:rFonts w:ascii="Arial" w:hAnsi="Arial" w:cs="Arial"/>
          <w:sz w:val="24"/>
          <w:szCs w:val="24"/>
        </w:rPr>
        <w:t>justificativa</w:t>
      </w:r>
      <w:proofErr w:type="gramEnd"/>
      <w:r w:rsidRPr="00B81410">
        <w:rPr>
          <w:rFonts w:ascii="Arial" w:hAnsi="Arial" w:cs="Arial"/>
          <w:sz w:val="24"/>
          <w:szCs w:val="24"/>
        </w:rPr>
        <w:t>, quando for o caso, para:</w:t>
      </w:r>
    </w:p>
    <w:p w14:paraId="315ACBDB"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a) a fixação dos fatores de ponderação na avaliação das propostas técnicas e de preço, quando escolhido o critério de julgamento por técnica e preço;</w:t>
      </w:r>
    </w:p>
    <w:p w14:paraId="034B5054"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b) a indicação de marca ou modelo;</w:t>
      </w:r>
    </w:p>
    <w:p w14:paraId="7B5549BB"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c) a exigência de amostra;</w:t>
      </w:r>
    </w:p>
    <w:p w14:paraId="11FA7304"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d) a exigência de certificação de qualidade do produto ou do processo de fabricação; e</w:t>
      </w:r>
    </w:p>
    <w:p w14:paraId="501B1008"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e) a exigência de carta de solidariedade emitida pelo fabricante;</w:t>
      </w:r>
    </w:p>
    <w:p w14:paraId="3942E9DC"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f) a vantajosidade da divisão do objeto da licitação em lotes ou parcelas para aproveitar as peculiaridades do mercado e ampliar a competitividade, desde que a medida seja viável técnica e economicamente e não haja perda de economia de escala;</w:t>
      </w:r>
    </w:p>
    <w:p w14:paraId="5712666D"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g) a vedação da participação de pessoa jurídica em consórcio;</w:t>
      </w:r>
    </w:p>
    <w:p w14:paraId="77F044B4"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h) os índices e valores para a avaliação de situação econômico-financeira suficiente para o cumprimento das obrigações decorrentes da licitação.</w:t>
      </w:r>
    </w:p>
    <w:p w14:paraId="578896D0"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V - </w:t>
      </w:r>
      <w:proofErr w:type="gramStart"/>
      <w:r w:rsidRPr="00B81410">
        <w:rPr>
          <w:rFonts w:ascii="Arial" w:hAnsi="Arial" w:cs="Arial"/>
          <w:sz w:val="24"/>
          <w:szCs w:val="24"/>
        </w:rPr>
        <w:t>previsão</w:t>
      </w:r>
      <w:proofErr w:type="gramEnd"/>
      <w:r w:rsidRPr="00B81410">
        <w:rPr>
          <w:rFonts w:ascii="Arial" w:hAnsi="Arial" w:cs="Arial"/>
          <w:sz w:val="24"/>
          <w:szCs w:val="24"/>
        </w:rPr>
        <w:t xml:space="preserve"> dos recursos orçamentários necessários, com a indicação das rubricas, exceto na hipótese de licitação para registro de preços;</w:t>
      </w:r>
    </w:p>
    <w:p w14:paraId="2E0E9948"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VI - </w:t>
      </w:r>
      <w:proofErr w:type="gramStart"/>
      <w:r w:rsidRPr="00B81410">
        <w:rPr>
          <w:rFonts w:ascii="Arial" w:hAnsi="Arial" w:cs="Arial"/>
          <w:sz w:val="24"/>
          <w:szCs w:val="24"/>
        </w:rPr>
        <w:t>declaração</w:t>
      </w:r>
      <w:proofErr w:type="gramEnd"/>
      <w:r w:rsidRPr="00B81410">
        <w:rPr>
          <w:rFonts w:ascii="Arial" w:hAnsi="Arial" w:cs="Arial"/>
          <w:sz w:val="24"/>
          <w:szCs w:val="24"/>
        </w:rPr>
        <w:t xml:space="preserve"> de compatibilidade com o plano plurianual, no caso de investimento cuja execução ultrapasse um exercício financeiro e o impacto orçamentário;</w:t>
      </w:r>
    </w:p>
    <w:p w14:paraId="011B3255" w14:textId="77777777" w:rsidR="00CD1A73" w:rsidRPr="00B81410" w:rsidRDefault="00B75EC0" w:rsidP="001546BC">
      <w:pPr>
        <w:spacing w:after="0" w:line="276" w:lineRule="auto"/>
        <w:jc w:val="both"/>
        <w:rPr>
          <w:rFonts w:ascii="Arial" w:hAnsi="Arial" w:cs="Arial"/>
          <w:sz w:val="24"/>
          <w:szCs w:val="24"/>
        </w:rPr>
      </w:pPr>
      <w:r w:rsidRPr="00B81410">
        <w:rPr>
          <w:rFonts w:ascii="Arial" w:hAnsi="Arial" w:cs="Arial"/>
          <w:sz w:val="24"/>
          <w:szCs w:val="24"/>
        </w:rPr>
        <w:lastRenderedPageBreak/>
        <w:t xml:space="preserve">VII – projeto </w:t>
      </w:r>
      <w:r w:rsidR="00CD1A73" w:rsidRPr="00B81410">
        <w:rPr>
          <w:rFonts w:ascii="Arial" w:hAnsi="Arial" w:cs="Arial"/>
          <w:sz w:val="24"/>
          <w:szCs w:val="24"/>
        </w:rPr>
        <w:t>que contenha conjunto de elementos necessários e suficientes, com nível de precisão adequado, para caracterizar os serviços e obras a serem contratados ou os bens a serem fornecidos;</w:t>
      </w:r>
    </w:p>
    <w:p w14:paraId="0B668BD2"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VIII - instrumento convocatório e respectivos anexos;</w:t>
      </w:r>
    </w:p>
    <w:p w14:paraId="780EBFD1"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IX - </w:t>
      </w:r>
      <w:proofErr w:type="gramStart"/>
      <w:r w:rsidRPr="00B81410">
        <w:rPr>
          <w:rFonts w:ascii="Arial" w:hAnsi="Arial" w:cs="Arial"/>
          <w:sz w:val="24"/>
          <w:szCs w:val="24"/>
        </w:rPr>
        <w:t>minuta</w:t>
      </w:r>
      <w:proofErr w:type="gramEnd"/>
      <w:r w:rsidRPr="00B81410">
        <w:rPr>
          <w:rFonts w:ascii="Arial" w:hAnsi="Arial" w:cs="Arial"/>
          <w:sz w:val="24"/>
          <w:szCs w:val="24"/>
        </w:rPr>
        <w:t xml:space="preserve"> do termo do contrato, ou instrumento equivalente, ou minuta da ata de registro de preços, conforme o caso;</w:t>
      </w:r>
    </w:p>
    <w:p w14:paraId="68E1BA09"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X - </w:t>
      </w:r>
      <w:proofErr w:type="gramStart"/>
      <w:r w:rsidRPr="00B81410">
        <w:rPr>
          <w:rFonts w:ascii="Arial" w:hAnsi="Arial" w:cs="Arial"/>
          <w:sz w:val="24"/>
          <w:szCs w:val="24"/>
        </w:rPr>
        <w:t>ato</w:t>
      </w:r>
      <w:proofErr w:type="gramEnd"/>
      <w:r w:rsidRPr="00B81410">
        <w:rPr>
          <w:rFonts w:ascii="Arial" w:hAnsi="Arial" w:cs="Arial"/>
          <w:sz w:val="24"/>
          <w:szCs w:val="24"/>
        </w:rPr>
        <w:t xml:space="preserve"> de designação do agente de contratação e da equipe de apoio;</w:t>
      </w:r>
    </w:p>
    <w:p w14:paraId="36AACC4D"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XI - planilha estimativa;</w:t>
      </w:r>
    </w:p>
    <w:p w14:paraId="516C886D"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XII - informação jurídica; e</w:t>
      </w:r>
    </w:p>
    <w:p w14:paraId="4BBAB15D"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XIII - autorização de abertura da licitação.</w:t>
      </w:r>
    </w:p>
    <w:p w14:paraId="5433089D"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BF295C" w:rsidRPr="00B81410">
        <w:rPr>
          <w:rFonts w:ascii="Arial" w:hAnsi="Arial" w:cs="Arial"/>
          <w:sz w:val="24"/>
          <w:szCs w:val="24"/>
        </w:rPr>
        <w:t>4</w:t>
      </w:r>
      <w:r w:rsidR="00B75EC0" w:rsidRPr="00B81410">
        <w:rPr>
          <w:rFonts w:ascii="Arial" w:hAnsi="Arial" w:cs="Arial"/>
          <w:sz w:val="24"/>
          <w:szCs w:val="24"/>
        </w:rPr>
        <w:t>9</w:t>
      </w:r>
      <w:r w:rsidRPr="00B81410">
        <w:rPr>
          <w:rFonts w:ascii="Arial" w:hAnsi="Arial" w:cs="Arial"/>
          <w:sz w:val="24"/>
          <w:szCs w:val="24"/>
        </w:rPr>
        <w:t>. O projeto poderá prever requisitos de sustentabilidade ambiental, além dos previstos na legislação aplicável.</w:t>
      </w:r>
    </w:p>
    <w:p w14:paraId="44DE41FB" w14:textId="77777777" w:rsidR="00A41352" w:rsidRPr="00B81410" w:rsidRDefault="00A41352" w:rsidP="001546BC">
      <w:pPr>
        <w:spacing w:after="0" w:line="276" w:lineRule="auto"/>
        <w:jc w:val="both"/>
        <w:rPr>
          <w:rFonts w:ascii="Arial" w:hAnsi="Arial" w:cs="Arial"/>
          <w:b/>
          <w:bCs/>
          <w:sz w:val="24"/>
          <w:szCs w:val="24"/>
        </w:rPr>
      </w:pPr>
    </w:p>
    <w:p w14:paraId="1D9616F2" w14:textId="77777777" w:rsidR="00CD1A73" w:rsidRPr="00B81410" w:rsidRDefault="00CD1A73" w:rsidP="001546BC">
      <w:pPr>
        <w:spacing w:after="0" w:line="276" w:lineRule="auto"/>
        <w:jc w:val="both"/>
        <w:rPr>
          <w:rFonts w:ascii="Arial" w:hAnsi="Arial" w:cs="Arial"/>
          <w:b/>
          <w:bCs/>
          <w:sz w:val="24"/>
          <w:szCs w:val="24"/>
        </w:rPr>
      </w:pPr>
      <w:r w:rsidRPr="00B81410">
        <w:rPr>
          <w:rFonts w:ascii="Arial" w:hAnsi="Arial" w:cs="Arial"/>
          <w:b/>
          <w:bCs/>
          <w:sz w:val="24"/>
          <w:szCs w:val="24"/>
        </w:rPr>
        <w:t>Subseção III - Da Condução do Procedimento</w:t>
      </w:r>
    </w:p>
    <w:p w14:paraId="21FB16CF"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BF295C" w:rsidRPr="00B81410">
        <w:rPr>
          <w:rFonts w:ascii="Arial" w:hAnsi="Arial" w:cs="Arial"/>
          <w:sz w:val="24"/>
          <w:szCs w:val="24"/>
        </w:rPr>
        <w:t>5</w:t>
      </w:r>
      <w:r w:rsidR="00B75EC0" w:rsidRPr="00B81410">
        <w:rPr>
          <w:rFonts w:ascii="Arial" w:hAnsi="Arial" w:cs="Arial"/>
          <w:sz w:val="24"/>
          <w:szCs w:val="24"/>
        </w:rPr>
        <w:t>0</w:t>
      </w:r>
      <w:r w:rsidRPr="00B81410">
        <w:rPr>
          <w:rFonts w:ascii="Arial" w:hAnsi="Arial" w:cs="Arial"/>
          <w:sz w:val="24"/>
          <w:szCs w:val="24"/>
        </w:rPr>
        <w:t>. As licitações serão processadas e julgadas por agente de contratação ou comissão de contratação.</w:t>
      </w:r>
    </w:p>
    <w:p w14:paraId="38A6D552"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 </w:t>
      </w:r>
      <w:r w:rsidR="00A41352" w:rsidRPr="00B81410">
        <w:rPr>
          <w:rFonts w:ascii="Arial" w:hAnsi="Arial" w:cs="Arial"/>
          <w:sz w:val="24"/>
          <w:szCs w:val="24"/>
        </w:rPr>
        <w:t>1</w:t>
      </w:r>
      <w:r w:rsidRPr="00B81410">
        <w:rPr>
          <w:rFonts w:ascii="Arial" w:hAnsi="Arial" w:cs="Arial"/>
          <w:sz w:val="24"/>
          <w:szCs w:val="24"/>
        </w:rPr>
        <w:t>º É facultado ao agente de contratação e/ou comissão de contratação, em qualquer fase da licitação, promover as diligências que entender necessárias.</w:t>
      </w:r>
    </w:p>
    <w:p w14:paraId="7352879F"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 </w:t>
      </w:r>
      <w:r w:rsidR="00A41352" w:rsidRPr="00B81410">
        <w:rPr>
          <w:rFonts w:ascii="Arial" w:hAnsi="Arial" w:cs="Arial"/>
          <w:sz w:val="24"/>
          <w:szCs w:val="24"/>
        </w:rPr>
        <w:t>2</w:t>
      </w:r>
      <w:r w:rsidRPr="00B81410">
        <w:rPr>
          <w:rFonts w:ascii="Arial" w:hAnsi="Arial" w:cs="Arial"/>
          <w:sz w:val="24"/>
          <w:szCs w:val="24"/>
        </w:rPr>
        <w:t>º É facultado ao agente de contratação ou comissão de contratação, em qualquer fase da licitação, desde que não seja alterada a substância da proposta, adotar medidas de saneamento destinadas a esclarecer informações, corrigir impropriedades na documentação de habilitação, da proposta, ou complementar a instrução do processo.</w:t>
      </w:r>
    </w:p>
    <w:p w14:paraId="4029E0FD" w14:textId="77777777" w:rsidR="00CD1A73"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 </w:t>
      </w:r>
      <w:r w:rsidR="00A41352" w:rsidRPr="00B81410">
        <w:rPr>
          <w:rFonts w:ascii="Arial" w:hAnsi="Arial" w:cs="Arial"/>
          <w:sz w:val="24"/>
          <w:szCs w:val="24"/>
        </w:rPr>
        <w:t>3</w:t>
      </w:r>
      <w:r w:rsidRPr="00B81410">
        <w:rPr>
          <w:rFonts w:ascii="Arial" w:hAnsi="Arial" w:cs="Arial"/>
          <w:sz w:val="24"/>
          <w:szCs w:val="24"/>
        </w:rPr>
        <w:t>º Quando verificada a presença de vício insanável poderá ocorrer o afastamento de licitante.</w:t>
      </w:r>
    </w:p>
    <w:p w14:paraId="27635376" w14:textId="77777777" w:rsidR="00873D41" w:rsidRPr="00B81410" w:rsidRDefault="00873D41" w:rsidP="001546BC">
      <w:pPr>
        <w:spacing w:after="0" w:line="276" w:lineRule="auto"/>
        <w:jc w:val="both"/>
        <w:rPr>
          <w:rFonts w:ascii="Arial" w:hAnsi="Arial" w:cs="Arial"/>
          <w:sz w:val="24"/>
          <w:szCs w:val="24"/>
        </w:rPr>
      </w:pPr>
    </w:p>
    <w:p w14:paraId="21A91810" w14:textId="77777777" w:rsidR="00CD1A73" w:rsidRPr="00B81410" w:rsidRDefault="00CD1A73" w:rsidP="001546BC">
      <w:pPr>
        <w:spacing w:after="0" w:line="276" w:lineRule="auto"/>
        <w:jc w:val="both"/>
        <w:rPr>
          <w:rFonts w:ascii="Arial" w:hAnsi="Arial" w:cs="Arial"/>
          <w:b/>
          <w:bCs/>
          <w:sz w:val="24"/>
          <w:szCs w:val="24"/>
        </w:rPr>
      </w:pPr>
      <w:r w:rsidRPr="00B81410">
        <w:rPr>
          <w:rFonts w:ascii="Arial" w:hAnsi="Arial" w:cs="Arial"/>
          <w:b/>
          <w:bCs/>
          <w:sz w:val="24"/>
          <w:szCs w:val="24"/>
        </w:rPr>
        <w:t>Subseção IV - Do Instrumento Convocatório</w:t>
      </w:r>
    </w:p>
    <w:p w14:paraId="6F0CE298"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BF295C" w:rsidRPr="00B81410">
        <w:rPr>
          <w:rFonts w:ascii="Arial" w:hAnsi="Arial" w:cs="Arial"/>
          <w:sz w:val="24"/>
          <w:szCs w:val="24"/>
        </w:rPr>
        <w:t>5</w:t>
      </w:r>
      <w:r w:rsidR="00B75EC0" w:rsidRPr="00B81410">
        <w:rPr>
          <w:rFonts w:ascii="Arial" w:hAnsi="Arial" w:cs="Arial"/>
          <w:sz w:val="24"/>
          <w:szCs w:val="24"/>
        </w:rPr>
        <w:t>1</w:t>
      </w:r>
      <w:r w:rsidRPr="00B81410">
        <w:rPr>
          <w:rFonts w:ascii="Arial" w:hAnsi="Arial" w:cs="Arial"/>
          <w:sz w:val="24"/>
          <w:szCs w:val="24"/>
        </w:rPr>
        <w:t>. O in</w:t>
      </w:r>
      <w:r w:rsidR="00642E99" w:rsidRPr="00B81410">
        <w:rPr>
          <w:rFonts w:ascii="Arial" w:hAnsi="Arial" w:cs="Arial"/>
          <w:sz w:val="24"/>
          <w:szCs w:val="24"/>
        </w:rPr>
        <w:t>strumento convocatório deverá conter o objeto da licitação e as regras relativas à convocação, ao julgamento, à habilitação, aos recursos e às penalidades da licitação, à fiscalização</w:t>
      </w:r>
      <w:r w:rsidR="00460C4F" w:rsidRPr="00B81410">
        <w:rPr>
          <w:rFonts w:ascii="Arial" w:hAnsi="Arial" w:cs="Arial"/>
          <w:sz w:val="24"/>
          <w:szCs w:val="24"/>
        </w:rPr>
        <w:t xml:space="preserve"> e à gestão do contrato, à entrega do objeto e às condições de pagamento, bem como reajuste, exigência de garantias e possibilidade de subcontratação.</w:t>
      </w:r>
    </w:p>
    <w:p w14:paraId="5C5DD7AE" w14:textId="77777777" w:rsidR="00CD1A73" w:rsidRPr="00B81410" w:rsidRDefault="00460C4F"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BF295C" w:rsidRPr="00B81410">
        <w:rPr>
          <w:rFonts w:ascii="Arial" w:hAnsi="Arial" w:cs="Arial"/>
          <w:sz w:val="24"/>
          <w:szCs w:val="24"/>
        </w:rPr>
        <w:t>5</w:t>
      </w:r>
      <w:r w:rsidRPr="00B81410">
        <w:rPr>
          <w:rFonts w:ascii="Arial" w:hAnsi="Arial" w:cs="Arial"/>
          <w:sz w:val="24"/>
          <w:szCs w:val="24"/>
        </w:rPr>
        <w:t xml:space="preserve">2. </w:t>
      </w:r>
      <w:r w:rsidR="00CD1A73" w:rsidRPr="00B81410">
        <w:rPr>
          <w:rFonts w:ascii="Arial" w:hAnsi="Arial" w:cs="Arial"/>
          <w:sz w:val="24"/>
          <w:szCs w:val="24"/>
        </w:rPr>
        <w:t>Integram o instrumento convocatório, como anexos:</w:t>
      </w:r>
    </w:p>
    <w:p w14:paraId="17280ECC"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o</w:t>
      </w:r>
      <w:proofErr w:type="gramEnd"/>
      <w:r w:rsidRPr="00B81410">
        <w:rPr>
          <w:rFonts w:ascii="Arial" w:hAnsi="Arial" w:cs="Arial"/>
          <w:sz w:val="24"/>
          <w:szCs w:val="24"/>
        </w:rPr>
        <w:t xml:space="preserve"> projeto;</w:t>
      </w:r>
    </w:p>
    <w:p w14:paraId="76CC60C1"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a</w:t>
      </w:r>
      <w:proofErr w:type="gramEnd"/>
      <w:r w:rsidRPr="00B81410">
        <w:rPr>
          <w:rFonts w:ascii="Arial" w:hAnsi="Arial" w:cs="Arial"/>
          <w:sz w:val="24"/>
          <w:szCs w:val="24"/>
        </w:rPr>
        <w:t xml:space="preserve"> minuta do contrato, quando houver;</w:t>
      </w:r>
    </w:p>
    <w:p w14:paraId="19A8B23E"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III - o instrumento de medição de resultado, quando for o caso; e</w:t>
      </w:r>
    </w:p>
    <w:p w14:paraId="77CABE2D"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IV - </w:t>
      </w:r>
      <w:proofErr w:type="gramStart"/>
      <w:r w:rsidRPr="00B81410">
        <w:rPr>
          <w:rFonts w:ascii="Arial" w:hAnsi="Arial" w:cs="Arial"/>
          <w:sz w:val="24"/>
          <w:szCs w:val="24"/>
        </w:rPr>
        <w:t>as</w:t>
      </w:r>
      <w:proofErr w:type="gramEnd"/>
      <w:r w:rsidRPr="00B81410">
        <w:rPr>
          <w:rFonts w:ascii="Arial" w:hAnsi="Arial" w:cs="Arial"/>
          <w:sz w:val="24"/>
          <w:szCs w:val="24"/>
        </w:rPr>
        <w:t xml:space="preserve"> especificações complementares e as normas de execução.</w:t>
      </w:r>
    </w:p>
    <w:p w14:paraId="37EEB364"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 </w:t>
      </w:r>
      <w:r w:rsidR="00143A7B" w:rsidRPr="00B81410">
        <w:rPr>
          <w:rFonts w:ascii="Arial" w:hAnsi="Arial" w:cs="Arial"/>
          <w:sz w:val="24"/>
          <w:szCs w:val="24"/>
        </w:rPr>
        <w:t>1</w:t>
      </w:r>
      <w:r w:rsidRPr="00B81410">
        <w:rPr>
          <w:rFonts w:ascii="Arial" w:hAnsi="Arial" w:cs="Arial"/>
          <w:sz w:val="24"/>
          <w:szCs w:val="24"/>
        </w:rPr>
        <w:t>º No caso de obras ou serviços de engenharia, o instrumento convocatório conterá ainda:</w:t>
      </w:r>
    </w:p>
    <w:p w14:paraId="5B64E4A9"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o</w:t>
      </w:r>
      <w:proofErr w:type="gramEnd"/>
      <w:r w:rsidRPr="00B81410">
        <w:rPr>
          <w:rFonts w:ascii="Arial" w:hAnsi="Arial" w:cs="Arial"/>
          <w:sz w:val="24"/>
          <w:szCs w:val="24"/>
        </w:rPr>
        <w:t xml:space="preserve"> cronograma de execução, com as etapas necessárias à medição, ao monitoramento e ao controle das obras, salvo se o prazo de execução for de até 30 (trinta) dias;</w:t>
      </w:r>
    </w:p>
    <w:p w14:paraId="48A4FF5C"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lastRenderedPageBreak/>
        <w:t xml:space="preserve">II - </w:t>
      </w:r>
      <w:proofErr w:type="gramStart"/>
      <w:r w:rsidRPr="00B81410">
        <w:rPr>
          <w:rFonts w:ascii="Arial" w:hAnsi="Arial" w:cs="Arial"/>
          <w:sz w:val="24"/>
          <w:szCs w:val="24"/>
        </w:rPr>
        <w:t>a</w:t>
      </w:r>
      <w:proofErr w:type="gramEnd"/>
      <w:r w:rsidRPr="00B81410">
        <w:rPr>
          <w:rFonts w:ascii="Arial" w:hAnsi="Arial" w:cs="Arial"/>
          <w:sz w:val="24"/>
          <w:szCs w:val="24"/>
        </w:rPr>
        <w:t xml:space="preserve"> exigência de que o contratado conceda livre acesso aos seus documentos e registros contábeis, referentes ao objeto da licitação, para os servidores ou empregados do órgão ou entidade contratante e dos órgãos de controle interno e externo.</w:t>
      </w:r>
    </w:p>
    <w:p w14:paraId="7CE54FB3" w14:textId="77777777" w:rsidR="00A41352" w:rsidRPr="00B81410" w:rsidRDefault="00A41352" w:rsidP="001546BC">
      <w:pPr>
        <w:spacing w:after="0" w:line="276" w:lineRule="auto"/>
        <w:jc w:val="both"/>
        <w:rPr>
          <w:rFonts w:ascii="Arial" w:hAnsi="Arial" w:cs="Arial"/>
          <w:sz w:val="24"/>
          <w:szCs w:val="24"/>
        </w:rPr>
      </w:pPr>
    </w:p>
    <w:p w14:paraId="042F79B8"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BF295C" w:rsidRPr="00B81410">
        <w:rPr>
          <w:rFonts w:ascii="Arial" w:hAnsi="Arial" w:cs="Arial"/>
          <w:sz w:val="24"/>
          <w:szCs w:val="24"/>
        </w:rPr>
        <w:t>5</w:t>
      </w:r>
      <w:r w:rsidR="00A91FD0" w:rsidRPr="00B81410">
        <w:rPr>
          <w:rFonts w:ascii="Arial" w:hAnsi="Arial" w:cs="Arial"/>
          <w:sz w:val="24"/>
          <w:szCs w:val="24"/>
        </w:rPr>
        <w:t>3</w:t>
      </w:r>
      <w:r w:rsidRPr="00B81410">
        <w:rPr>
          <w:rFonts w:ascii="Arial" w:hAnsi="Arial" w:cs="Arial"/>
          <w:sz w:val="24"/>
          <w:szCs w:val="24"/>
        </w:rPr>
        <w:t>. No caso em que o orçamento estimado da contratação tenha caráter sigiloso, ele será tornado público apenas e imediatamente após a classificação final e fase de negociação, sem prejuízo da divulgação no instrumento convocatório do detalhamento dos quantitativos e das demais informações necessárias para a elaboração das propostas.</w:t>
      </w:r>
    </w:p>
    <w:p w14:paraId="2C5D4CB4"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1º O orçamento previamente estimado estará disponível permanentemente aos órgãos de controle externo e interno.</w:t>
      </w:r>
    </w:p>
    <w:p w14:paraId="12546C76"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2º O instrumento convocatório deverá conter:</w:t>
      </w:r>
    </w:p>
    <w:p w14:paraId="4BD1A0E4"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o</w:t>
      </w:r>
      <w:proofErr w:type="gramEnd"/>
      <w:r w:rsidRPr="00B81410">
        <w:rPr>
          <w:rFonts w:ascii="Arial" w:hAnsi="Arial" w:cs="Arial"/>
          <w:sz w:val="24"/>
          <w:szCs w:val="24"/>
        </w:rPr>
        <w:t xml:space="preserve"> orçamento previamente estimado, quando adotado o critério de julgamento por maior desconto;</w:t>
      </w:r>
    </w:p>
    <w:p w14:paraId="4416233E"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o</w:t>
      </w:r>
      <w:proofErr w:type="gramEnd"/>
      <w:r w:rsidRPr="00B81410">
        <w:rPr>
          <w:rFonts w:ascii="Arial" w:hAnsi="Arial" w:cs="Arial"/>
          <w:sz w:val="24"/>
          <w:szCs w:val="24"/>
        </w:rPr>
        <w:t xml:space="preserve"> valor da remuneração ou do prêmio, quando adotado o critério de julgamento por melhor técnica ou conteúdo artístico e, preferencialmente, quando adotada a m</w:t>
      </w:r>
      <w:r w:rsidR="00BF295C" w:rsidRPr="00B81410">
        <w:rPr>
          <w:rFonts w:ascii="Arial" w:hAnsi="Arial" w:cs="Arial"/>
          <w:sz w:val="24"/>
          <w:szCs w:val="24"/>
        </w:rPr>
        <w:t>odalidade diálogo competitivo;</w:t>
      </w:r>
    </w:p>
    <w:p w14:paraId="2052E841"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III - o preço mínimo de arrematação, quando adotado o critério de julgamento por maior lance.</w:t>
      </w:r>
    </w:p>
    <w:p w14:paraId="27A4BA37"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BF295C" w:rsidRPr="00B81410">
        <w:rPr>
          <w:rFonts w:ascii="Arial" w:hAnsi="Arial" w:cs="Arial"/>
          <w:sz w:val="24"/>
          <w:szCs w:val="24"/>
        </w:rPr>
        <w:t>5</w:t>
      </w:r>
      <w:r w:rsidR="00A91FD0" w:rsidRPr="00B81410">
        <w:rPr>
          <w:rFonts w:ascii="Arial" w:hAnsi="Arial" w:cs="Arial"/>
          <w:sz w:val="24"/>
          <w:szCs w:val="24"/>
        </w:rPr>
        <w:t>4</w:t>
      </w:r>
      <w:r w:rsidRPr="00B81410">
        <w:rPr>
          <w:rFonts w:ascii="Arial" w:hAnsi="Arial" w:cs="Arial"/>
          <w:sz w:val="24"/>
          <w:szCs w:val="24"/>
        </w:rPr>
        <w:t>. A possibilidade de subcontratação de parte objeto deverá estar prevista no instrumento convocatório.</w:t>
      </w:r>
    </w:p>
    <w:p w14:paraId="75889716" w14:textId="77777777" w:rsidR="007379A5" w:rsidRPr="00B81410" w:rsidRDefault="007379A5" w:rsidP="001546BC">
      <w:pPr>
        <w:spacing w:after="0" w:line="276" w:lineRule="auto"/>
        <w:jc w:val="both"/>
        <w:rPr>
          <w:rFonts w:ascii="Arial" w:hAnsi="Arial" w:cs="Arial"/>
          <w:b/>
          <w:bCs/>
          <w:sz w:val="24"/>
          <w:szCs w:val="24"/>
        </w:rPr>
      </w:pPr>
    </w:p>
    <w:p w14:paraId="14190F4C" w14:textId="77777777" w:rsidR="00CD1A73" w:rsidRPr="00B81410" w:rsidRDefault="00652D68" w:rsidP="001546BC">
      <w:pPr>
        <w:spacing w:after="0" w:line="276" w:lineRule="auto"/>
        <w:jc w:val="both"/>
        <w:rPr>
          <w:rFonts w:ascii="Arial" w:hAnsi="Arial" w:cs="Arial"/>
          <w:b/>
          <w:bCs/>
          <w:sz w:val="24"/>
          <w:szCs w:val="24"/>
        </w:rPr>
      </w:pPr>
      <w:r w:rsidRPr="00B81410">
        <w:rPr>
          <w:rFonts w:ascii="Arial" w:hAnsi="Arial" w:cs="Arial"/>
          <w:b/>
          <w:bCs/>
          <w:sz w:val="24"/>
          <w:szCs w:val="24"/>
        </w:rPr>
        <w:t>Seção II</w:t>
      </w:r>
      <w:r w:rsidR="00CD1A73" w:rsidRPr="00B81410">
        <w:rPr>
          <w:rFonts w:ascii="Arial" w:hAnsi="Arial" w:cs="Arial"/>
          <w:b/>
          <w:bCs/>
          <w:sz w:val="24"/>
          <w:szCs w:val="24"/>
        </w:rPr>
        <w:t xml:space="preserve"> - Da Publicação</w:t>
      </w:r>
    </w:p>
    <w:p w14:paraId="206C8418"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BF295C" w:rsidRPr="00B81410">
        <w:rPr>
          <w:rFonts w:ascii="Arial" w:hAnsi="Arial" w:cs="Arial"/>
          <w:sz w:val="24"/>
          <w:szCs w:val="24"/>
        </w:rPr>
        <w:t>5</w:t>
      </w:r>
      <w:r w:rsidR="00D57C63" w:rsidRPr="00B81410">
        <w:rPr>
          <w:rFonts w:ascii="Arial" w:hAnsi="Arial" w:cs="Arial"/>
          <w:sz w:val="24"/>
          <w:szCs w:val="24"/>
        </w:rPr>
        <w:t>5</w:t>
      </w:r>
      <w:r w:rsidRPr="00B81410">
        <w:rPr>
          <w:rFonts w:ascii="Arial" w:hAnsi="Arial" w:cs="Arial"/>
          <w:sz w:val="24"/>
          <w:szCs w:val="24"/>
        </w:rPr>
        <w:t>. A publicidade do instrumento convocatório, sem prejuízo da faculdade de divulgação direta aos fornecedores, cadastrados ou não, será realizada mediante:</w:t>
      </w:r>
    </w:p>
    <w:p w14:paraId="7E144A02"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divulgação e manutenção</w:t>
      </w:r>
      <w:proofErr w:type="gramEnd"/>
      <w:r w:rsidRPr="00B81410">
        <w:rPr>
          <w:rFonts w:ascii="Arial" w:hAnsi="Arial" w:cs="Arial"/>
          <w:sz w:val="24"/>
          <w:szCs w:val="24"/>
        </w:rPr>
        <w:t xml:space="preserve"> do inteiro teor do ato convocatório e de seus anexos no </w:t>
      </w:r>
      <w:r w:rsidR="00D57C63" w:rsidRPr="00B81410">
        <w:rPr>
          <w:rFonts w:ascii="Arial" w:hAnsi="Arial" w:cs="Arial"/>
          <w:sz w:val="24"/>
          <w:szCs w:val="24"/>
        </w:rPr>
        <w:t>sítio eletrônico</w:t>
      </w:r>
      <w:r w:rsidR="00F95B7E" w:rsidRPr="00B81410">
        <w:rPr>
          <w:rFonts w:ascii="Arial" w:hAnsi="Arial" w:cs="Arial"/>
          <w:sz w:val="24"/>
          <w:szCs w:val="24"/>
        </w:rPr>
        <w:t xml:space="preserve"> do município</w:t>
      </w:r>
      <w:r w:rsidR="006A6473" w:rsidRPr="00B81410">
        <w:rPr>
          <w:rFonts w:ascii="Arial" w:hAnsi="Arial" w:cs="Arial"/>
          <w:sz w:val="24"/>
          <w:szCs w:val="24"/>
        </w:rPr>
        <w:t xml:space="preserve"> ou outro meio escolhido para a sua realização</w:t>
      </w:r>
      <w:r w:rsidRPr="00B81410">
        <w:rPr>
          <w:rFonts w:ascii="Arial" w:hAnsi="Arial" w:cs="Arial"/>
          <w:sz w:val="24"/>
          <w:szCs w:val="24"/>
        </w:rPr>
        <w:t>;</w:t>
      </w:r>
    </w:p>
    <w:p w14:paraId="6B681EE4"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publicação</w:t>
      </w:r>
      <w:proofErr w:type="gramEnd"/>
      <w:r w:rsidRPr="00B81410">
        <w:rPr>
          <w:rFonts w:ascii="Arial" w:hAnsi="Arial" w:cs="Arial"/>
          <w:sz w:val="24"/>
          <w:szCs w:val="24"/>
        </w:rPr>
        <w:t xml:space="preserve"> de extrato do edital em Diário Oficial, ou, no caso de consórcio público, do ente de maior nível entre eles, bem como em jornal diário de grande circulação, nos termos do § 1º artigo 54 da Lei Federal nº 14.133, de 2021; e</w:t>
      </w:r>
    </w:p>
    <w:p w14:paraId="14760DE3"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1º O extrato do instrumento convocatório conterá a definição do objeto, a indicação dos locais, dias e horários em que poderá ser consultada ou obtida a íntegra do instrumento convocatório, bem como o endereço onde ocorrerá a sessão pública, a data e hora de sua realização e a indicação de que a licitação, na forma eletrônica, será realizada por meio da internet.</w:t>
      </w:r>
    </w:p>
    <w:p w14:paraId="0FFF7717"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2º Eventuais modificações no instrumento convocatório serão divulgadas nos mesmos prazos dos atos e procedimentos originais, exceto quando a alteração não comprometer a formulação das propostas.</w:t>
      </w:r>
    </w:p>
    <w:p w14:paraId="5688549E"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3º A publicação em jornal diário de grande circulação, o extrato da licitação deverá conter o objeto da licitação e os links para o acesso ao edital;</w:t>
      </w:r>
    </w:p>
    <w:p w14:paraId="47231221"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lastRenderedPageBreak/>
        <w:t xml:space="preserve">§ 4º O Município poderá utilizar, para a publicidade dos extratos, o Diário </w:t>
      </w:r>
      <w:r w:rsidR="00D57C63" w:rsidRPr="00B81410">
        <w:rPr>
          <w:rFonts w:ascii="Arial" w:hAnsi="Arial" w:cs="Arial"/>
          <w:sz w:val="24"/>
          <w:szCs w:val="24"/>
        </w:rPr>
        <w:t xml:space="preserve">Oficial dos Municípios Mineiros, da </w:t>
      </w:r>
      <w:r w:rsidRPr="00B81410">
        <w:rPr>
          <w:rFonts w:ascii="Arial" w:hAnsi="Arial" w:cs="Arial"/>
          <w:sz w:val="24"/>
          <w:szCs w:val="24"/>
        </w:rPr>
        <w:t>Associação Mineira de Municípios</w:t>
      </w:r>
      <w:r w:rsidR="00D57C63" w:rsidRPr="00B81410">
        <w:rPr>
          <w:rFonts w:ascii="Arial" w:hAnsi="Arial" w:cs="Arial"/>
          <w:sz w:val="24"/>
          <w:szCs w:val="24"/>
        </w:rPr>
        <w:t xml:space="preserve"> - AMM</w:t>
      </w:r>
      <w:r w:rsidRPr="00B81410">
        <w:rPr>
          <w:rFonts w:ascii="Arial" w:hAnsi="Arial" w:cs="Arial"/>
          <w:sz w:val="24"/>
          <w:szCs w:val="24"/>
        </w:rPr>
        <w:t>;</w:t>
      </w:r>
    </w:p>
    <w:p w14:paraId="277B68F0"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BF295C" w:rsidRPr="00B81410">
        <w:rPr>
          <w:rFonts w:ascii="Arial" w:hAnsi="Arial" w:cs="Arial"/>
          <w:sz w:val="24"/>
          <w:szCs w:val="24"/>
        </w:rPr>
        <w:t>5</w:t>
      </w:r>
      <w:r w:rsidR="00D57C63" w:rsidRPr="00B81410">
        <w:rPr>
          <w:rFonts w:ascii="Arial" w:hAnsi="Arial" w:cs="Arial"/>
          <w:sz w:val="24"/>
          <w:szCs w:val="24"/>
        </w:rPr>
        <w:t>6</w:t>
      </w:r>
      <w:r w:rsidRPr="00B81410">
        <w:rPr>
          <w:rFonts w:ascii="Arial" w:hAnsi="Arial" w:cs="Arial"/>
          <w:sz w:val="24"/>
          <w:szCs w:val="24"/>
        </w:rPr>
        <w:t>. Caberá pedido de esclarecimento e impugnação ao instrumento convocatório nas hipóteses e prazos especificados no art. 164 e seguintes da Lei Federal nº 14.133, de 2021.</w:t>
      </w:r>
    </w:p>
    <w:p w14:paraId="447576B6" w14:textId="77777777" w:rsidR="00F95B7E" w:rsidRPr="00B81410" w:rsidRDefault="00F95B7E" w:rsidP="001546BC">
      <w:pPr>
        <w:spacing w:after="0" w:line="276" w:lineRule="auto"/>
        <w:jc w:val="both"/>
        <w:rPr>
          <w:rFonts w:ascii="Arial" w:hAnsi="Arial" w:cs="Arial"/>
          <w:b/>
          <w:bCs/>
          <w:sz w:val="24"/>
          <w:szCs w:val="24"/>
        </w:rPr>
      </w:pPr>
    </w:p>
    <w:p w14:paraId="6957EE72" w14:textId="77777777" w:rsidR="00CD1A73" w:rsidRPr="00B81410" w:rsidRDefault="00CD1A73" w:rsidP="001546BC">
      <w:pPr>
        <w:spacing w:after="0" w:line="276" w:lineRule="auto"/>
        <w:jc w:val="both"/>
        <w:rPr>
          <w:rFonts w:ascii="Arial" w:hAnsi="Arial" w:cs="Arial"/>
          <w:b/>
          <w:bCs/>
          <w:sz w:val="24"/>
          <w:szCs w:val="24"/>
        </w:rPr>
      </w:pPr>
      <w:r w:rsidRPr="00B81410">
        <w:rPr>
          <w:rFonts w:ascii="Arial" w:hAnsi="Arial" w:cs="Arial"/>
          <w:b/>
          <w:bCs/>
          <w:sz w:val="24"/>
          <w:szCs w:val="24"/>
        </w:rPr>
        <w:t>Seção III - Da Fase Externa</w:t>
      </w:r>
    </w:p>
    <w:p w14:paraId="6D636C72" w14:textId="77777777" w:rsidR="00CD1A73" w:rsidRDefault="00CD1A73" w:rsidP="001546BC">
      <w:pPr>
        <w:spacing w:after="0" w:line="276" w:lineRule="auto"/>
        <w:jc w:val="both"/>
        <w:rPr>
          <w:rFonts w:ascii="Arial" w:hAnsi="Arial" w:cs="Arial"/>
          <w:b/>
          <w:bCs/>
          <w:sz w:val="24"/>
          <w:szCs w:val="24"/>
        </w:rPr>
      </w:pPr>
      <w:r w:rsidRPr="00B81410">
        <w:rPr>
          <w:rFonts w:ascii="Arial" w:hAnsi="Arial" w:cs="Arial"/>
          <w:b/>
          <w:bCs/>
          <w:sz w:val="24"/>
          <w:szCs w:val="24"/>
        </w:rPr>
        <w:t>Subseção I - Disposições Gerais</w:t>
      </w:r>
    </w:p>
    <w:p w14:paraId="288AC8C5" w14:textId="77777777" w:rsidR="00873D41" w:rsidRPr="00B81410" w:rsidRDefault="00873D41" w:rsidP="001546BC">
      <w:pPr>
        <w:spacing w:after="0" w:line="276" w:lineRule="auto"/>
        <w:jc w:val="both"/>
        <w:rPr>
          <w:rFonts w:ascii="Arial" w:hAnsi="Arial" w:cs="Arial"/>
          <w:b/>
          <w:bCs/>
          <w:sz w:val="24"/>
          <w:szCs w:val="24"/>
        </w:rPr>
      </w:pPr>
    </w:p>
    <w:p w14:paraId="1A4433DF"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6A6473" w:rsidRPr="00B81410">
        <w:rPr>
          <w:rFonts w:ascii="Arial" w:hAnsi="Arial" w:cs="Arial"/>
          <w:sz w:val="24"/>
          <w:szCs w:val="24"/>
        </w:rPr>
        <w:t>5</w:t>
      </w:r>
      <w:r w:rsidR="006931B9" w:rsidRPr="00B81410">
        <w:rPr>
          <w:rFonts w:ascii="Arial" w:hAnsi="Arial" w:cs="Arial"/>
          <w:sz w:val="24"/>
          <w:szCs w:val="24"/>
        </w:rPr>
        <w:t>7</w:t>
      </w:r>
      <w:r w:rsidRPr="00B81410">
        <w:rPr>
          <w:rFonts w:ascii="Arial" w:hAnsi="Arial" w:cs="Arial"/>
          <w:sz w:val="24"/>
          <w:szCs w:val="24"/>
        </w:rPr>
        <w:t>. As licitações deverão ser realizadas preferencialmente sob a forma eletrônica.</w:t>
      </w:r>
    </w:p>
    <w:p w14:paraId="4586BF90"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1º A licitação na forma eletrônica será realizada quando a disputa ocorrer à distância e em sessão pública, por meio d</w:t>
      </w:r>
      <w:r w:rsidR="00D45254" w:rsidRPr="00B81410">
        <w:rPr>
          <w:rFonts w:ascii="Arial" w:hAnsi="Arial" w:cs="Arial"/>
          <w:sz w:val="24"/>
          <w:szCs w:val="24"/>
        </w:rPr>
        <w:t>e plataforma previamente defin</w:t>
      </w:r>
      <w:r w:rsidR="006931B9" w:rsidRPr="00B81410">
        <w:rPr>
          <w:rFonts w:ascii="Arial" w:hAnsi="Arial" w:cs="Arial"/>
          <w:sz w:val="24"/>
          <w:szCs w:val="24"/>
        </w:rPr>
        <w:t>i</w:t>
      </w:r>
      <w:r w:rsidR="00D45254" w:rsidRPr="00B81410">
        <w:rPr>
          <w:rFonts w:ascii="Arial" w:hAnsi="Arial" w:cs="Arial"/>
          <w:sz w:val="24"/>
          <w:szCs w:val="24"/>
        </w:rPr>
        <w:t>da no Edital.</w:t>
      </w:r>
    </w:p>
    <w:p w14:paraId="5D6FD113"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 2º O sistema </w:t>
      </w:r>
      <w:r w:rsidR="006931B9" w:rsidRPr="00B81410">
        <w:rPr>
          <w:rFonts w:ascii="Arial" w:hAnsi="Arial" w:cs="Arial"/>
          <w:sz w:val="24"/>
          <w:szCs w:val="24"/>
        </w:rPr>
        <w:t xml:space="preserve">a ser adotado pela Administração Pública, </w:t>
      </w:r>
      <w:r w:rsidRPr="00B81410">
        <w:rPr>
          <w:rFonts w:ascii="Arial" w:hAnsi="Arial" w:cs="Arial"/>
          <w:sz w:val="24"/>
          <w:szCs w:val="24"/>
        </w:rPr>
        <w:t>de que trata o § 1º deste artigo</w:t>
      </w:r>
      <w:r w:rsidR="006931B9" w:rsidRPr="00B81410">
        <w:rPr>
          <w:rFonts w:ascii="Arial" w:hAnsi="Arial" w:cs="Arial"/>
          <w:sz w:val="24"/>
          <w:szCs w:val="24"/>
        </w:rPr>
        <w:t>,</w:t>
      </w:r>
      <w:r w:rsidRPr="00B81410">
        <w:rPr>
          <w:rFonts w:ascii="Arial" w:hAnsi="Arial" w:cs="Arial"/>
          <w:sz w:val="24"/>
          <w:szCs w:val="24"/>
        </w:rPr>
        <w:t xml:space="preserve"> será dotado de recursos de criptografia e de autenticação que garantam condições de segurança nas etapas do certame.</w:t>
      </w:r>
    </w:p>
    <w:p w14:paraId="25B4B6F9"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3º Nos procedimentos realizados sob a forma eletrônica, a Administração Pública determinará, como condição de validade e eficácia, que os licitantes pratiquem seus atos em formato eletrônico.</w:t>
      </w:r>
    </w:p>
    <w:p w14:paraId="20DC259B"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6A6473" w:rsidRPr="00B81410">
        <w:rPr>
          <w:rFonts w:ascii="Arial" w:hAnsi="Arial" w:cs="Arial"/>
          <w:sz w:val="24"/>
          <w:szCs w:val="24"/>
        </w:rPr>
        <w:t>5</w:t>
      </w:r>
      <w:r w:rsidR="006931B9" w:rsidRPr="00B81410">
        <w:rPr>
          <w:rFonts w:ascii="Arial" w:hAnsi="Arial" w:cs="Arial"/>
          <w:sz w:val="24"/>
          <w:szCs w:val="24"/>
        </w:rPr>
        <w:t>8</w:t>
      </w:r>
      <w:r w:rsidR="00D45254" w:rsidRPr="00B81410">
        <w:rPr>
          <w:rFonts w:ascii="Arial" w:hAnsi="Arial" w:cs="Arial"/>
          <w:sz w:val="24"/>
          <w:szCs w:val="24"/>
        </w:rPr>
        <w:t>. Será admitida</w:t>
      </w:r>
      <w:r w:rsidRPr="00B81410">
        <w:rPr>
          <w:rFonts w:ascii="Arial" w:hAnsi="Arial" w:cs="Arial"/>
          <w:sz w:val="24"/>
          <w:szCs w:val="24"/>
        </w:rPr>
        <w:t xml:space="preserve"> a realização de licitações sob a forma presencial, devendo a sessão pública ser registrada em ata</w:t>
      </w:r>
      <w:r w:rsidR="003F2BFA" w:rsidRPr="00B81410">
        <w:rPr>
          <w:rFonts w:ascii="Arial" w:hAnsi="Arial" w:cs="Arial"/>
          <w:sz w:val="24"/>
          <w:szCs w:val="24"/>
        </w:rPr>
        <w:t>,</w:t>
      </w:r>
      <w:r w:rsidR="006A6473" w:rsidRPr="00B81410">
        <w:rPr>
          <w:rFonts w:ascii="Arial" w:hAnsi="Arial" w:cs="Arial"/>
          <w:sz w:val="24"/>
          <w:szCs w:val="24"/>
        </w:rPr>
        <w:t xml:space="preserve"> e gravada em </w:t>
      </w:r>
      <w:proofErr w:type="spellStart"/>
      <w:r w:rsidR="006A6473" w:rsidRPr="00B81410">
        <w:rPr>
          <w:rFonts w:ascii="Arial" w:hAnsi="Arial" w:cs="Arial"/>
          <w:sz w:val="24"/>
          <w:szCs w:val="24"/>
        </w:rPr>
        <w:t>aúdio</w:t>
      </w:r>
      <w:proofErr w:type="spellEnd"/>
      <w:r w:rsidR="006A6473" w:rsidRPr="00B81410">
        <w:rPr>
          <w:rFonts w:ascii="Arial" w:hAnsi="Arial" w:cs="Arial"/>
          <w:sz w:val="24"/>
          <w:szCs w:val="24"/>
        </w:rPr>
        <w:t xml:space="preserve"> e vídeo, ficando a mesma arquivada para os órgãos de controle.</w:t>
      </w:r>
    </w:p>
    <w:p w14:paraId="389B7929"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 </w:t>
      </w:r>
      <w:r w:rsidR="00FD7FBA" w:rsidRPr="00B81410">
        <w:rPr>
          <w:rFonts w:ascii="Arial" w:hAnsi="Arial" w:cs="Arial"/>
          <w:sz w:val="24"/>
          <w:szCs w:val="24"/>
        </w:rPr>
        <w:t>1</w:t>
      </w:r>
      <w:r w:rsidRPr="00B81410">
        <w:rPr>
          <w:rFonts w:ascii="Arial" w:hAnsi="Arial" w:cs="Arial"/>
          <w:sz w:val="24"/>
          <w:szCs w:val="24"/>
        </w:rPr>
        <w:t>º. Se houver uso de recursos da União decorrentes de transferências voluntárias, tais como convênios e contratos de repasse, ou quando o exigir a legislação, será obrigatória a utilização da forma eletrônica de compras públicas, exceto nos casos em que a lei ou a regulamentação específica que disponha sobre a modalidade de transferência discipline de forma diversa as contratações com os recursos do repasse.</w:t>
      </w:r>
    </w:p>
    <w:p w14:paraId="3F83E92B"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6A6473" w:rsidRPr="00B81410">
        <w:rPr>
          <w:rFonts w:ascii="Arial" w:hAnsi="Arial" w:cs="Arial"/>
          <w:sz w:val="24"/>
          <w:szCs w:val="24"/>
        </w:rPr>
        <w:t>5</w:t>
      </w:r>
      <w:r w:rsidR="006931B9" w:rsidRPr="00B81410">
        <w:rPr>
          <w:rFonts w:ascii="Arial" w:hAnsi="Arial" w:cs="Arial"/>
          <w:sz w:val="24"/>
          <w:szCs w:val="24"/>
        </w:rPr>
        <w:t>9</w:t>
      </w:r>
      <w:r w:rsidRPr="00B81410">
        <w:rPr>
          <w:rFonts w:ascii="Arial" w:hAnsi="Arial" w:cs="Arial"/>
          <w:sz w:val="24"/>
          <w:szCs w:val="24"/>
        </w:rPr>
        <w:t>. Após a publicação do instrumento convocatório inicia-se a fase de apresentação de propostas ou lances.</w:t>
      </w:r>
    </w:p>
    <w:p w14:paraId="4294F734"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1º A fase de habilitação poderá, excepcionalmente, desde que justificado e previsto no instrumento convocatório, anteceder à fase de apresentação de propostas ou lances.</w:t>
      </w:r>
    </w:p>
    <w:p w14:paraId="67DC64E6"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2º A justificativa deverá ser feita pelo agente de contratação ou presidente de comissão de contratação e aprovada pela autoridade máxima do órgão ou entidade.</w:t>
      </w:r>
    </w:p>
    <w:p w14:paraId="0D17B1AF" w14:textId="77777777" w:rsidR="00287123" w:rsidRPr="00B81410" w:rsidRDefault="006931B9" w:rsidP="001546BC">
      <w:pPr>
        <w:spacing w:after="0" w:line="276" w:lineRule="auto"/>
        <w:jc w:val="both"/>
        <w:rPr>
          <w:rFonts w:ascii="Arial" w:hAnsi="Arial" w:cs="Arial"/>
          <w:bCs/>
          <w:sz w:val="24"/>
          <w:szCs w:val="24"/>
        </w:rPr>
      </w:pPr>
      <w:r w:rsidRPr="00B81410">
        <w:rPr>
          <w:rFonts w:ascii="Arial" w:hAnsi="Arial" w:cs="Arial"/>
          <w:bCs/>
          <w:sz w:val="24"/>
          <w:szCs w:val="24"/>
        </w:rPr>
        <w:t xml:space="preserve">Art. </w:t>
      </w:r>
      <w:r w:rsidR="006A6473" w:rsidRPr="00B81410">
        <w:rPr>
          <w:rFonts w:ascii="Arial" w:hAnsi="Arial" w:cs="Arial"/>
          <w:bCs/>
          <w:sz w:val="24"/>
          <w:szCs w:val="24"/>
        </w:rPr>
        <w:t>6</w:t>
      </w:r>
      <w:r w:rsidRPr="00B81410">
        <w:rPr>
          <w:rFonts w:ascii="Arial" w:hAnsi="Arial" w:cs="Arial"/>
          <w:bCs/>
          <w:sz w:val="24"/>
          <w:szCs w:val="24"/>
        </w:rPr>
        <w:t>0. Será informado no edital a forma de credenciamento do licitante para o Acesso à Plataforma adotada pela Administração Pública, quando da realização da licitação sob a forma eletrônica.</w:t>
      </w:r>
    </w:p>
    <w:p w14:paraId="61085027" w14:textId="77777777" w:rsidR="006A6473" w:rsidRPr="00B81410" w:rsidRDefault="006A6473" w:rsidP="001546BC">
      <w:pPr>
        <w:spacing w:after="0" w:line="276" w:lineRule="auto"/>
        <w:jc w:val="both"/>
        <w:rPr>
          <w:rFonts w:ascii="Arial" w:hAnsi="Arial" w:cs="Arial"/>
          <w:bCs/>
          <w:sz w:val="24"/>
          <w:szCs w:val="24"/>
        </w:rPr>
      </w:pPr>
      <w:r w:rsidRPr="00B81410">
        <w:rPr>
          <w:rFonts w:ascii="Arial" w:hAnsi="Arial" w:cs="Arial"/>
          <w:bCs/>
          <w:sz w:val="24"/>
          <w:szCs w:val="24"/>
        </w:rPr>
        <w:t>Parágrafo único: Deverá ser informado no edital a forma de credenciamento do licitante para participação na licitação.</w:t>
      </w:r>
    </w:p>
    <w:p w14:paraId="16F7D03F" w14:textId="77777777" w:rsidR="006A6473" w:rsidRPr="00B81410" w:rsidRDefault="006A6473" w:rsidP="001546BC">
      <w:pPr>
        <w:spacing w:after="0" w:line="276" w:lineRule="auto"/>
        <w:jc w:val="both"/>
        <w:rPr>
          <w:rFonts w:ascii="Arial" w:hAnsi="Arial" w:cs="Arial"/>
          <w:bCs/>
          <w:sz w:val="24"/>
          <w:szCs w:val="24"/>
        </w:rPr>
      </w:pPr>
    </w:p>
    <w:p w14:paraId="3BFCBFD4" w14:textId="77777777" w:rsidR="00D47A02" w:rsidRPr="00B81410" w:rsidRDefault="00D47A02" w:rsidP="001546BC">
      <w:pPr>
        <w:spacing w:after="0" w:line="276" w:lineRule="auto"/>
        <w:jc w:val="both"/>
        <w:rPr>
          <w:rFonts w:ascii="Arial" w:eastAsia="Times New Roman" w:hAnsi="Arial" w:cs="Arial"/>
          <w:sz w:val="24"/>
          <w:szCs w:val="24"/>
          <w:lang w:eastAsia="pt-BR"/>
        </w:rPr>
      </w:pPr>
      <w:r w:rsidRPr="00B81410">
        <w:rPr>
          <w:rFonts w:ascii="Arial" w:eastAsia="Times New Roman" w:hAnsi="Arial" w:cs="Arial"/>
          <w:sz w:val="24"/>
          <w:szCs w:val="24"/>
          <w:lang w:eastAsia="pt-BR"/>
        </w:rPr>
        <w:t xml:space="preserve">Art. </w:t>
      </w:r>
      <w:r w:rsidR="006A6473" w:rsidRPr="00B81410">
        <w:rPr>
          <w:rFonts w:ascii="Arial" w:eastAsia="Times New Roman" w:hAnsi="Arial" w:cs="Arial"/>
          <w:sz w:val="24"/>
          <w:szCs w:val="24"/>
          <w:lang w:eastAsia="pt-BR"/>
        </w:rPr>
        <w:t>6</w:t>
      </w:r>
      <w:r w:rsidRPr="00B81410">
        <w:rPr>
          <w:rFonts w:ascii="Arial" w:eastAsia="Times New Roman" w:hAnsi="Arial" w:cs="Arial"/>
          <w:sz w:val="24"/>
          <w:szCs w:val="24"/>
          <w:lang w:eastAsia="pt-BR"/>
        </w:rPr>
        <w:t>1. Os prazos mínimos para apresentação de propostas e lances, contados a partir da data de divulgação do edital de licitação, são de:</w:t>
      </w:r>
    </w:p>
    <w:p w14:paraId="6A57F1AB" w14:textId="77777777" w:rsidR="00D47A02" w:rsidRPr="00B81410" w:rsidRDefault="00D47A02" w:rsidP="001546BC">
      <w:pPr>
        <w:spacing w:after="0" w:line="276" w:lineRule="auto"/>
        <w:jc w:val="both"/>
        <w:rPr>
          <w:rFonts w:ascii="Arial" w:eastAsia="Times New Roman" w:hAnsi="Arial" w:cs="Arial"/>
          <w:sz w:val="24"/>
          <w:szCs w:val="24"/>
          <w:lang w:eastAsia="pt-BR"/>
        </w:rPr>
      </w:pPr>
      <w:bookmarkStart w:id="134" w:name="art55i"/>
      <w:bookmarkEnd w:id="134"/>
      <w:r w:rsidRPr="00B81410">
        <w:rPr>
          <w:rFonts w:ascii="Arial" w:eastAsia="Times New Roman" w:hAnsi="Arial" w:cs="Arial"/>
          <w:sz w:val="24"/>
          <w:szCs w:val="24"/>
          <w:lang w:eastAsia="pt-BR"/>
        </w:rPr>
        <w:t xml:space="preserve">I - </w:t>
      </w:r>
      <w:proofErr w:type="gramStart"/>
      <w:r w:rsidRPr="00B81410">
        <w:rPr>
          <w:rFonts w:ascii="Arial" w:eastAsia="Times New Roman" w:hAnsi="Arial" w:cs="Arial"/>
          <w:sz w:val="24"/>
          <w:szCs w:val="24"/>
          <w:lang w:eastAsia="pt-BR"/>
        </w:rPr>
        <w:t>para</w:t>
      </w:r>
      <w:proofErr w:type="gramEnd"/>
      <w:r w:rsidRPr="00B81410">
        <w:rPr>
          <w:rFonts w:ascii="Arial" w:eastAsia="Times New Roman" w:hAnsi="Arial" w:cs="Arial"/>
          <w:sz w:val="24"/>
          <w:szCs w:val="24"/>
          <w:lang w:eastAsia="pt-BR"/>
        </w:rPr>
        <w:t xml:space="preserve"> aquisição de bens:</w:t>
      </w:r>
    </w:p>
    <w:p w14:paraId="4ADF1C2A" w14:textId="77777777" w:rsidR="00D47A02" w:rsidRPr="00B81410" w:rsidRDefault="00D47A02" w:rsidP="001546BC">
      <w:pPr>
        <w:spacing w:after="0" w:line="276" w:lineRule="auto"/>
        <w:jc w:val="both"/>
        <w:rPr>
          <w:rFonts w:ascii="Arial" w:eastAsia="Times New Roman" w:hAnsi="Arial" w:cs="Arial"/>
          <w:sz w:val="24"/>
          <w:szCs w:val="24"/>
          <w:lang w:eastAsia="pt-BR"/>
        </w:rPr>
      </w:pPr>
      <w:bookmarkStart w:id="135" w:name="art55ia"/>
      <w:bookmarkEnd w:id="135"/>
      <w:r w:rsidRPr="00B81410">
        <w:rPr>
          <w:rFonts w:ascii="Arial" w:eastAsia="Times New Roman" w:hAnsi="Arial" w:cs="Arial"/>
          <w:sz w:val="24"/>
          <w:szCs w:val="24"/>
          <w:lang w:eastAsia="pt-BR"/>
        </w:rPr>
        <w:lastRenderedPageBreak/>
        <w:t>a) 8 (oito) dias úteis, quando adotados os critérios de julgamento de menor preço ou de maior desconto;</w:t>
      </w:r>
    </w:p>
    <w:p w14:paraId="6C485870" w14:textId="77777777" w:rsidR="00D47A02" w:rsidRPr="00B81410" w:rsidRDefault="00D47A02" w:rsidP="001546BC">
      <w:pPr>
        <w:spacing w:after="0" w:line="276" w:lineRule="auto"/>
        <w:jc w:val="both"/>
        <w:rPr>
          <w:rFonts w:ascii="Arial" w:eastAsia="Times New Roman" w:hAnsi="Arial" w:cs="Arial"/>
          <w:sz w:val="24"/>
          <w:szCs w:val="24"/>
          <w:lang w:eastAsia="pt-BR"/>
        </w:rPr>
      </w:pPr>
      <w:bookmarkStart w:id="136" w:name="art55ib"/>
      <w:bookmarkEnd w:id="136"/>
      <w:r w:rsidRPr="00B81410">
        <w:rPr>
          <w:rFonts w:ascii="Arial" w:eastAsia="Times New Roman" w:hAnsi="Arial" w:cs="Arial"/>
          <w:sz w:val="24"/>
          <w:szCs w:val="24"/>
          <w:lang w:eastAsia="pt-BR"/>
        </w:rPr>
        <w:t>b) 15 (quinze) dias úteis, nas hipóteses não abrangidas pela alínea “a” deste inciso;</w:t>
      </w:r>
    </w:p>
    <w:p w14:paraId="2E75B115" w14:textId="77777777" w:rsidR="00D47A02" w:rsidRPr="00B81410" w:rsidRDefault="00D47A02" w:rsidP="001546BC">
      <w:pPr>
        <w:spacing w:after="0" w:line="276" w:lineRule="auto"/>
        <w:jc w:val="both"/>
        <w:rPr>
          <w:rFonts w:ascii="Arial" w:eastAsia="Times New Roman" w:hAnsi="Arial" w:cs="Arial"/>
          <w:sz w:val="24"/>
          <w:szCs w:val="24"/>
          <w:lang w:eastAsia="pt-BR"/>
        </w:rPr>
      </w:pPr>
      <w:bookmarkStart w:id="137" w:name="art55ii"/>
      <w:bookmarkEnd w:id="137"/>
      <w:r w:rsidRPr="00B81410">
        <w:rPr>
          <w:rFonts w:ascii="Arial" w:eastAsia="Times New Roman" w:hAnsi="Arial" w:cs="Arial"/>
          <w:sz w:val="24"/>
          <w:szCs w:val="24"/>
          <w:lang w:eastAsia="pt-BR"/>
        </w:rPr>
        <w:t xml:space="preserve">II - </w:t>
      </w:r>
      <w:proofErr w:type="gramStart"/>
      <w:r w:rsidRPr="00B81410">
        <w:rPr>
          <w:rFonts w:ascii="Arial" w:eastAsia="Times New Roman" w:hAnsi="Arial" w:cs="Arial"/>
          <w:sz w:val="24"/>
          <w:szCs w:val="24"/>
          <w:lang w:eastAsia="pt-BR"/>
        </w:rPr>
        <w:t>no</w:t>
      </w:r>
      <w:proofErr w:type="gramEnd"/>
      <w:r w:rsidRPr="00B81410">
        <w:rPr>
          <w:rFonts w:ascii="Arial" w:eastAsia="Times New Roman" w:hAnsi="Arial" w:cs="Arial"/>
          <w:sz w:val="24"/>
          <w:szCs w:val="24"/>
          <w:lang w:eastAsia="pt-BR"/>
        </w:rPr>
        <w:t xml:space="preserve"> caso de serviços e obras:</w:t>
      </w:r>
    </w:p>
    <w:p w14:paraId="741737C9" w14:textId="77777777" w:rsidR="00D47A02" w:rsidRPr="00B81410" w:rsidRDefault="00D47A02" w:rsidP="001546BC">
      <w:pPr>
        <w:spacing w:after="0" w:line="276" w:lineRule="auto"/>
        <w:jc w:val="both"/>
        <w:rPr>
          <w:rFonts w:ascii="Arial" w:eastAsia="Times New Roman" w:hAnsi="Arial" w:cs="Arial"/>
          <w:sz w:val="24"/>
          <w:szCs w:val="24"/>
          <w:lang w:eastAsia="pt-BR"/>
        </w:rPr>
      </w:pPr>
      <w:bookmarkStart w:id="138" w:name="art55iia"/>
      <w:bookmarkEnd w:id="138"/>
      <w:r w:rsidRPr="00B81410">
        <w:rPr>
          <w:rFonts w:ascii="Arial" w:eastAsia="Times New Roman" w:hAnsi="Arial" w:cs="Arial"/>
          <w:sz w:val="24"/>
          <w:szCs w:val="24"/>
          <w:lang w:eastAsia="pt-BR"/>
        </w:rPr>
        <w:t>a) 10 (dez) dias úteis, quando adotados os critérios de julgamento de menor preço ou de maior desconto, no caso de serviços comuns e de obras e serviços comuns de engenharia;</w:t>
      </w:r>
    </w:p>
    <w:p w14:paraId="39C40CF6" w14:textId="77777777" w:rsidR="00D47A02" w:rsidRPr="00B81410" w:rsidRDefault="00D47A02" w:rsidP="001546BC">
      <w:pPr>
        <w:spacing w:after="0" w:line="276" w:lineRule="auto"/>
        <w:jc w:val="both"/>
        <w:rPr>
          <w:rFonts w:ascii="Arial" w:eastAsia="Times New Roman" w:hAnsi="Arial" w:cs="Arial"/>
          <w:sz w:val="24"/>
          <w:szCs w:val="24"/>
          <w:lang w:eastAsia="pt-BR"/>
        </w:rPr>
      </w:pPr>
      <w:bookmarkStart w:id="139" w:name="art55iib"/>
      <w:bookmarkEnd w:id="139"/>
      <w:r w:rsidRPr="00B81410">
        <w:rPr>
          <w:rFonts w:ascii="Arial" w:eastAsia="Times New Roman" w:hAnsi="Arial" w:cs="Arial"/>
          <w:sz w:val="24"/>
          <w:szCs w:val="24"/>
          <w:lang w:eastAsia="pt-BR"/>
        </w:rPr>
        <w:t>b) 25 (vinte e cinco) dias úteis, quando adotados os critérios de julgamento de menor preço ou de maior desconto, no caso de serviços especiais e de obras e serviços especiais de engenharia;</w:t>
      </w:r>
    </w:p>
    <w:p w14:paraId="3132056C" w14:textId="77777777" w:rsidR="00D47A02" w:rsidRPr="00B81410" w:rsidRDefault="00D47A02" w:rsidP="001546BC">
      <w:pPr>
        <w:spacing w:after="0" w:line="276" w:lineRule="auto"/>
        <w:jc w:val="both"/>
        <w:rPr>
          <w:rFonts w:ascii="Arial" w:eastAsia="Times New Roman" w:hAnsi="Arial" w:cs="Arial"/>
          <w:sz w:val="24"/>
          <w:szCs w:val="24"/>
          <w:lang w:eastAsia="pt-BR"/>
        </w:rPr>
      </w:pPr>
      <w:bookmarkStart w:id="140" w:name="art55iic"/>
      <w:bookmarkEnd w:id="140"/>
      <w:r w:rsidRPr="00B81410">
        <w:rPr>
          <w:rFonts w:ascii="Arial" w:eastAsia="Times New Roman" w:hAnsi="Arial" w:cs="Arial"/>
          <w:sz w:val="24"/>
          <w:szCs w:val="24"/>
          <w:lang w:eastAsia="pt-BR"/>
        </w:rPr>
        <w:t>c) 60 (sessenta) dias úteis, quando o regime de execução for de contratação integrada;</w:t>
      </w:r>
    </w:p>
    <w:p w14:paraId="6706C1B8" w14:textId="77777777" w:rsidR="00D47A02" w:rsidRPr="00B81410" w:rsidRDefault="00D47A02" w:rsidP="001546BC">
      <w:pPr>
        <w:spacing w:after="0" w:line="276" w:lineRule="auto"/>
        <w:jc w:val="both"/>
        <w:rPr>
          <w:rFonts w:ascii="Arial" w:eastAsia="Times New Roman" w:hAnsi="Arial" w:cs="Arial"/>
          <w:sz w:val="24"/>
          <w:szCs w:val="24"/>
          <w:lang w:eastAsia="pt-BR"/>
        </w:rPr>
      </w:pPr>
      <w:bookmarkStart w:id="141" w:name="art55iid"/>
      <w:bookmarkEnd w:id="141"/>
      <w:r w:rsidRPr="00B81410">
        <w:rPr>
          <w:rFonts w:ascii="Arial" w:eastAsia="Times New Roman" w:hAnsi="Arial" w:cs="Arial"/>
          <w:sz w:val="24"/>
          <w:szCs w:val="24"/>
          <w:lang w:eastAsia="pt-BR"/>
        </w:rPr>
        <w:t xml:space="preserve">d) 35 (trinta e cinco) dias úteis, quando o regime de execução for o de contratação </w:t>
      </w:r>
      <w:proofErr w:type="spellStart"/>
      <w:r w:rsidRPr="00B81410">
        <w:rPr>
          <w:rFonts w:ascii="Arial" w:eastAsia="Times New Roman" w:hAnsi="Arial" w:cs="Arial"/>
          <w:sz w:val="24"/>
          <w:szCs w:val="24"/>
          <w:lang w:eastAsia="pt-BR"/>
        </w:rPr>
        <w:t>semi-integrada</w:t>
      </w:r>
      <w:proofErr w:type="spellEnd"/>
      <w:r w:rsidRPr="00B81410">
        <w:rPr>
          <w:rFonts w:ascii="Arial" w:eastAsia="Times New Roman" w:hAnsi="Arial" w:cs="Arial"/>
          <w:sz w:val="24"/>
          <w:szCs w:val="24"/>
          <w:lang w:eastAsia="pt-BR"/>
        </w:rPr>
        <w:t xml:space="preserve"> ou nas hipóteses não abrangidas pelas alíneas “a”, “b” e “c” deste inciso;</w:t>
      </w:r>
    </w:p>
    <w:p w14:paraId="0942A69C" w14:textId="77777777" w:rsidR="00D47A02" w:rsidRPr="00B81410" w:rsidRDefault="00D47A02" w:rsidP="001546BC">
      <w:pPr>
        <w:spacing w:after="0" w:line="276" w:lineRule="auto"/>
        <w:jc w:val="both"/>
        <w:rPr>
          <w:rFonts w:ascii="Arial" w:eastAsia="Times New Roman" w:hAnsi="Arial" w:cs="Arial"/>
          <w:sz w:val="24"/>
          <w:szCs w:val="24"/>
          <w:lang w:eastAsia="pt-BR"/>
        </w:rPr>
      </w:pPr>
      <w:bookmarkStart w:id="142" w:name="art55iii"/>
      <w:bookmarkEnd w:id="142"/>
      <w:r w:rsidRPr="00B81410">
        <w:rPr>
          <w:rFonts w:ascii="Arial" w:eastAsia="Times New Roman" w:hAnsi="Arial" w:cs="Arial"/>
          <w:sz w:val="24"/>
          <w:szCs w:val="24"/>
          <w:lang w:eastAsia="pt-BR"/>
        </w:rPr>
        <w:t>III - para licitação em que se adote o critério de julgamento de maior lance, 15 (quinze) dias úteis;</w:t>
      </w:r>
    </w:p>
    <w:p w14:paraId="5CFE5E53" w14:textId="77777777" w:rsidR="00D47A02" w:rsidRPr="00B81410" w:rsidRDefault="00D47A02" w:rsidP="001546BC">
      <w:pPr>
        <w:spacing w:after="0" w:line="276" w:lineRule="auto"/>
        <w:jc w:val="both"/>
        <w:rPr>
          <w:rFonts w:ascii="Arial" w:eastAsia="Times New Roman" w:hAnsi="Arial" w:cs="Arial"/>
          <w:sz w:val="24"/>
          <w:szCs w:val="24"/>
          <w:lang w:eastAsia="pt-BR"/>
        </w:rPr>
      </w:pPr>
      <w:bookmarkStart w:id="143" w:name="art55iv"/>
      <w:bookmarkEnd w:id="143"/>
      <w:r w:rsidRPr="00B81410">
        <w:rPr>
          <w:rFonts w:ascii="Arial" w:eastAsia="Times New Roman" w:hAnsi="Arial" w:cs="Arial"/>
          <w:sz w:val="24"/>
          <w:szCs w:val="24"/>
          <w:lang w:eastAsia="pt-BR"/>
        </w:rPr>
        <w:t xml:space="preserve">IV - </w:t>
      </w:r>
      <w:proofErr w:type="gramStart"/>
      <w:r w:rsidRPr="00B81410">
        <w:rPr>
          <w:rFonts w:ascii="Arial" w:eastAsia="Times New Roman" w:hAnsi="Arial" w:cs="Arial"/>
          <w:sz w:val="24"/>
          <w:szCs w:val="24"/>
          <w:lang w:eastAsia="pt-BR"/>
        </w:rPr>
        <w:t>para</w:t>
      </w:r>
      <w:proofErr w:type="gramEnd"/>
      <w:r w:rsidRPr="00B81410">
        <w:rPr>
          <w:rFonts w:ascii="Arial" w:eastAsia="Times New Roman" w:hAnsi="Arial" w:cs="Arial"/>
          <w:sz w:val="24"/>
          <w:szCs w:val="24"/>
          <w:lang w:eastAsia="pt-BR"/>
        </w:rPr>
        <w:t xml:space="preserve"> licitação em que se adote o critério de julgamento de técnica e preço ou de melhor técnica ou conteúdo artístico, 35 (trinta e cinco) dias úteis.</w:t>
      </w:r>
    </w:p>
    <w:p w14:paraId="25758413" w14:textId="77777777" w:rsidR="00D47A02" w:rsidRPr="00B81410" w:rsidRDefault="00D47A02" w:rsidP="001546BC">
      <w:pPr>
        <w:spacing w:after="0" w:line="276" w:lineRule="auto"/>
        <w:jc w:val="both"/>
        <w:rPr>
          <w:rFonts w:ascii="Arial" w:eastAsia="Times New Roman" w:hAnsi="Arial" w:cs="Arial"/>
          <w:sz w:val="24"/>
          <w:szCs w:val="24"/>
          <w:lang w:eastAsia="pt-BR"/>
        </w:rPr>
      </w:pPr>
      <w:bookmarkStart w:id="144" w:name="art55§1"/>
      <w:bookmarkEnd w:id="144"/>
      <w:r w:rsidRPr="00B81410">
        <w:rPr>
          <w:rFonts w:ascii="Arial" w:eastAsia="Times New Roman" w:hAnsi="Arial" w:cs="Arial"/>
          <w:sz w:val="24"/>
          <w:szCs w:val="24"/>
          <w:lang w:eastAsia="pt-BR"/>
        </w:rPr>
        <w:t>§ 1º Eventuais modificações no edital implicarão nova divulgação na mesma forma de sua divulgação inicial, além do cumprimento dos mesmos prazos dos atos e procedimentos originais, exceto quando a alteração não comprometer a formulação das propostas.</w:t>
      </w:r>
    </w:p>
    <w:p w14:paraId="2858924A" w14:textId="77777777" w:rsidR="00287123" w:rsidRPr="00B81410" w:rsidRDefault="00287123" w:rsidP="001546BC">
      <w:pPr>
        <w:spacing w:after="0" w:line="276" w:lineRule="auto"/>
        <w:jc w:val="both"/>
        <w:rPr>
          <w:rFonts w:ascii="Arial" w:hAnsi="Arial" w:cs="Arial"/>
          <w:bCs/>
          <w:sz w:val="24"/>
          <w:szCs w:val="24"/>
        </w:rPr>
      </w:pPr>
    </w:p>
    <w:p w14:paraId="68F0DC00" w14:textId="77777777" w:rsidR="00CD1A73" w:rsidRDefault="00CD1A73" w:rsidP="001546BC">
      <w:pPr>
        <w:spacing w:after="0" w:line="276" w:lineRule="auto"/>
        <w:jc w:val="both"/>
        <w:rPr>
          <w:rFonts w:ascii="Arial" w:hAnsi="Arial" w:cs="Arial"/>
          <w:b/>
          <w:bCs/>
          <w:sz w:val="24"/>
          <w:szCs w:val="24"/>
        </w:rPr>
      </w:pPr>
      <w:r w:rsidRPr="00B81410">
        <w:rPr>
          <w:rFonts w:ascii="Arial" w:hAnsi="Arial" w:cs="Arial"/>
          <w:b/>
          <w:bCs/>
          <w:sz w:val="24"/>
          <w:szCs w:val="24"/>
        </w:rPr>
        <w:t>Subseção I</w:t>
      </w:r>
      <w:r w:rsidR="00652D68" w:rsidRPr="00B81410">
        <w:rPr>
          <w:rFonts w:ascii="Arial" w:hAnsi="Arial" w:cs="Arial"/>
          <w:b/>
          <w:bCs/>
          <w:sz w:val="24"/>
          <w:szCs w:val="24"/>
        </w:rPr>
        <w:t>I</w:t>
      </w:r>
      <w:r w:rsidRPr="00B81410">
        <w:rPr>
          <w:rFonts w:ascii="Arial" w:hAnsi="Arial" w:cs="Arial"/>
          <w:b/>
          <w:bCs/>
          <w:sz w:val="24"/>
          <w:szCs w:val="24"/>
        </w:rPr>
        <w:t xml:space="preserve"> - Da Apresentação das Propostas ou Lances Disposições Gerais</w:t>
      </w:r>
    </w:p>
    <w:p w14:paraId="417A0928" w14:textId="77777777" w:rsidR="00873D41" w:rsidRPr="00B81410" w:rsidRDefault="00873D41" w:rsidP="001546BC">
      <w:pPr>
        <w:spacing w:after="0" w:line="276" w:lineRule="auto"/>
        <w:jc w:val="both"/>
        <w:rPr>
          <w:rFonts w:ascii="Arial" w:hAnsi="Arial" w:cs="Arial"/>
          <w:b/>
          <w:bCs/>
          <w:sz w:val="24"/>
          <w:szCs w:val="24"/>
        </w:rPr>
      </w:pPr>
    </w:p>
    <w:p w14:paraId="7B34D1E6"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shd w:val="clear" w:color="auto" w:fill="FFFFFF"/>
        </w:rPr>
        <w:t>Art.</w:t>
      </w:r>
      <w:r w:rsidR="006A6473" w:rsidRPr="00B81410">
        <w:rPr>
          <w:rFonts w:ascii="Arial" w:hAnsi="Arial" w:cs="Arial"/>
          <w:sz w:val="24"/>
          <w:szCs w:val="24"/>
          <w:shd w:val="clear" w:color="auto" w:fill="FFFFFF"/>
        </w:rPr>
        <w:t>6</w:t>
      </w:r>
      <w:r w:rsidR="00D47A02" w:rsidRPr="00B81410">
        <w:rPr>
          <w:rFonts w:ascii="Arial" w:hAnsi="Arial" w:cs="Arial"/>
          <w:sz w:val="24"/>
          <w:szCs w:val="24"/>
          <w:shd w:val="clear" w:color="auto" w:fill="FFFFFF"/>
        </w:rPr>
        <w:t>2</w:t>
      </w:r>
      <w:r w:rsidRPr="00B81410">
        <w:rPr>
          <w:rFonts w:ascii="Arial" w:hAnsi="Arial" w:cs="Arial"/>
          <w:sz w:val="24"/>
          <w:szCs w:val="24"/>
          <w:shd w:val="clear" w:color="auto" w:fill="FFFFFF"/>
        </w:rPr>
        <w:t>. As licitações poderão adotar os modos de disputa aberto, fechado ou combinado.</w:t>
      </w:r>
    </w:p>
    <w:p w14:paraId="346565F5"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6A6473" w:rsidRPr="00B81410">
        <w:rPr>
          <w:rFonts w:ascii="Arial" w:hAnsi="Arial" w:cs="Arial"/>
          <w:sz w:val="24"/>
          <w:szCs w:val="24"/>
        </w:rPr>
        <w:t>6</w:t>
      </w:r>
      <w:r w:rsidR="007B1BF8" w:rsidRPr="00B81410">
        <w:rPr>
          <w:rFonts w:ascii="Arial" w:hAnsi="Arial" w:cs="Arial"/>
          <w:sz w:val="24"/>
          <w:szCs w:val="24"/>
        </w:rPr>
        <w:t>3</w:t>
      </w:r>
      <w:r w:rsidRPr="00B81410">
        <w:rPr>
          <w:rFonts w:ascii="Arial" w:hAnsi="Arial" w:cs="Arial"/>
          <w:sz w:val="24"/>
          <w:szCs w:val="24"/>
        </w:rPr>
        <w:t xml:space="preserve">. Após a divulgação do edital, os licitantes encaminharão, </w:t>
      </w:r>
      <w:r w:rsidR="00D47A02" w:rsidRPr="00B81410">
        <w:rPr>
          <w:rFonts w:ascii="Arial" w:hAnsi="Arial" w:cs="Arial"/>
          <w:sz w:val="24"/>
          <w:szCs w:val="24"/>
        </w:rPr>
        <w:t>conforme indicado no edital</w:t>
      </w:r>
      <w:r w:rsidRPr="00B81410">
        <w:rPr>
          <w:rFonts w:ascii="Arial" w:hAnsi="Arial" w:cs="Arial"/>
          <w:sz w:val="24"/>
          <w:szCs w:val="24"/>
        </w:rPr>
        <w:t>, a proposta de preço e os documentos de habilitação, até a data e o horário estabelecidos para abertura da sessão pública.</w:t>
      </w:r>
    </w:p>
    <w:p w14:paraId="31053628"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 </w:t>
      </w:r>
      <w:r w:rsidR="00125589" w:rsidRPr="00B81410">
        <w:rPr>
          <w:rFonts w:ascii="Arial" w:hAnsi="Arial" w:cs="Arial"/>
          <w:sz w:val="24"/>
          <w:szCs w:val="24"/>
        </w:rPr>
        <w:t>1</w:t>
      </w:r>
      <w:r w:rsidRPr="00B81410">
        <w:rPr>
          <w:rFonts w:ascii="Arial" w:hAnsi="Arial" w:cs="Arial"/>
          <w:sz w:val="24"/>
          <w:szCs w:val="24"/>
        </w:rPr>
        <w:t xml:space="preserve">º. </w:t>
      </w:r>
      <w:r w:rsidR="000F7657" w:rsidRPr="00B81410">
        <w:rPr>
          <w:rFonts w:ascii="Arial" w:hAnsi="Arial" w:cs="Arial"/>
          <w:sz w:val="24"/>
          <w:szCs w:val="24"/>
        </w:rPr>
        <w:t xml:space="preserve">Em caso de licitação sob a forma eletrônica, os licitantes </w:t>
      </w:r>
      <w:r w:rsidRPr="00B81410">
        <w:rPr>
          <w:rFonts w:ascii="Arial" w:hAnsi="Arial" w:cs="Arial"/>
          <w:sz w:val="24"/>
          <w:szCs w:val="24"/>
        </w:rPr>
        <w:t>poderão retirar ou substituir a proposta e os documentos de habilitação inseridos na Plataforma</w:t>
      </w:r>
      <w:r w:rsidR="000F7657" w:rsidRPr="00B81410">
        <w:rPr>
          <w:rFonts w:ascii="Arial" w:hAnsi="Arial" w:cs="Arial"/>
          <w:sz w:val="24"/>
          <w:szCs w:val="24"/>
        </w:rPr>
        <w:t xml:space="preserve"> indicada pela Administração Pública</w:t>
      </w:r>
      <w:r w:rsidR="006A6473" w:rsidRPr="00B81410">
        <w:rPr>
          <w:rFonts w:ascii="Arial" w:hAnsi="Arial" w:cs="Arial"/>
          <w:sz w:val="24"/>
          <w:szCs w:val="24"/>
        </w:rPr>
        <w:t>, até a abertura da sessão pública.</w:t>
      </w:r>
    </w:p>
    <w:p w14:paraId="2FFB6151"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 </w:t>
      </w:r>
      <w:r w:rsidR="00125589" w:rsidRPr="00B81410">
        <w:rPr>
          <w:rFonts w:ascii="Arial" w:hAnsi="Arial" w:cs="Arial"/>
          <w:sz w:val="24"/>
          <w:szCs w:val="24"/>
        </w:rPr>
        <w:t>2</w:t>
      </w:r>
      <w:r w:rsidRPr="00B81410">
        <w:rPr>
          <w:rFonts w:ascii="Arial" w:hAnsi="Arial" w:cs="Arial"/>
          <w:sz w:val="24"/>
          <w:szCs w:val="24"/>
        </w:rPr>
        <w:t xml:space="preserve">º. </w:t>
      </w:r>
      <w:r w:rsidR="000F7657" w:rsidRPr="00B81410">
        <w:rPr>
          <w:rFonts w:ascii="Arial" w:hAnsi="Arial" w:cs="Arial"/>
          <w:sz w:val="24"/>
          <w:szCs w:val="24"/>
        </w:rPr>
        <w:t>Em caso de licitação sob a forma eletrônica, s</w:t>
      </w:r>
      <w:r w:rsidRPr="00B81410">
        <w:rPr>
          <w:rFonts w:ascii="Arial" w:hAnsi="Arial" w:cs="Arial"/>
          <w:sz w:val="24"/>
          <w:szCs w:val="24"/>
        </w:rPr>
        <w:t>e houver necessidade de apresentação de documentos complementares após a abertura da sessão, o envio será feito em formato digital, via Plataforma</w:t>
      </w:r>
      <w:r w:rsidR="000F7657" w:rsidRPr="00B81410">
        <w:rPr>
          <w:rFonts w:ascii="Arial" w:hAnsi="Arial" w:cs="Arial"/>
          <w:sz w:val="24"/>
          <w:szCs w:val="24"/>
        </w:rPr>
        <w:t xml:space="preserve"> indicada pela Administração Pública</w:t>
      </w:r>
      <w:r w:rsidRPr="00B81410">
        <w:rPr>
          <w:rFonts w:ascii="Arial" w:hAnsi="Arial" w:cs="Arial"/>
          <w:sz w:val="24"/>
          <w:szCs w:val="24"/>
        </w:rPr>
        <w:t>, após solicitação do Agente de Contratação ou Presidente da Comissão de Contratação, observado o prazo estabelecido no edital, que deverá ser de, no mínimo, 02 (duas) horas.</w:t>
      </w:r>
    </w:p>
    <w:p w14:paraId="59D13086" w14:textId="77777777" w:rsidR="000F7657" w:rsidRPr="00B81410" w:rsidRDefault="000F7657" w:rsidP="001546BC">
      <w:pPr>
        <w:spacing w:after="0" w:line="276" w:lineRule="auto"/>
        <w:jc w:val="both"/>
        <w:rPr>
          <w:rFonts w:ascii="Arial" w:hAnsi="Arial" w:cs="Arial"/>
          <w:sz w:val="24"/>
          <w:szCs w:val="24"/>
        </w:rPr>
      </w:pPr>
      <w:r w:rsidRPr="00B81410">
        <w:rPr>
          <w:rFonts w:ascii="Arial" w:hAnsi="Arial" w:cs="Arial"/>
          <w:sz w:val="24"/>
          <w:szCs w:val="24"/>
        </w:rPr>
        <w:t xml:space="preserve">§3º. Em caso de licitação sob a forma presencial, o envio de documentos citados no parágrafo anterior poderá ser </w:t>
      </w:r>
      <w:r w:rsidR="005C6729" w:rsidRPr="00B81410">
        <w:rPr>
          <w:rFonts w:ascii="Arial" w:hAnsi="Arial" w:cs="Arial"/>
          <w:sz w:val="24"/>
          <w:szCs w:val="24"/>
        </w:rPr>
        <w:t>encaminhado também em formato digital, via outros meios de comunicaç</w:t>
      </w:r>
      <w:r w:rsidR="007B1BF8" w:rsidRPr="00B81410">
        <w:rPr>
          <w:rFonts w:ascii="Arial" w:hAnsi="Arial" w:cs="Arial"/>
          <w:sz w:val="24"/>
          <w:szCs w:val="24"/>
        </w:rPr>
        <w:t>ão.</w:t>
      </w:r>
    </w:p>
    <w:p w14:paraId="493F6530" w14:textId="77777777" w:rsidR="00CD1A73" w:rsidRPr="00B81410" w:rsidRDefault="006A6473" w:rsidP="001546BC">
      <w:pPr>
        <w:spacing w:after="0" w:line="276" w:lineRule="auto"/>
        <w:jc w:val="both"/>
        <w:rPr>
          <w:rFonts w:ascii="Arial" w:hAnsi="Arial" w:cs="Arial"/>
          <w:sz w:val="24"/>
          <w:szCs w:val="24"/>
        </w:rPr>
      </w:pPr>
      <w:r w:rsidRPr="00B81410">
        <w:rPr>
          <w:rFonts w:ascii="Arial" w:hAnsi="Arial" w:cs="Arial"/>
          <w:sz w:val="24"/>
          <w:szCs w:val="24"/>
        </w:rPr>
        <w:t>§4</w:t>
      </w:r>
      <w:r w:rsidR="00CD1A73" w:rsidRPr="00B81410">
        <w:rPr>
          <w:rFonts w:ascii="Arial" w:hAnsi="Arial" w:cs="Arial"/>
          <w:sz w:val="24"/>
          <w:szCs w:val="24"/>
        </w:rPr>
        <w:t xml:space="preserve">º. O licitante declarará, </w:t>
      </w:r>
      <w:r w:rsidR="007B1BF8" w:rsidRPr="00B81410">
        <w:rPr>
          <w:rFonts w:ascii="Arial" w:hAnsi="Arial" w:cs="Arial"/>
          <w:sz w:val="24"/>
          <w:szCs w:val="24"/>
        </w:rPr>
        <w:t>nos moldes estabelecidos no edital,</w:t>
      </w:r>
      <w:r w:rsidR="00CD1A73" w:rsidRPr="00B81410">
        <w:rPr>
          <w:rFonts w:ascii="Arial" w:hAnsi="Arial" w:cs="Arial"/>
          <w:sz w:val="24"/>
          <w:szCs w:val="24"/>
        </w:rPr>
        <w:t xml:space="preserve"> o cumprimento dos requisitos para a habilitação e a conformidade de sua proposta com as exigências do edital.</w:t>
      </w:r>
    </w:p>
    <w:p w14:paraId="2019BA7B" w14:textId="77777777" w:rsidR="00CD1A73" w:rsidRPr="00B81410" w:rsidRDefault="006A6473" w:rsidP="001546BC">
      <w:pPr>
        <w:spacing w:after="0" w:line="276" w:lineRule="auto"/>
        <w:jc w:val="both"/>
        <w:rPr>
          <w:rFonts w:ascii="Arial" w:hAnsi="Arial" w:cs="Arial"/>
          <w:sz w:val="24"/>
          <w:szCs w:val="24"/>
        </w:rPr>
      </w:pPr>
      <w:r w:rsidRPr="00B81410">
        <w:rPr>
          <w:rFonts w:ascii="Arial" w:hAnsi="Arial" w:cs="Arial"/>
          <w:sz w:val="24"/>
          <w:szCs w:val="24"/>
        </w:rPr>
        <w:lastRenderedPageBreak/>
        <w:t>§5</w:t>
      </w:r>
      <w:r w:rsidR="00CD1A73" w:rsidRPr="00B81410">
        <w:rPr>
          <w:rFonts w:ascii="Arial" w:hAnsi="Arial" w:cs="Arial"/>
          <w:sz w:val="24"/>
          <w:szCs w:val="24"/>
        </w:rPr>
        <w:t>º. A falsidad</w:t>
      </w:r>
      <w:r w:rsidRPr="00B81410">
        <w:rPr>
          <w:rFonts w:ascii="Arial" w:hAnsi="Arial" w:cs="Arial"/>
          <w:sz w:val="24"/>
          <w:szCs w:val="24"/>
        </w:rPr>
        <w:t>e da declaração mencionada no §4</w:t>
      </w:r>
      <w:r w:rsidR="00CD1A73" w:rsidRPr="00B81410">
        <w:rPr>
          <w:rFonts w:ascii="Arial" w:hAnsi="Arial" w:cs="Arial"/>
          <w:sz w:val="24"/>
          <w:szCs w:val="24"/>
        </w:rPr>
        <w:t>º ensejara procedimento estabelecido neste Regulamento</w:t>
      </w:r>
    </w:p>
    <w:p w14:paraId="1613C492"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6A6473" w:rsidRPr="00B81410">
        <w:rPr>
          <w:rFonts w:ascii="Arial" w:hAnsi="Arial" w:cs="Arial"/>
          <w:sz w:val="24"/>
          <w:szCs w:val="24"/>
        </w:rPr>
        <w:t>6</w:t>
      </w:r>
      <w:r w:rsidR="007B1BF8" w:rsidRPr="00B81410">
        <w:rPr>
          <w:rFonts w:ascii="Arial" w:hAnsi="Arial" w:cs="Arial"/>
          <w:sz w:val="24"/>
          <w:szCs w:val="24"/>
        </w:rPr>
        <w:t>4</w:t>
      </w:r>
      <w:r w:rsidRPr="00B81410">
        <w:rPr>
          <w:rFonts w:ascii="Arial" w:hAnsi="Arial" w:cs="Arial"/>
          <w:sz w:val="24"/>
          <w:szCs w:val="24"/>
        </w:rPr>
        <w:t>. A partir do horário previsto no edital, a sessão pública</w:t>
      </w:r>
      <w:r w:rsidR="007B1BF8" w:rsidRPr="00B81410">
        <w:rPr>
          <w:rFonts w:ascii="Arial" w:hAnsi="Arial" w:cs="Arial"/>
          <w:sz w:val="24"/>
          <w:szCs w:val="24"/>
        </w:rPr>
        <w:t xml:space="preserve">, tanto de forma eletrônica como presencial, </w:t>
      </w:r>
      <w:r w:rsidRPr="00B81410">
        <w:rPr>
          <w:rFonts w:ascii="Arial" w:hAnsi="Arial" w:cs="Arial"/>
          <w:sz w:val="24"/>
          <w:szCs w:val="24"/>
        </w:rPr>
        <w:t>será aberta pelo Agente de Contratação ou Presid</w:t>
      </w:r>
      <w:r w:rsidR="00B05146" w:rsidRPr="00B81410">
        <w:rPr>
          <w:rFonts w:ascii="Arial" w:hAnsi="Arial" w:cs="Arial"/>
          <w:sz w:val="24"/>
          <w:szCs w:val="24"/>
        </w:rPr>
        <w:t>ente da Comissão de Contratação</w:t>
      </w:r>
      <w:r w:rsidRPr="00B81410">
        <w:rPr>
          <w:rFonts w:ascii="Arial" w:hAnsi="Arial" w:cs="Arial"/>
          <w:sz w:val="24"/>
          <w:szCs w:val="24"/>
        </w:rPr>
        <w:t>, observado o seguinte procedimento:</w:t>
      </w:r>
    </w:p>
    <w:p w14:paraId="0F68DE3F"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os</w:t>
      </w:r>
      <w:proofErr w:type="gramEnd"/>
      <w:r w:rsidRPr="00B81410">
        <w:rPr>
          <w:rFonts w:ascii="Arial" w:hAnsi="Arial" w:cs="Arial"/>
          <w:sz w:val="24"/>
          <w:szCs w:val="24"/>
        </w:rPr>
        <w:t xml:space="preserve"> licitantes participarão da sessão pública.</w:t>
      </w:r>
    </w:p>
    <w:p w14:paraId="4522DC1F"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o</w:t>
      </w:r>
      <w:proofErr w:type="gramEnd"/>
      <w:r w:rsidRPr="00B81410">
        <w:rPr>
          <w:rFonts w:ascii="Arial" w:hAnsi="Arial" w:cs="Arial"/>
          <w:sz w:val="24"/>
          <w:szCs w:val="24"/>
        </w:rPr>
        <w:t xml:space="preserve"> Agente de Contratação ou Presidente da Comissão de Contratação verificará as propostas apresentadas e desclassificará, em decisão fundamentada, aquelas que não estejam em conformidade com os requisitos estabelecidos no edital;</w:t>
      </w:r>
    </w:p>
    <w:p w14:paraId="656364CE"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III – as propostas classificadas serão ordenadas e em seguida, o Agente de Contratação ou Presidente da Comissão de Contratação dará início à fase competitiva, oportunidade em que os licitantes poderão </w:t>
      </w:r>
      <w:r w:rsidR="006A6473" w:rsidRPr="00B81410">
        <w:rPr>
          <w:rFonts w:ascii="Arial" w:hAnsi="Arial" w:cs="Arial"/>
          <w:sz w:val="24"/>
          <w:szCs w:val="24"/>
        </w:rPr>
        <w:t>ofertar</w:t>
      </w:r>
      <w:r w:rsidRPr="00B81410">
        <w:rPr>
          <w:rFonts w:ascii="Arial" w:hAnsi="Arial" w:cs="Arial"/>
          <w:sz w:val="24"/>
          <w:szCs w:val="24"/>
        </w:rPr>
        <w:t xml:space="preserve"> lances.</w:t>
      </w:r>
    </w:p>
    <w:p w14:paraId="311F20FB"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IV – </w:t>
      </w:r>
      <w:proofErr w:type="gramStart"/>
      <w:r w:rsidRPr="00B81410">
        <w:rPr>
          <w:rFonts w:ascii="Arial" w:hAnsi="Arial" w:cs="Arial"/>
          <w:sz w:val="24"/>
          <w:szCs w:val="24"/>
        </w:rPr>
        <w:t>o</w:t>
      </w:r>
      <w:proofErr w:type="gramEnd"/>
      <w:r w:rsidRPr="00B81410">
        <w:rPr>
          <w:rFonts w:ascii="Arial" w:hAnsi="Arial" w:cs="Arial"/>
          <w:sz w:val="24"/>
          <w:szCs w:val="24"/>
        </w:rPr>
        <w:t xml:space="preserve"> licitante será imediatamente informado do lance e do valor consignado;</w:t>
      </w:r>
    </w:p>
    <w:p w14:paraId="1241177A"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V – </w:t>
      </w:r>
      <w:proofErr w:type="gramStart"/>
      <w:r w:rsidRPr="00B81410">
        <w:rPr>
          <w:rFonts w:ascii="Arial" w:hAnsi="Arial" w:cs="Arial"/>
          <w:sz w:val="24"/>
          <w:szCs w:val="24"/>
        </w:rPr>
        <w:t>os</w:t>
      </w:r>
      <w:proofErr w:type="gramEnd"/>
      <w:r w:rsidRPr="00B81410">
        <w:rPr>
          <w:rFonts w:ascii="Arial" w:hAnsi="Arial" w:cs="Arial"/>
          <w:sz w:val="24"/>
          <w:szCs w:val="24"/>
        </w:rPr>
        <w:t xml:space="preserve"> licitantes poderão oferecer lances sucessivos, observados o horário fixado para abertura da sessão pública e as regras estabelecidas no edital;</w:t>
      </w:r>
    </w:p>
    <w:p w14:paraId="662E5213"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VI – </w:t>
      </w:r>
      <w:proofErr w:type="gramStart"/>
      <w:r w:rsidRPr="00B81410">
        <w:rPr>
          <w:rFonts w:ascii="Arial" w:hAnsi="Arial" w:cs="Arial"/>
          <w:sz w:val="24"/>
          <w:szCs w:val="24"/>
        </w:rPr>
        <w:t>poderá</w:t>
      </w:r>
      <w:proofErr w:type="gramEnd"/>
      <w:r w:rsidRPr="00B81410">
        <w:rPr>
          <w:rFonts w:ascii="Arial" w:hAnsi="Arial" w:cs="Arial"/>
          <w:sz w:val="24"/>
          <w:szCs w:val="24"/>
        </w:rPr>
        <w:t xml:space="preserve"> ser definido, no edital, percentual ou valor de redução mínima entre os lances e o tempo máximo para a sua formulação;</w:t>
      </w:r>
    </w:p>
    <w:p w14:paraId="1A0F89EE"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VII – só serão aceitos lances com valores inferiores ao último lance registrado, ressalvada a hipótese de o edital admitir lances intermediários;</w:t>
      </w:r>
    </w:p>
    <w:p w14:paraId="612B3FEF"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VIII – não serão aceitos 02 (dois) ou mais lances iguais, prevalecendo aquele que for recebido e registrado primeiro;</w:t>
      </w:r>
    </w:p>
    <w:p w14:paraId="534090CF" w14:textId="77777777" w:rsidR="00BA3755" w:rsidRPr="00B81410" w:rsidRDefault="00BA3755" w:rsidP="001546BC">
      <w:pPr>
        <w:spacing w:after="0" w:line="276" w:lineRule="auto"/>
        <w:jc w:val="both"/>
        <w:rPr>
          <w:rFonts w:ascii="Arial" w:hAnsi="Arial" w:cs="Arial"/>
          <w:sz w:val="24"/>
          <w:szCs w:val="24"/>
        </w:rPr>
      </w:pPr>
      <w:r w:rsidRPr="00B81410">
        <w:rPr>
          <w:rFonts w:ascii="Arial" w:hAnsi="Arial" w:cs="Arial"/>
          <w:sz w:val="24"/>
          <w:szCs w:val="24"/>
        </w:rPr>
        <w:t>§ 1º. Em caso de licitação sob a forma eletrônica, será observado:</w:t>
      </w:r>
    </w:p>
    <w:p w14:paraId="6F003EFF" w14:textId="77777777" w:rsidR="00CD1A73" w:rsidRPr="00B81410" w:rsidRDefault="00BA3755" w:rsidP="001546BC">
      <w:pPr>
        <w:spacing w:after="0" w:line="276" w:lineRule="auto"/>
        <w:jc w:val="both"/>
        <w:rPr>
          <w:rFonts w:ascii="Arial" w:hAnsi="Arial" w:cs="Arial"/>
          <w:sz w:val="24"/>
          <w:szCs w:val="24"/>
        </w:rPr>
      </w:pPr>
      <w:r w:rsidRPr="00B81410">
        <w:rPr>
          <w:rFonts w:ascii="Arial" w:hAnsi="Arial" w:cs="Arial"/>
          <w:sz w:val="24"/>
          <w:szCs w:val="24"/>
        </w:rPr>
        <w:t>a</w:t>
      </w:r>
      <w:r w:rsidR="00CD1A73" w:rsidRPr="00B81410">
        <w:rPr>
          <w:rFonts w:ascii="Arial" w:hAnsi="Arial" w:cs="Arial"/>
          <w:sz w:val="24"/>
          <w:szCs w:val="24"/>
        </w:rPr>
        <w:t xml:space="preserve"> – </w:t>
      </w:r>
      <w:proofErr w:type="gramStart"/>
      <w:r w:rsidR="00CD1A73" w:rsidRPr="00B81410">
        <w:rPr>
          <w:rFonts w:ascii="Arial" w:hAnsi="Arial" w:cs="Arial"/>
          <w:sz w:val="24"/>
          <w:szCs w:val="24"/>
        </w:rPr>
        <w:t>durante</w:t>
      </w:r>
      <w:proofErr w:type="gramEnd"/>
      <w:r w:rsidR="00CD1A73" w:rsidRPr="00B81410">
        <w:rPr>
          <w:rFonts w:ascii="Arial" w:hAnsi="Arial" w:cs="Arial"/>
          <w:sz w:val="24"/>
          <w:szCs w:val="24"/>
        </w:rPr>
        <w:t xml:space="preserve"> a sessão pública</w:t>
      </w:r>
      <w:r w:rsidRPr="00B81410">
        <w:rPr>
          <w:rFonts w:ascii="Arial" w:hAnsi="Arial" w:cs="Arial"/>
          <w:sz w:val="24"/>
          <w:szCs w:val="24"/>
        </w:rPr>
        <w:t xml:space="preserve"> da licitação sob a forma eletrônica</w:t>
      </w:r>
      <w:r w:rsidR="00CD1A73" w:rsidRPr="00B81410">
        <w:rPr>
          <w:rFonts w:ascii="Arial" w:hAnsi="Arial" w:cs="Arial"/>
          <w:sz w:val="24"/>
          <w:szCs w:val="24"/>
        </w:rPr>
        <w:t>, os licitantes serão informados, em tempo real, do valor do menor lance registrado, vedada a identificação do licitante;</w:t>
      </w:r>
    </w:p>
    <w:p w14:paraId="777DA8C1" w14:textId="77777777" w:rsidR="00CD1A73" w:rsidRPr="00B81410" w:rsidRDefault="00BA3755" w:rsidP="001546BC">
      <w:pPr>
        <w:spacing w:after="0" w:line="276" w:lineRule="auto"/>
        <w:jc w:val="both"/>
        <w:rPr>
          <w:rFonts w:ascii="Arial" w:hAnsi="Arial" w:cs="Arial"/>
          <w:sz w:val="24"/>
          <w:szCs w:val="24"/>
        </w:rPr>
      </w:pPr>
      <w:r w:rsidRPr="00B81410">
        <w:rPr>
          <w:rFonts w:ascii="Arial" w:hAnsi="Arial" w:cs="Arial"/>
          <w:sz w:val="24"/>
          <w:szCs w:val="24"/>
        </w:rPr>
        <w:t>b</w:t>
      </w:r>
      <w:r w:rsidR="00CD1A73" w:rsidRPr="00B81410">
        <w:rPr>
          <w:rFonts w:ascii="Arial" w:hAnsi="Arial" w:cs="Arial"/>
          <w:sz w:val="24"/>
          <w:szCs w:val="24"/>
        </w:rPr>
        <w:t xml:space="preserve"> – se o sistema eletrônico desconectar para o Agente de Contratação ou Presidente da Comissão de Contratação no decorrer da etapa de envio de lances da sessão pública e permanecer acessível aos licitantes, os lances continuarão sendo recebidos, sem prejuízo dos atos realizados;</w:t>
      </w:r>
    </w:p>
    <w:p w14:paraId="2ABFF883" w14:textId="77777777" w:rsidR="00CD1A73" w:rsidRPr="00B81410" w:rsidRDefault="00BA3755" w:rsidP="001546BC">
      <w:pPr>
        <w:spacing w:after="0" w:line="276" w:lineRule="auto"/>
        <w:jc w:val="both"/>
        <w:rPr>
          <w:rFonts w:ascii="Arial" w:hAnsi="Arial" w:cs="Arial"/>
          <w:sz w:val="24"/>
          <w:szCs w:val="24"/>
        </w:rPr>
      </w:pPr>
      <w:r w:rsidRPr="00B81410">
        <w:rPr>
          <w:rFonts w:ascii="Arial" w:hAnsi="Arial" w:cs="Arial"/>
          <w:sz w:val="24"/>
          <w:szCs w:val="24"/>
        </w:rPr>
        <w:t>c</w:t>
      </w:r>
      <w:r w:rsidR="00CD1A73" w:rsidRPr="00B81410">
        <w:rPr>
          <w:rFonts w:ascii="Arial" w:hAnsi="Arial" w:cs="Arial"/>
          <w:sz w:val="24"/>
          <w:szCs w:val="24"/>
        </w:rPr>
        <w:t xml:space="preserve"> – se a desconexão da Plataforma para o Agente de Contratação ou Presidente da Comissão de Contratação persistir por tempo superior a 10 (dez) minutos, a sessão pública será suspensa e reiniciada somente decorridas 24 (vinte e quatro horas) após a comunicação do fato aos participantes, no sítio eletrônico utilizado para divulgação;</w:t>
      </w:r>
    </w:p>
    <w:p w14:paraId="21AD91EF" w14:textId="77777777" w:rsidR="00CD1A73" w:rsidRPr="00B81410" w:rsidRDefault="00BA3755" w:rsidP="001546BC">
      <w:pPr>
        <w:spacing w:after="0" w:line="276" w:lineRule="auto"/>
        <w:jc w:val="both"/>
        <w:rPr>
          <w:rFonts w:ascii="Arial" w:hAnsi="Arial" w:cs="Arial"/>
          <w:sz w:val="24"/>
          <w:szCs w:val="24"/>
        </w:rPr>
      </w:pPr>
      <w:r w:rsidRPr="00B81410">
        <w:rPr>
          <w:rFonts w:ascii="Arial" w:hAnsi="Arial" w:cs="Arial"/>
          <w:sz w:val="24"/>
          <w:szCs w:val="24"/>
        </w:rPr>
        <w:t>d</w:t>
      </w:r>
      <w:r w:rsidR="00CD1A73" w:rsidRPr="00B81410">
        <w:rPr>
          <w:rFonts w:ascii="Arial" w:hAnsi="Arial" w:cs="Arial"/>
          <w:sz w:val="24"/>
          <w:szCs w:val="24"/>
        </w:rPr>
        <w:t xml:space="preserve"> – </w:t>
      </w:r>
      <w:proofErr w:type="gramStart"/>
      <w:r w:rsidR="00CD1A73" w:rsidRPr="00B81410">
        <w:rPr>
          <w:rFonts w:ascii="Arial" w:hAnsi="Arial" w:cs="Arial"/>
          <w:sz w:val="24"/>
          <w:szCs w:val="24"/>
        </w:rPr>
        <w:t>o</w:t>
      </w:r>
      <w:proofErr w:type="gramEnd"/>
      <w:r w:rsidR="00CD1A73" w:rsidRPr="00B81410">
        <w:rPr>
          <w:rFonts w:ascii="Arial" w:hAnsi="Arial" w:cs="Arial"/>
          <w:sz w:val="24"/>
          <w:szCs w:val="24"/>
        </w:rPr>
        <w:t xml:space="preserve"> sistema disponibilizará campo próprio para troca de mensagens entre o Agente de Contratação ou Presidente da Comissão de Contratação e os licitantes;</w:t>
      </w:r>
    </w:p>
    <w:p w14:paraId="1AC43739" w14:textId="77777777" w:rsidR="00CD1A73" w:rsidRPr="00B81410" w:rsidRDefault="00BA3755" w:rsidP="001546BC">
      <w:pPr>
        <w:spacing w:after="0" w:line="276" w:lineRule="auto"/>
        <w:jc w:val="both"/>
        <w:rPr>
          <w:rFonts w:ascii="Arial" w:hAnsi="Arial" w:cs="Arial"/>
          <w:sz w:val="24"/>
          <w:szCs w:val="24"/>
        </w:rPr>
      </w:pPr>
      <w:r w:rsidRPr="00B81410">
        <w:rPr>
          <w:rFonts w:ascii="Arial" w:hAnsi="Arial" w:cs="Arial"/>
          <w:sz w:val="24"/>
          <w:szCs w:val="24"/>
        </w:rPr>
        <w:t>e</w:t>
      </w:r>
      <w:r w:rsidR="00CD1A73" w:rsidRPr="00B81410">
        <w:rPr>
          <w:rFonts w:ascii="Arial" w:hAnsi="Arial" w:cs="Arial"/>
          <w:sz w:val="24"/>
          <w:szCs w:val="24"/>
        </w:rPr>
        <w:t xml:space="preserve"> – </w:t>
      </w:r>
      <w:proofErr w:type="gramStart"/>
      <w:r w:rsidR="00CD1A73" w:rsidRPr="00B81410">
        <w:rPr>
          <w:rFonts w:ascii="Arial" w:hAnsi="Arial" w:cs="Arial"/>
          <w:sz w:val="24"/>
          <w:szCs w:val="24"/>
        </w:rPr>
        <w:t>a</w:t>
      </w:r>
      <w:proofErr w:type="gramEnd"/>
      <w:r w:rsidR="00CD1A73" w:rsidRPr="00B81410">
        <w:rPr>
          <w:rFonts w:ascii="Arial" w:hAnsi="Arial" w:cs="Arial"/>
          <w:sz w:val="24"/>
          <w:szCs w:val="24"/>
        </w:rPr>
        <w:t xml:space="preserve"> sessão pública será acompanhada em tempo real por todos os participantes.</w:t>
      </w:r>
    </w:p>
    <w:p w14:paraId="74873E6D"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1º. Todas as referências de tempo no edital, no aviso e durante a sessão pública observarão, obrigatoriamente, o horário de Brasília/Distrito Federal, e serão registradas no sistema eletrônico</w:t>
      </w:r>
      <w:r w:rsidR="00BA3755" w:rsidRPr="00B81410">
        <w:rPr>
          <w:rFonts w:ascii="Arial" w:hAnsi="Arial" w:cs="Arial"/>
          <w:sz w:val="24"/>
          <w:szCs w:val="24"/>
        </w:rPr>
        <w:t>, bem como em atas</w:t>
      </w:r>
      <w:r w:rsidRPr="00B81410">
        <w:rPr>
          <w:rFonts w:ascii="Arial" w:hAnsi="Arial" w:cs="Arial"/>
          <w:sz w:val="24"/>
          <w:szCs w:val="24"/>
        </w:rPr>
        <w:t xml:space="preserve"> e na documentação relativa ao certame.</w:t>
      </w:r>
    </w:p>
    <w:p w14:paraId="0372C8B3"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lastRenderedPageBreak/>
        <w:t>§ 2º. Em caso de necessidade, a sessão pública poderá ser suspensa para a realização de diligências, por meio de decisão registrada em ata, e somente poderá ser reiniciada mediante aviso prévio com, no mínimo, 24 (vinte e quatro) horas de antecedência.</w:t>
      </w:r>
    </w:p>
    <w:p w14:paraId="658A1A1F"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 3º. A ata da sessão pública será disponibilizada </w:t>
      </w:r>
      <w:r w:rsidR="00BA3755" w:rsidRPr="00B81410">
        <w:rPr>
          <w:rFonts w:ascii="Arial" w:hAnsi="Arial" w:cs="Arial"/>
          <w:sz w:val="24"/>
          <w:szCs w:val="24"/>
        </w:rPr>
        <w:t>no sítio eletrônico da Administração Pública</w:t>
      </w:r>
      <w:r w:rsidRPr="00B81410">
        <w:rPr>
          <w:rFonts w:ascii="Arial" w:hAnsi="Arial" w:cs="Arial"/>
          <w:sz w:val="24"/>
          <w:szCs w:val="24"/>
        </w:rPr>
        <w:t xml:space="preserve"> após o seu encerramento, para acesso livre.</w:t>
      </w:r>
    </w:p>
    <w:p w14:paraId="7E18FFB5" w14:textId="77777777" w:rsidR="00BA3755" w:rsidRPr="00B81410" w:rsidRDefault="00BA3755" w:rsidP="001546BC">
      <w:pPr>
        <w:spacing w:after="0" w:line="276" w:lineRule="auto"/>
        <w:jc w:val="both"/>
        <w:rPr>
          <w:rFonts w:ascii="Arial" w:hAnsi="Arial" w:cs="Arial"/>
          <w:b/>
          <w:bCs/>
          <w:sz w:val="24"/>
          <w:szCs w:val="24"/>
        </w:rPr>
      </w:pPr>
    </w:p>
    <w:p w14:paraId="2016CAE7" w14:textId="77777777" w:rsidR="00CD1A73" w:rsidRPr="00B81410" w:rsidRDefault="00CD1A73" w:rsidP="001546BC">
      <w:pPr>
        <w:spacing w:after="0" w:line="276" w:lineRule="auto"/>
        <w:jc w:val="both"/>
        <w:rPr>
          <w:rFonts w:ascii="Arial" w:hAnsi="Arial" w:cs="Arial"/>
          <w:b/>
          <w:bCs/>
          <w:sz w:val="24"/>
          <w:szCs w:val="24"/>
        </w:rPr>
      </w:pPr>
      <w:r w:rsidRPr="00B81410">
        <w:rPr>
          <w:rFonts w:ascii="Arial" w:hAnsi="Arial" w:cs="Arial"/>
          <w:b/>
          <w:bCs/>
          <w:sz w:val="24"/>
          <w:szCs w:val="24"/>
        </w:rPr>
        <w:t xml:space="preserve">Subseção </w:t>
      </w:r>
      <w:r w:rsidR="00126DE8" w:rsidRPr="00B81410">
        <w:rPr>
          <w:rFonts w:ascii="Arial" w:hAnsi="Arial" w:cs="Arial"/>
          <w:b/>
          <w:bCs/>
          <w:sz w:val="24"/>
          <w:szCs w:val="24"/>
        </w:rPr>
        <w:t xml:space="preserve">III </w:t>
      </w:r>
      <w:r w:rsidRPr="00B81410">
        <w:rPr>
          <w:rFonts w:ascii="Arial" w:hAnsi="Arial" w:cs="Arial"/>
          <w:b/>
          <w:bCs/>
          <w:sz w:val="24"/>
          <w:szCs w:val="24"/>
        </w:rPr>
        <w:t>- Do Modo de Disputa Aberto</w:t>
      </w:r>
    </w:p>
    <w:p w14:paraId="2572B50B"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6A6473" w:rsidRPr="00B81410">
        <w:rPr>
          <w:rFonts w:ascii="Arial" w:hAnsi="Arial" w:cs="Arial"/>
          <w:sz w:val="24"/>
          <w:szCs w:val="24"/>
        </w:rPr>
        <w:t>6</w:t>
      </w:r>
      <w:r w:rsidR="00475761" w:rsidRPr="00B81410">
        <w:rPr>
          <w:rFonts w:ascii="Arial" w:hAnsi="Arial" w:cs="Arial"/>
          <w:sz w:val="24"/>
          <w:szCs w:val="24"/>
        </w:rPr>
        <w:t>5</w:t>
      </w:r>
      <w:r w:rsidRPr="00B81410">
        <w:rPr>
          <w:rFonts w:ascii="Arial" w:hAnsi="Arial" w:cs="Arial"/>
          <w:sz w:val="24"/>
          <w:szCs w:val="24"/>
        </w:rPr>
        <w:t>. No modo de disputa aberto, os licitantes apresentarão lances públicos e sucessivos, com prorrogações, observado o seguinte:</w:t>
      </w:r>
    </w:p>
    <w:p w14:paraId="3C983885"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o</w:t>
      </w:r>
      <w:proofErr w:type="gramEnd"/>
      <w:r w:rsidRPr="00B81410">
        <w:rPr>
          <w:rFonts w:ascii="Arial" w:hAnsi="Arial" w:cs="Arial"/>
          <w:sz w:val="24"/>
          <w:szCs w:val="24"/>
        </w:rPr>
        <w:t xml:space="preserve"> edital preverá intervalo mínimo de diferença de valores ou de percentuais entre os lances, que incidirá tanto em relação aos lances intermediários quanto em relação ao lance que cobrir a melhor oferta;</w:t>
      </w:r>
    </w:p>
    <w:p w14:paraId="36BD11C5"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a</w:t>
      </w:r>
      <w:proofErr w:type="gramEnd"/>
      <w:r w:rsidRPr="00B81410">
        <w:rPr>
          <w:rFonts w:ascii="Arial" w:hAnsi="Arial" w:cs="Arial"/>
          <w:sz w:val="24"/>
          <w:szCs w:val="24"/>
        </w:rPr>
        <w:t xml:space="preserve"> etapa de envio de lances na sessão pública durará 10 (dez) minutos e, após isso, será prorrogada automaticamente pelo sistema quando houver lance ofertado nos últimos 02 (dois) minutos do período de duração da sessão pública;</w:t>
      </w:r>
    </w:p>
    <w:p w14:paraId="0E5F8909"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III – prorrogação automática será de 02 (dois) minutos e ocorrerá sucessivamente sempre que houver lances enviados nesse período de prorrogação, inclusive quando se tratar de lances intermediários; e</w:t>
      </w:r>
    </w:p>
    <w:p w14:paraId="0218E947"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IV – </w:t>
      </w:r>
      <w:proofErr w:type="gramStart"/>
      <w:r w:rsidRPr="00B81410">
        <w:rPr>
          <w:rFonts w:ascii="Arial" w:hAnsi="Arial" w:cs="Arial"/>
          <w:sz w:val="24"/>
          <w:szCs w:val="24"/>
        </w:rPr>
        <w:t>na</w:t>
      </w:r>
      <w:proofErr w:type="gramEnd"/>
      <w:r w:rsidRPr="00B81410">
        <w:rPr>
          <w:rFonts w:ascii="Arial" w:hAnsi="Arial" w:cs="Arial"/>
          <w:sz w:val="24"/>
          <w:szCs w:val="24"/>
        </w:rPr>
        <w:t xml:space="preserve"> hipótese de não haver novos lances na forma estabelecida no inciso anterior, a sessão pública será encerrada automaticamente.</w:t>
      </w:r>
    </w:p>
    <w:p w14:paraId="10B9F574"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Parágrafo único. A utilização do modo de disputa aberto será vedada quando adotado o critério de julgamento de técnica e preço.</w:t>
      </w:r>
    </w:p>
    <w:p w14:paraId="490A2082"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6A6473" w:rsidRPr="00B81410">
        <w:rPr>
          <w:rFonts w:ascii="Arial" w:hAnsi="Arial" w:cs="Arial"/>
          <w:sz w:val="24"/>
          <w:szCs w:val="24"/>
        </w:rPr>
        <w:t>6</w:t>
      </w:r>
      <w:r w:rsidR="00475761" w:rsidRPr="00B81410">
        <w:rPr>
          <w:rFonts w:ascii="Arial" w:hAnsi="Arial" w:cs="Arial"/>
          <w:sz w:val="24"/>
          <w:szCs w:val="24"/>
        </w:rPr>
        <w:t>6</w:t>
      </w:r>
      <w:r w:rsidRPr="00B81410">
        <w:rPr>
          <w:rFonts w:ascii="Arial" w:hAnsi="Arial" w:cs="Arial"/>
          <w:sz w:val="24"/>
          <w:szCs w:val="24"/>
        </w:rPr>
        <w:t>. Após a definição da melhor proposta, se a diferença em relação à proposta classificada em segundo lugar for de pelo menos 5% (cinco por cento), a comissão de licitação poderá admitir o reinício da disputa aberta, nos termos estabelecidos no instrumento convocatório, para a definição das demais colocações, conforme o disposto no § 4º do art. 56 da Lei Federal nº 14.133, de 2021.</w:t>
      </w:r>
    </w:p>
    <w:p w14:paraId="248E0301" w14:textId="77777777" w:rsidR="00FC1631" w:rsidRPr="00B81410" w:rsidRDefault="00CD1A73" w:rsidP="001546BC">
      <w:pPr>
        <w:spacing w:after="0" w:line="276" w:lineRule="auto"/>
        <w:jc w:val="both"/>
        <w:rPr>
          <w:rFonts w:ascii="Arial" w:hAnsi="Arial" w:cs="Arial"/>
          <w:b/>
          <w:bCs/>
          <w:sz w:val="24"/>
          <w:szCs w:val="24"/>
        </w:rPr>
      </w:pPr>
      <w:r w:rsidRPr="00B81410">
        <w:rPr>
          <w:rFonts w:ascii="Arial" w:hAnsi="Arial" w:cs="Arial"/>
          <w:sz w:val="24"/>
          <w:szCs w:val="24"/>
        </w:rPr>
        <w:t>§ 1º Após o reinício previsto no caput, os licitantes serão</w:t>
      </w:r>
      <w:r w:rsidR="00FC1631" w:rsidRPr="00B81410">
        <w:rPr>
          <w:rFonts w:ascii="Arial" w:hAnsi="Arial" w:cs="Arial"/>
          <w:sz w:val="24"/>
          <w:szCs w:val="24"/>
        </w:rPr>
        <w:t xml:space="preserve"> convocados a apresentar lances, </w:t>
      </w:r>
      <w:r w:rsidR="006A6473" w:rsidRPr="00B81410">
        <w:rPr>
          <w:rFonts w:ascii="Arial" w:hAnsi="Arial" w:cs="Arial"/>
          <w:sz w:val="24"/>
          <w:szCs w:val="24"/>
        </w:rPr>
        <w:t>convocando os licitantes para apresentarem lances</w:t>
      </w:r>
      <w:r w:rsidR="00FC1631" w:rsidRPr="00B81410">
        <w:rPr>
          <w:rFonts w:ascii="Arial" w:hAnsi="Arial" w:cs="Arial"/>
          <w:sz w:val="24"/>
          <w:szCs w:val="24"/>
        </w:rPr>
        <w:t>.</w:t>
      </w:r>
    </w:p>
    <w:p w14:paraId="771606CA" w14:textId="77777777" w:rsidR="00FC1631" w:rsidRPr="00B81410" w:rsidRDefault="00FC1631" w:rsidP="001546BC">
      <w:pPr>
        <w:spacing w:after="0" w:line="276" w:lineRule="auto"/>
        <w:jc w:val="both"/>
        <w:rPr>
          <w:rFonts w:ascii="Arial" w:hAnsi="Arial" w:cs="Arial"/>
          <w:b/>
          <w:bCs/>
          <w:sz w:val="24"/>
          <w:szCs w:val="24"/>
        </w:rPr>
      </w:pPr>
    </w:p>
    <w:p w14:paraId="230F73E3" w14:textId="77777777" w:rsidR="00CD1A73" w:rsidRPr="00B81410" w:rsidRDefault="00CD1A73" w:rsidP="001546BC">
      <w:pPr>
        <w:spacing w:after="0" w:line="276" w:lineRule="auto"/>
        <w:jc w:val="both"/>
        <w:rPr>
          <w:rFonts w:ascii="Arial" w:hAnsi="Arial" w:cs="Arial"/>
          <w:b/>
          <w:bCs/>
          <w:sz w:val="24"/>
          <w:szCs w:val="24"/>
        </w:rPr>
      </w:pPr>
      <w:r w:rsidRPr="00B81410">
        <w:rPr>
          <w:rFonts w:ascii="Arial" w:hAnsi="Arial" w:cs="Arial"/>
          <w:b/>
          <w:bCs/>
          <w:sz w:val="24"/>
          <w:szCs w:val="24"/>
        </w:rPr>
        <w:t xml:space="preserve">Subseção </w:t>
      </w:r>
      <w:r w:rsidR="00126DE8" w:rsidRPr="00B81410">
        <w:rPr>
          <w:rFonts w:ascii="Arial" w:hAnsi="Arial" w:cs="Arial"/>
          <w:b/>
          <w:bCs/>
          <w:sz w:val="24"/>
          <w:szCs w:val="24"/>
        </w:rPr>
        <w:t>I</w:t>
      </w:r>
      <w:r w:rsidRPr="00B81410">
        <w:rPr>
          <w:rFonts w:ascii="Arial" w:hAnsi="Arial" w:cs="Arial"/>
          <w:b/>
          <w:bCs/>
          <w:sz w:val="24"/>
          <w:szCs w:val="24"/>
        </w:rPr>
        <w:t>V - Do Modo de Disputa Fechado</w:t>
      </w:r>
    </w:p>
    <w:p w14:paraId="22DD92B9"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E210D9" w:rsidRPr="00B81410">
        <w:rPr>
          <w:rFonts w:ascii="Arial" w:hAnsi="Arial" w:cs="Arial"/>
          <w:sz w:val="24"/>
          <w:szCs w:val="24"/>
        </w:rPr>
        <w:t>6</w:t>
      </w:r>
      <w:r w:rsidR="00475761" w:rsidRPr="00B81410">
        <w:rPr>
          <w:rFonts w:ascii="Arial" w:hAnsi="Arial" w:cs="Arial"/>
          <w:sz w:val="24"/>
          <w:szCs w:val="24"/>
        </w:rPr>
        <w:t>7</w:t>
      </w:r>
      <w:r w:rsidRPr="00B81410">
        <w:rPr>
          <w:rFonts w:ascii="Arial" w:hAnsi="Arial" w:cs="Arial"/>
          <w:sz w:val="24"/>
          <w:szCs w:val="24"/>
        </w:rPr>
        <w:t>. No modo de disputa fechado, as propostas apresentadas pelos licitantes serão sigilosas até a data e hora designadas para sua divulgação.</w:t>
      </w:r>
    </w:p>
    <w:p w14:paraId="29529315" w14:textId="2E3A7CD8"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1º A utilização isolada do modo de disputa fechado será vedada quando adotados os critérios de julgamento de menor preço ou de maior desconto.</w:t>
      </w:r>
    </w:p>
    <w:p w14:paraId="5FE1583B" w14:textId="77777777" w:rsidR="00FC1631" w:rsidRPr="00B81410" w:rsidRDefault="00FC1631" w:rsidP="001546BC">
      <w:pPr>
        <w:spacing w:after="0" w:line="276" w:lineRule="auto"/>
        <w:jc w:val="both"/>
        <w:rPr>
          <w:rFonts w:ascii="Arial" w:hAnsi="Arial" w:cs="Arial"/>
          <w:b/>
          <w:bCs/>
          <w:sz w:val="24"/>
          <w:szCs w:val="24"/>
        </w:rPr>
      </w:pPr>
    </w:p>
    <w:p w14:paraId="6302B3D6" w14:textId="77777777" w:rsidR="00CD1A73" w:rsidRPr="00B81410" w:rsidRDefault="00CD1A73" w:rsidP="001546BC">
      <w:pPr>
        <w:spacing w:after="0" w:line="276" w:lineRule="auto"/>
        <w:jc w:val="both"/>
        <w:rPr>
          <w:rFonts w:ascii="Arial" w:hAnsi="Arial" w:cs="Arial"/>
          <w:b/>
          <w:bCs/>
          <w:sz w:val="24"/>
          <w:szCs w:val="24"/>
        </w:rPr>
      </w:pPr>
      <w:r w:rsidRPr="00B81410">
        <w:rPr>
          <w:rFonts w:ascii="Arial" w:hAnsi="Arial" w:cs="Arial"/>
          <w:b/>
          <w:bCs/>
          <w:sz w:val="24"/>
          <w:szCs w:val="24"/>
        </w:rPr>
        <w:t>Subseção V - Da Combinação dos Modos de Disputa</w:t>
      </w:r>
    </w:p>
    <w:p w14:paraId="79BA01DD"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E210D9" w:rsidRPr="00B81410">
        <w:rPr>
          <w:rFonts w:ascii="Arial" w:hAnsi="Arial" w:cs="Arial"/>
          <w:sz w:val="24"/>
          <w:szCs w:val="24"/>
        </w:rPr>
        <w:t>6</w:t>
      </w:r>
      <w:r w:rsidR="00126DE8" w:rsidRPr="00B81410">
        <w:rPr>
          <w:rFonts w:ascii="Arial" w:hAnsi="Arial" w:cs="Arial"/>
          <w:sz w:val="24"/>
          <w:szCs w:val="24"/>
        </w:rPr>
        <w:t>8</w:t>
      </w:r>
      <w:r w:rsidRPr="00B81410">
        <w:rPr>
          <w:rFonts w:ascii="Arial" w:hAnsi="Arial" w:cs="Arial"/>
          <w:sz w:val="24"/>
          <w:szCs w:val="24"/>
        </w:rPr>
        <w:t>. O instrumento convocatório poderá estabelecer que a disputa seja realizada em duas etapas, sendo a primeira eliminatória.</w:t>
      </w:r>
    </w:p>
    <w:p w14:paraId="6FE6756A"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E210D9" w:rsidRPr="00B81410">
        <w:rPr>
          <w:rFonts w:ascii="Arial" w:hAnsi="Arial" w:cs="Arial"/>
          <w:sz w:val="24"/>
          <w:szCs w:val="24"/>
        </w:rPr>
        <w:t>6</w:t>
      </w:r>
      <w:r w:rsidR="00126DE8" w:rsidRPr="00B81410">
        <w:rPr>
          <w:rFonts w:ascii="Arial" w:hAnsi="Arial" w:cs="Arial"/>
          <w:sz w:val="24"/>
          <w:szCs w:val="24"/>
        </w:rPr>
        <w:t>9</w:t>
      </w:r>
      <w:r w:rsidRPr="00B81410">
        <w:rPr>
          <w:rFonts w:ascii="Arial" w:hAnsi="Arial" w:cs="Arial"/>
          <w:sz w:val="24"/>
          <w:szCs w:val="24"/>
        </w:rPr>
        <w:t>. Os modos de disputa poderão ser combinados da seguinte forma:</w:t>
      </w:r>
    </w:p>
    <w:p w14:paraId="773366B4"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lastRenderedPageBreak/>
        <w:t xml:space="preserve">I - </w:t>
      </w:r>
      <w:proofErr w:type="gramStart"/>
      <w:r w:rsidRPr="00B81410">
        <w:rPr>
          <w:rFonts w:ascii="Arial" w:hAnsi="Arial" w:cs="Arial"/>
          <w:sz w:val="24"/>
          <w:szCs w:val="24"/>
        </w:rPr>
        <w:t>caso</w:t>
      </w:r>
      <w:proofErr w:type="gramEnd"/>
      <w:r w:rsidRPr="00B81410">
        <w:rPr>
          <w:rFonts w:ascii="Arial" w:hAnsi="Arial" w:cs="Arial"/>
          <w:sz w:val="24"/>
          <w:szCs w:val="24"/>
        </w:rPr>
        <w:t xml:space="preserve"> o procedimento se inicie pelo modo de disputa fechado, serão classificados para a etapa subsequente os licitantes que apresentarem as três melhores propostas, iniciando-se então a disputa aberta com a apresentação de lances sucessivos, nos termos dos </w:t>
      </w:r>
      <w:proofErr w:type="spellStart"/>
      <w:r w:rsidRPr="00B81410">
        <w:rPr>
          <w:rFonts w:ascii="Arial" w:hAnsi="Arial" w:cs="Arial"/>
          <w:sz w:val="24"/>
          <w:szCs w:val="24"/>
        </w:rPr>
        <w:t>arts</w:t>
      </w:r>
      <w:proofErr w:type="spellEnd"/>
      <w:r w:rsidRPr="00B81410">
        <w:rPr>
          <w:rFonts w:ascii="Arial" w:hAnsi="Arial" w:cs="Arial"/>
          <w:sz w:val="24"/>
          <w:szCs w:val="24"/>
        </w:rPr>
        <w:t xml:space="preserve">. </w:t>
      </w:r>
      <w:r w:rsidR="00475761" w:rsidRPr="00B81410">
        <w:rPr>
          <w:rFonts w:ascii="Arial" w:hAnsi="Arial" w:cs="Arial"/>
          <w:sz w:val="24"/>
          <w:szCs w:val="24"/>
        </w:rPr>
        <w:t>75</w:t>
      </w:r>
      <w:r w:rsidRPr="00B81410">
        <w:rPr>
          <w:rFonts w:ascii="Arial" w:hAnsi="Arial" w:cs="Arial"/>
          <w:sz w:val="24"/>
          <w:szCs w:val="24"/>
        </w:rPr>
        <w:t xml:space="preserve"> e </w:t>
      </w:r>
      <w:r w:rsidR="00475761" w:rsidRPr="00B81410">
        <w:rPr>
          <w:rFonts w:ascii="Arial" w:hAnsi="Arial" w:cs="Arial"/>
          <w:sz w:val="24"/>
          <w:szCs w:val="24"/>
        </w:rPr>
        <w:t>76</w:t>
      </w:r>
      <w:r w:rsidRPr="00B81410">
        <w:rPr>
          <w:rFonts w:ascii="Arial" w:hAnsi="Arial" w:cs="Arial"/>
          <w:sz w:val="24"/>
          <w:szCs w:val="24"/>
        </w:rPr>
        <w:t xml:space="preserve"> deste Regulamento; e</w:t>
      </w:r>
    </w:p>
    <w:p w14:paraId="09F809B2"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caso</w:t>
      </w:r>
      <w:proofErr w:type="gramEnd"/>
      <w:r w:rsidRPr="00B81410">
        <w:rPr>
          <w:rFonts w:ascii="Arial" w:hAnsi="Arial" w:cs="Arial"/>
          <w:sz w:val="24"/>
          <w:szCs w:val="24"/>
        </w:rPr>
        <w:t xml:space="preserve"> o procedimento se inicie pelo modo de disputa aberto, os licitantes que apresentarem as três melhores propostas oferecerão propostas finais, fechadas, da seguinte forma:</w:t>
      </w:r>
    </w:p>
    <w:p w14:paraId="0B98A059"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a) a etapa de envio de lances da sessão pública terá duração de 15 (quinze) minutos;</w:t>
      </w:r>
    </w:p>
    <w:p w14:paraId="794C3006"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b) vencido o prazo previsto no inciso anterior, o sistema encaminhará o aviso de fechamento iminente dos lances e, transcorrido o período de até 10 (dez) minutos, aleatoriamente determinado, a recepção de lances será automaticamente encerrada;</w:t>
      </w:r>
    </w:p>
    <w:p w14:paraId="7ADB5122"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c) encerrada a recepção de lances, o sistema abrirá a oportunidade para que o autor da oferta de valor mais baixo e os autores das ofertas com valores até 10% (dez por cento) superior àquela, possam ofertar um lance final e fechado em até 05 (cinco) minutos, que será sigiloso até o encerramento deste prazo;</w:t>
      </w:r>
    </w:p>
    <w:p w14:paraId="4AC48867"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d) na ausência de, no mínimo, 03 (três) ofertas nas condições de que trata a alínea “b”, os autores dos melhores lances subsequentes, na ordem de classificação, até o máximo de 03 (três), poderão oferecer um lance final e fechado em até 05 (cinco) minutos, que será sigiloso até o encerramento do prazo;</w:t>
      </w:r>
    </w:p>
    <w:p w14:paraId="70B1A56A"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e) – encerrados os prazos estabelecidos nas alíneas “</w:t>
      </w:r>
      <w:proofErr w:type="gramStart"/>
      <w:r w:rsidRPr="00B81410">
        <w:rPr>
          <w:rFonts w:ascii="Arial" w:hAnsi="Arial" w:cs="Arial"/>
          <w:sz w:val="24"/>
          <w:szCs w:val="24"/>
        </w:rPr>
        <w:t>b“ e</w:t>
      </w:r>
      <w:proofErr w:type="gramEnd"/>
      <w:r w:rsidRPr="00B81410">
        <w:rPr>
          <w:rFonts w:ascii="Arial" w:hAnsi="Arial" w:cs="Arial"/>
          <w:sz w:val="24"/>
          <w:szCs w:val="24"/>
        </w:rPr>
        <w:t xml:space="preserve"> “c”, o sistema ordenará os lances em ordem crescente de vantajosidade;</w:t>
      </w:r>
    </w:p>
    <w:p w14:paraId="6A23D714"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f) se não houver lance final e fechado classificado nos termos das alíneas “</w:t>
      </w:r>
      <w:proofErr w:type="gramStart"/>
      <w:r w:rsidRPr="00B81410">
        <w:rPr>
          <w:rFonts w:ascii="Arial" w:hAnsi="Arial" w:cs="Arial"/>
          <w:sz w:val="24"/>
          <w:szCs w:val="24"/>
        </w:rPr>
        <w:t>b“ e</w:t>
      </w:r>
      <w:proofErr w:type="gramEnd"/>
      <w:r w:rsidRPr="00B81410">
        <w:rPr>
          <w:rFonts w:ascii="Arial" w:hAnsi="Arial" w:cs="Arial"/>
          <w:sz w:val="24"/>
          <w:szCs w:val="24"/>
        </w:rPr>
        <w:t xml:space="preserve"> “c”, haverá o reinício da etapa fechada para que os demais licitantes, até o máximo de 03 (três), na ordem de classificação, possam ofertar um lance final e fechado em até 05 (cinco) minutos, que será sigiloso até o encerramento deste prazo, observado, após esta etapa, o disposto na alínea “d”;</w:t>
      </w:r>
    </w:p>
    <w:p w14:paraId="7BFF18F7" w14:textId="77777777" w:rsidR="00CD1A73" w:rsidRPr="00B81410" w:rsidRDefault="00CD1A73" w:rsidP="001546BC">
      <w:pPr>
        <w:spacing w:after="0" w:line="276" w:lineRule="auto"/>
        <w:jc w:val="both"/>
        <w:rPr>
          <w:rFonts w:ascii="Arial" w:hAnsi="Arial" w:cs="Arial"/>
          <w:sz w:val="24"/>
          <w:szCs w:val="24"/>
        </w:rPr>
      </w:pPr>
      <w:r w:rsidRPr="00B81410">
        <w:rPr>
          <w:rFonts w:ascii="Arial" w:hAnsi="Arial" w:cs="Arial"/>
          <w:sz w:val="24"/>
          <w:szCs w:val="24"/>
        </w:rPr>
        <w:t>g) na hipótese de não haver licitante classificado na etapa de lance fechado que atenda às exigências de habilitação, o Agente de Contratação ou Presidente da Comissão de Contratação examinará as ofertas subsequentes, na ordem de classificação, até a seleção daquela que atenda ao edital.</w:t>
      </w:r>
    </w:p>
    <w:p w14:paraId="046DC1DB" w14:textId="77777777" w:rsidR="00CD1A73" w:rsidRPr="00B81410" w:rsidRDefault="00CD1A73" w:rsidP="001546BC">
      <w:pPr>
        <w:spacing w:after="0" w:line="276" w:lineRule="auto"/>
        <w:ind w:firstLine="570"/>
        <w:jc w:val="both"/>
        <w:rPr>
          <w:rFonts w:ascii="Arial" w:eastAsia="Times New Roman" w:hAnsi="Arial" w:cs="Arial"/>
          <w:sz w:val="24"/>
          <w:szCs w:val="24"/>
          <w:lang w:eastAsia="pt-BR"/>
        </w:rPr>
      </w:pPr>
    </w:p>
    <w:p w14:paraId="01B2A76F" w14:textId="77777777" w:rsidR="00753DB6" w:rsidRPr="00B81410" w:rsidRDefault="00753DB6" w:rsidP="001546BC">
      <w:pPr>
        <w:spacing w:after="0" w:line="276" w:lineRule="auto"/>
        <w:jc w:val="both"/>
        <w:rPr>
          <w:rFonts w:ascii="Arial" w:hAnsi="Arial" w:cs="Arial"/>
          <w:b/>
          <w:bCs/>
          <w:sz w:val="24"/>
          <w:szCs w:val="24"/>
        </w:rPr>
      </w:pPr>
      <w:r w:rsidRPr="00B81410">
        <w:rPr>
          <w:rFonts w:ascii="Arial" w:hAnsi="Arial" w:cs="Arial"/>
          <w:b/>
          <w:bCs/>
          <w:sz w:val="24"/>
          <w:szCs w:val="24"/>
        </w:rPr>
        <w:t>Seção IV - Dos Critérios de Julgamento das Propostas</w:t>
      </w:r>
    </w:p>
    <w:p w14:paraId="3DCDFBA1" w14:textId="77777777" w:rsidR="00753DB6" w:rsidRPr="00B81410" w:rsidRDefault="00753DB6" w:rsidP="001546BC">
      <w:pPr>
        <w:spacing w:after="0" w:line="276" w:lineRule="auto"/>
        <w:jc w:val="both"/>
        <w:rPr>
          <w:rFonts w:ascii="Arial" w:hAnsi="Arial" w:cs="Arial"/>
          <w:b/>
          <w:bCs/>
          <w:sz w:val="24"/>
          <w:szCs w:val="24"/>
        </w:rPr>
      </w:pPr>
      <w:r w:rsidRPr="00B81410">
        <w:rPr>
          <w:rFonts w:ascii="Arial" w:hAnsi="Arial" w:cs="Arial"/>
          <w:b/>
          <w:bCs/>
          <w:sz w:val="24"/>
          <w:szCs w:val="24"/>
        </w:rPr>
        <w:t>Subseção I - Disposições Gerais</w:t>
      </w:r>
    </w:p>
    <w:p w14:paraId="223B3313"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E210D9" w:rsidRPr="00B81410">
        <w:rPr>
          <w:rFonts w:ascii="Arial" w:hAnsi="Arial" w:cs="Arial"/>
          <w:sz w:val="24"/>
          <w:szCs w:val="24"/>
        </w:rPr>
        <w:t>7</w:t>
      </w:r>
      <w:r w:rsidR="00251CFA" w:rsidRPr="00B81410">
        <w:rPr>
          <w:rFonts w:ascii="Arial" w:hAnsi="Arial" w:cs="Arial"/>
          <w:sz w:val="24"/>
          <w:szCs w:val="24"/>
        </w:rPr>
        <w:t>0</w:t>
      </w:r>
      <w:r w:rsidRPr="00B81410">
        <w:rPr>
          <w:rFonts w:ascii="Arial" w:hAnsi="Arial" w:cs="Arial"/>
          <w:sz w:val="24"/>
          <w:szCs w:val="24"/>
        </w:rPr>
        <w:t>. Poderão ser utilizados como critérios de julgamento:</w:t>
      </w:r>
    </w:p>
    <w:p w14:paraId="54231361"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menor</w:t>
      </w:r>
      <w:proofErr w:type="gramEnd"/>
      <w:r w:rsidRPr="00B81410">
        <w:rPr>
          <w:rFonts w:ascii="Arial" w:hAnsi="Arial" w:cs="Arial"/>
          <w:sz w:val="24"/>
          <w:szCs w:val="24"/>
        </w:rPr>
        <w:t xml:space="preserve"> preço;</w:t>
      </w:r>
    </w:p>
    <w:p w14:paraId="60AB41E9"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maior</w:t>
      </w:r>
      <w:proofErr w:type="gramEnd"/>
      <w:r w:rsidRPr="00B81410">
        <w:rPr>
          <w:rFonts w:ascii="Arial" w:hAnsi="Arial" w:cs="Arial"/>
          <w:sz w:val="24"/>
          <w:szCs w:val="24"/>
        </w:rPr>
        <w:t xml:space="preserve"> desconto;</w:t>
      </w:r>
    </w:p>
    <w:p w14:paraId="250C6109"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III - melhor técnica ou conteúdo artístico;</w:t>
      </w:r>
    </w:p>
    <w:p w14:paraId="66F3647E"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 xml:space="preserve">IV - </w:t>
      </w:r>
      <w:proofErr w:type="gramStart"/>
      <w:r w:rsidRPr="00B81410">
        <w:rPr>
          <w:rFonts w:ascii="Arial" w:hAnsi="Arial" w:cs="Arial"/>
          <w:sz w:val="24"/>
          <w:szCs w:val="24"/>
        </w:rPr>
        <w:t>técnica</w:t>
      </w:r>
      <w:proofErr w:type="gramEnd"/>
      <w:r w:rsidRPr="00B81410">
        <w:rPr>
          <w:rFonts w:ascii="Arial" w:hAnsi="Arial" w:cs="Arial"/>
          <w:sz w:val="24"/>
          <w:szCs w:val="24"/>
        </w:rPr>
        <w:t xml:space="preserve"> e preço;</w:t>
      </w:r>
    </w:p>
    <w:p w14:paraId="226327E4"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 xml:space="preserve">V - </w:t>
      </w:r>
      <w:proofErr w:type="gramStart"/>
      <w:r w:rsidRPr="00B81410">
        <w:rPr>
          <w:rFonts w:ascii="Arial" w:hAnsi="Arial" w:cs="Arial"/>
          <w:sz w:val="24"/>
          <w:szCs w:val="24"/>
        </w:rPr>
        <w:t>maior</w:t>
      </w:r>
      <w:proofErr w:type="gramEnd"/>
      <w:r w:rsidRPr="00B81410">
        <w:rPr>
          <w:rFonts w:ascii="Arial" w:hAnsi="Arial" w:cs="Arial"/>
          <w:sz w:val="24"/>
          <w:szCs w:val="24"/>
        </w:rPr>
        <w:t xml:space="preserve"> lance, no caso de leilão;</w:t>
      </w:r>
    </w:p>
    <w:p w14:paraId="50FE21CE"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 xml:space="preserve">VI - </w:t>
      </w:r>
      <w:proofErr w:type="gramStart"/>
      <w:r w:rsidRPr="00B81410">
        <w:rPr>
          <w:rFonts w:ascii="Arial" w:hAnsi="Arial" w:cs="Arial"/>
          <w:sz w:val="24"/>
          <w:szCs w:val="24"/>
        </w:rPr>
        <w:t>maior</w:t>
      </w:r>
      <w:proofErr w:type="gramEnd"/>
      <w:r w:rsidRPr="00B81410">
        <w:rPr>
          <w:rFonts w:ascii="Arial" w:hAnsi="Arial" w:cs="Arial"/>
          <w:sz w:val="24"/>
          <w:szCs w:val="24"/>
        </w:rPr>
        <w:t xml:space="preserve"> retorno econômico.</w:t>
      </w:r>
    </w:p>
    <w:p w14:paraId="4063BCB8"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lastRenderedPageBreak/>
        <w:t>§ 1º O julgamento das propostas observará os parâmetros definidos no instrumento convocatório, sendo vedado computar vantagens não previstas, inclusive financiamentos subsidiados ou a fundo perdido.</w:t>
      </w:r>
    </w:p>
    <w:p w14:paraId="4D4BB35D" w14:textId="77777777" w:rsidR="00E5652D" w:rsidRPr="00B81410" w:rsidRDefault="00E5652D" w:rsidP="001546BC">
      <w:pPr>
        <w:spacing w:after="0" w:line="276" w:lineRule="auto"/>
        <w:jc w:val="both"/>
        <w:rPr>
          <w:rFonts w:ascii="Arial" w:hAnsi="Arial" w:cs="Arial"/>
          <w:b/>
          <w:bCs/>
          <w:sz w:val="24"/>
          <w:szCs w:val="24"/>
        </w:rPr>
      </w:pPr>
    </w:p>
    <w:p w14:paraId="6C2CCC6D" w14:textId="77777777" w:rsidR="00753DB6" w:rsidRPr="00B81410" w:rsidRDefault="00753DB6" w:rsidP="001546BC">
      <w:pPr>
        <w:spacing w:after="0" w:line="276" w:lineRule="auto"/>
        <w:jc w:val="both"/>
        <w:rPr>
          <w:rFonts w:ascii="Arial" w:hAnsi="Arial" w:cs="Arial"/>
          <w:b/>
          <w:bCs/>
          <w:sz w:val="24"/>
          <w:szCs w:val="24"/>
        </w:rPr>
      </w:pPr>
      <w:r w:rsidRPr="00B81410">
        <w:rPr>
          <w:rFonts w:ascii="Arial" w:hAnsi="Arial" w:cs="Arial"/>
          <w:b/>
          <w:bCs/>
          <w:sz w:val="24"/>
          <w:szCs w:val="24"/>
        </w:rPr>
        <w:t>Subseção II - Menor Preço ou Maior Desconto</w:t>
      </w:r>
    </w:p>
    <w:p w14:paraId="0DAB630B"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E5652D" w:rsidRPr="00B81410">
        <w:rPr>
          <w:rFonts w:ascii="Arial" w:hAnsi="Arial" w:cs="Arial"/>
          <w:sz w:val="24"/>
          <w:szCs w:val="24"/>
        </w:rPr>
        <w:t>7</w:t>
      </w:r>
      <w:r w:rsidR="006D411E" w:rsidRPr="00B81410">
        <w:rPr>
          <w:rFonts w:ascii="Arial" w:hAnsi="Arial" w:cs="Arial"/>
          <w:sz w:val="24"/>
          <w:szCs w:val="24"/>
        </w:rPr>
        <w:t>1</w:t>
      </w:r>
      <w:r w:rsidRPr="00B81410">
        <w:rPr>
          <w:rFonts w:ascii="Arial" w:hAnsi="Arial" w:cs="Arial"/>
          <w:sz w:val="24"/>
          <w:szCs w:val="24"/>
        </w:rPr>
        <w:t>. O critério de julgamento pelo menor preço ou maior desconto considerará o menor dispêndio para a Administração Pública, atendidos os parâmetros mínimos de qualidade definidos no instrumento convocatório.</w:t>
      </w:r>
    </w:p>
    <w:p w14:paraId="030350C7"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 1º Os custos indiretos, relacionados às despesas de manutenção, utilização, reposição, depreciação e impacto ambiental, entre outros fatores, poderão ser considerados para a definição do menor dispêndio, sempre que objetivamente mensuráveis, conforme parâmetros definidos no instrumento convocatório.</w:t>
      </w:r>
    </w:p>
    <w:p w14:paraId="313E831D"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 2º Parâmetros adicionais de mensuração de custos indiretos poderão ser estabelecidos em ato do titular da Pasta responsável pelo procedimento licitatório.</w:t>
      </w:r>
    </w:p>
    <w:p w14:paraId="4638B871"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E5652D" w:rsidRPr="00B81410">
        <w:rPr>
          <w:rFonts w:ascii="Arial" w:hAnsi="Arial" w:cs="Arial"/>
          <w:sz w:val="24"/>
          <w:szCs w:val="24"/>
        </w:rPr>
        <w:t>7</w:t>
      </w:r>
      <w:r w:rsidR="00797CED" w:rsidRPr="00B81410">
        <w:rPr>
          <w:rFonts w:ascii="Arial" w:hAnsi="Arial" w:cs="Arial"/>
          <w:sz w:val="24"/>
          <w:szCs w:val="24"/>
        </w:rPr>
        <w:t>2</w:t>
      </w:r>
      <w:r w:rsidRPr="00B81410">
        <w:rPr>
          <w:rFonts w:ascii="Arial" w:hAnsi="Arial" w:cs="Arial"/>
          <w:sz w:val="24"/>
          <w:szCs w:val="24"/>
        </w:rPr>
        <w:t>. O critério de julgamento por maior desconto utilizará como referência o preço total estimado, fixado pelo instrumento convocatório, e o desconto será estendido aos eventuais termos aditivos.</w:t>
      </w:r>
    </w:p>
    <w:p w14:paraId="0908ADC8"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 1º No caso de obras ou serviços de engenharia, o percentual de desconto apresentado pelos licitantes preferencialmente incidirá linearmente sobre os preços de todos os itens do orçamento estimado constante do instrumento convocatório.</w:t>
      </w:r>
    </w:p>
    <w:p w14:paraId="2CFF8642"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 2º O critério de julgamento pelo maior desconto poderá incidir sobre tabelas de preços oficiais, públicas ou privadas.</w:t>
      </w:r>
    </w:p>
    <w:p w14:paraId="61CE5915"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 3º Para a adoção do critério de maior desconto poderá ser utilizada licitação com lances negativos de forma que a contratada possa oferecer pagamento à Administração para a execução do contrato.</w:t>
      </w:r>
    </w:p>
    <w:p w14:paraId="443C62EE"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 4º Poderá ser utilizado, como critério de menor preço, o julgamento pela menor taxa apresentada pelo licitante.</w:t>
      </w:r>
    </w:p>
    <w:p w14:paraId="5BAC184E" w14:textId="77777777" w:rsidR="00797CED" w:rsidRPr="00B81410" w:rsidRDefault="00797CED" w:rsidP="001546BC">
      <w:pPr>
        <w:spacing w:after="0" w:line="276" w:lineRule="auto"/>
        <w:jc w:val="both"/>
        <w:rPr>
          <w:rFonts w:ascii="Arial" w:hAnsi="Arial" w:cs="Arial"/>
          <w:b/>
          <w:bCs/>
          <w:sz w:val="24"/>
          <w:szCs w:val="24"/>
        </w:rPr>
      </w:pPr>
    </w:p>
    <w:p w14:paraId="742D4BFD" w14:textId="77777777" w:rsidR="00753DB6" w:rsidRPr="00B81410" w:rsidRDefault="00753DB6" w:rsidP="001546BC">
      <w:pPr>
        <w:spacing w:after="0" w:line="276" w:lineRule="auto"/>
        <w:jc w:val="both"/>
        <w:rPr>
          <w:rFonts w:ascii="Arial" w:hAnsi="Arial" w:cs="Arial"/>
          <w:b/>
          <w:bCs/>
          <w:sz w:val="24"/>
          <w:szCs w:val="24"/>
        </w:rPr>
      </w:pPr>
      <w:r w:rsidRPr="00B81410">
        <w:rPr>
          <w:rFonts w:ascii="Arial" w:hAnsi="Arial" w:cs="Arial"/>
          <w:b/>
          <w:bCs/>
          <w:sz w:val="24"/>
          <w:szCs w:val="24"/>
        </w:rPr>
        <w:t>Subseção III - Melhor Técnica ou Conteúdo Artístico</w:t>
      </w:r>
    </w:p>
    <w:p w14:paraId="08C91915"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E5652D" w:rsidRPr="00B81410">
        <w:rPr>
          <w:rFonts w:ascii="Arial" w:hAnsi="Arial" w:cs="Arial"/>
          <w:sz w:val="24"/>
          <w:szCs w:val="24"/>
        </w:rPr>
        <w:t>7</w:t>
      </w:r>
      <w:r w:rsidR="00797CED" w:rsidRPr="00B81410">
        <w:rPr>
          <w:rFonts w:ascii="Arial" w:hAnsi="Arial" w:cs="Arial"/>
          <w:sz w:val="24"/>
          <w:szCs w:val="24"/>
        </w:rPr>
        <w:t>3</w:t>
      </w:r>
      <w:r w:rsidRPr="00B81410">
        <w:rPr>
          <w:rFonts w:ascii="Arial" w:hAnsi="Arial" w:cs="Arial"/>
          <w:sz w:val="24"/>
          <w:szCs w:val="24"/>
        </w:rPr>
        <w:t>. O critério de julgamento pela melhor técnica ou pelo melhor conteúdo artístico poderá ser utilizado para a contratação de projetos e trabalhos de natureza técnica, científica ou artística, incluídos os projetos arquitetônicos.</w:t>
      </w:r>
    </w:p>
    <w:p w14:paraId="25D3EAF6"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Parágrafo único. Quando adotada a modalidade concurso o vencedor da licitação realizada por este critério poderá ser contratado para o desenvolvimento dos projetos arquitetônico e complementares de engenharia, nos termos do respectivo edital.</w:t>
      </w:r>
    </w:p>
    <w:p w14:paraId="4DE998E9"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E5652D" w:rsidRPr="00B81410">
        <w:rPr>
          <w:rFonts w:ascii="Arial" w:hAnsi="Arial" w:cs="Arial"/>
          <w:sz w:val="24"/>
          <w:szCs w:val="24"/>
        </w:rPr>
        <w:t>7</w:t>
      </w:r>
      <w:r w:rsidR="00797CED" w:rsidRPr="00B81410">
        <w:rPr>
          <w:rFonts w:ascii="Arial" w:hAnsi="Arial" w:cs="Arial"/>
          <w:sz w:val="24"/>
          <w:szCs w:val="24"/>
        </w:rPr>
        <w:t>4</w:t>
      </w:r>
      <w:r w:rsidRPr="00B81410">
        <w:rPr>
          <w:rFonts w:ascii="Arial" w:hAnsi="Arial" w:cs="Arial"/>
          <w:sz w:val="24"/>
          <w:szCs w:val="24"/>
        </w:rPr>
        <w:t>. O critério de julgamento pela melhor técnica ou pelo melhor conteúdo artístico considerará exclusivamente as propostas técnicas ou artísticas apresentadas pelos licitantes, segundo parâmetros objetivos inseridos no instrumento convocatório.</w:t>
      </w:r>
    </w:p>
    <w:p w14:paraId="159C0FAB"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 1º O instrumento convocatório definirá o prêmio ou a remuneração que será atribuída ao vencedor.</w:t>
      </w:r>
    </w:p>
    <w:p w14:paraId="1F11D19D"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lastRenderedPageBreak/>
        <w:t>§ 2º Poderão ser utilizados parâmetros de sustentabilidade ambiental para a valoração das propostas nas licitações para contratação de projetos.</w:t>
      </w:r>
    </w:p>
    <w:p w14:paraId="09A33A3F"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 3º O instrumento convocatório poderá estabelecer requisitos mínimos para classificação das propostas, cujo não atingimento implicará em desclassificação do proponente.</w:t>
      </w:r>
    </w:p>
    <w:p w14:paraId="55FE3DEE"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E5652D" w:rsidRPr="00B81410">
        <w:rPr>
          <w:rFonts w:ascii="Arial" w:hAnsi="Arial" w:cs="Arial"/>
          <w:sz w:val="24"/>
          <w:szCs w:val="24"/>
        </w:rPr>
        <w:t>7</w:t>
      </w:r>
      <w:r w:rsidR="00797CED" w:rsidRPr="00B81410">
        <w:rPr>
          <w:rFonts w:ascii="Arial" w:hAnsi="Arial" w:cs="Arial"/>
          <w:sz w:val="24"/>
          <w:szCs w:val="24"/>
        </w:rPr>
        <w:t>5</w:t>
      </w:r>
      <w:r w:rsidRPr="00B81410">
        <w:rPr>
          <w:rFonts w:ascii="Arial" w:hAnsi="Arial" w:cs="Arial"/>
          <w:sz w:val="24"/>
          <w:szCs w:val="24"/>
        </w:rPr>
        <w:t xml:space="preserve">. Nas licitações que adotem o critério de julgamento pelo melhor conteúdo artístico a comissão de </w:t>
      </w:r>
      <w:r w:rsidR="00E5652D" w:rsidRPr="00B81410">
        <w:rPr>
          <w:rFonts w:ascii="Arial" w:hAnsi="Arial" w:cs="Arial"/>
          <w:sz w:val="24"/>
          <w:szCs w:val="24"/>
        </w:rPr>
        <w:t>contratação</w:t>
      </w:r>
      <w:r w:rsidRPr="00B81410">
        <w:rPr>
          <w:rFonts w:ascii="Arial" w:hAnsi="Arial" w:cs="Arial"/>
          <w:sz w:val="24"/>
          <w:szCs w:val="24"/>
        </w:rPr>
        <w:t xml:space="preserve"> poderá ser auxiliada por comissão </w:t>
      </w:r>
      <w:r w:rsidR="00E5652D" w:rsidRPr="00B81410">
        <w:rPr>
          <w:rFonts w:ascii="Arial" w:hAnsi="Arial" w:cs="Arial"/>
          <w:sz w:val="24"/>
          <w:szCs w:val="24"/>
        </w:rPr>
        <w:t>especial</w:t>
      </w:r>
      <w:r w:rsidRPr="00B81410">
        <w:rPr>
          <w:rFonts w:ascii="Arial" w:hAnsi="Arial" w:cs="Arial"/>
          <w:sz w:val="24"/>
          <w:szCs w:val="24"/>
        </w:rPr>
        <w:t xml:space="preserve"> composta por, no mínimo, 3 (três) pessoas, agentes públicos ou não, de reputação ilibada e notório conhecimento da matéria.</w:t>
      </w:r>
    </w:p>
    <w:p w14:paraId="159AB266"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 xml:space="preserve">§ 1º Os membros da comissão </w:t>
      </w:r>
      <w:r w:rsidR="00E5652D" w:rsidRPr="00B81410">
        <w:rPr>
          <w:rFonts w:ascii="Arial" w:hAnsi="Arial" w:cs="Arial"/>
          <w:sz w:val="24"/>
          <w:szCs w:val="24"/>
        </w:rPr>
        <w:t xml:space="preserve">especial </w:t>
      </w:r>
      <w:r w:rsidRPr="00B81410">
        <w:rPr>
          <w:rFonts w:ascii="Arial" w:hAnsi="Arial" w:cs="Arial"/>
          <w:sz w:val="24"/>
          <w:szCs w:val="24"/>
        </w:rPr>
        <w:t>a que se refere o caput deste artigo responderão por todos os atos praticados, salvo se posição individual divergente estiver registrada na ata da reunião em que adotada a decisão.</w:t>
      </w:r>
    </w:p>
    <w:p w14:paraId="6ABAABD9" w14:textId="77777777" w:rsidR="00753DB6" w:rsidRDefault="00753DB6" w:rsidP="001546BC">
      <w:pPr>
        <w:spacing w:after="0" w:line="276" w:lineRule="auto"/>
        <w:jc w:val="both"/>
        <w:rPr>
          <w:rFonts w:ascii="Arial" w:hAnsi="Arial" w:cs="Arial"/>
          <w:sz w:val="24"/>
          <w:szCs w:val="24"/>
        </w:rPr>
      </w:pPr>
      <w:r w:rsidRPr="00B81410">
        <w:rPr>
          <w:rFonts w:ascii="Arial" w:hAnsi="Arial" w:cs="Arial"/>
          <w:sz w:val="24"/>
          <w:szCs w:val="24"/>
        </w:rPr>
        <w:t>§ 2º A comissão a que se refere o § 1º deste artigo, no caso de concurso para elaboração de documentos técnicos de engenharia e arquitetura deverá atender ao art. 1</w:t>
      </w:r>
      <w:r w:rsidR="006C2BE0" w:rsidRPr="00B81410">
        <w:rPr>
          <w:rFonts w:ascii="Arial" w:hAnsi="Arial" w:cs="Arial"/>
          <w:sz w:val="24"/>
          <w:szCs w:val="24"/>
        </w:rPr>
        <w:t>4</w:t>
      </w:r>
      <w:r w:rsidRPr="00B81410">
        <w:rPr>
          <w:rFonts w:ascii="Arial" w:hAnsi="Arial" w:cs="Arial"/>
          <w:sz w:val="24"/>
          <w:szCs w:val="24"/>
        </w:rPr>
        <w:t>º deste Regulamento.</w:t>
      </w:r>
    </w:p>
    <w:p w14:paraId="68E21D0B" w14:textId="77777777" w:rsidR="00D37FF4" w:rsidRPr="00B81410" w:rsidRDefault="00D37FF4" w:rsidP="001546BC">
      <w:pPr>
        <w:spacing w:after="0" w:line="276" w:lineRule="auto"/>
        <w:jc w:val="both"/>
        <w:rPr>
          <w:rFonts w:ascii="Arial" w:hAnsi="Arial" w:cs="Arial"/>
          <w:sz w:val="24"/>
          <w:szCs w:val="24"/>
        </w:rPr>
      </w:pPr>
    </w:p>
    <w:p w14:paraId="165F97E6" w14:textId="77777777" w:rsidR="00753DB6" w:rsidRPr="00B81410" w:rsidRDefault="00753DB6" w:rsidP="001546BC">
      <w:pPr>
        <w:spacing w:after="0" w:line="276" w:lineRule="auto"/>
        <w:jc w:val="both"/>
        <w:rPr>
          <w:rFonts w:ascii="Arial" w:hAnsi="Arial" w:cs="Arial"/>
          <w:b/>
          <w:bCs/>
          <w:sz w:val="24"/>
          <w:szCs w:val="24"/>
        </w:rPr>
      </w:pPr>
      <w:r w:rsidRPr="00B81410">
        <w:rPr>
          <w:rFonts w:ascii="Arial" w:hAnsi="Arial" w:cs="Arial"/>
          <w:b/>
          <w:bCs/>
          <w:sz w:val="24"/>
          <w:szCs w:val="24"/>
        </w:rPr>
        <w:t>Subseção IV - Técnica e Preço</w:t>
      </w:r>
    </w:p>
    <w:p w14:paraId="6C5313E4"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E5652D" w:rsidRPr="00B81410">
        <w:rPr>
          <w:rFonts w:ascii="Arial" w:hAnsi="Arial" w:cs="Arial"/>
          <w:sz w:val="24"/>
          <w:szCs w:val="24"/>
        </w:rPr>
        <w:t>7</w:t>
      </w:r>
      <w:r w:rsidR="00A35CC8" w:rsidRPr="00B81410">
        <w:rPr>
          <w:rFonts w:ascii="Arial" w:hAnsi="Arial" w:cs="Arial"/>
          <w:sz w:val="24"/>
          <w:szCs w:val="24"/>
        </w:rPr>
        <w:t>6</w:t>
      </w:r>
      <w:r w:rsidRPr="00B81410">
        <w:rPr>
          <w:rFonts w:ascii="Arial" w:hAnsi="Arial" w:cs="Arial"/>
          <w:sz w:val="24"/>
          <w:szCs w:val="24"/>
        </w:rPr>
        <w:t>. O critério de julgamento pela melhor combinação de técnica e preço será utilizado quando estudo técnico preliminar demonstrar que a avaliação e a ponderação da qualidade técnica das propostas que superarem os requisitos mínimos estabelecidos no edital forem relevantes aos fins pretendidos pela Administração nas licitações para contratação de:</w:t>
      </w:r>
    </w:p>
    <w:p w14:paraId="4A2EFAA7"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serviços</w:t>
      </w:r>
      <w:proofErr w:type="gramEnd"/>
      <w:r w:rsidRPr="00B81410">
        <w:rPr>
          <w:rFonts w:ascii="Arial" w:hAnsi="Arial" w:cs="Arial"/>
          <w:sz w:val="24"/>
          <w:szCs w:val="24"/>
        </w:rPr>
        <w:t xml:space="preserve"> técnicos especializados de natureza predominantemente intelectual, caso em que o critério de julgamento de técnica e preço deverá ser preferencialmente empregado;</w:t>
      </w:r>
    </w:p>
    <w:p w14:paraId="0752B702"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serviços</w:t>
      </w:r>
      <w:proofErr w:type="gramEnd"/>
      <w:r w:rsidRPr="00B81410">
        <w:rPr>
          <w:rFonts w:ascii="Arial" w:hAnsi="Arial" w:cs="Arial"/>
          <w:sz w:val="24"/>
          <w:szCs w:val="24"/>
        </w:rPr>
        <w:t xml:space="preserve"> majoritariamente dependentes de tecnologia sofisticada e de domínio restrito, conforme atestado por autoridades técnicas de reconhecida qualificação;</w:t>
      </w:r>
    </w:p>
    <w:p w14:paraId="0B436F24"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III - bens e serviços especiais de tecnologia da informação e de comunicação;</w:t>
      </w:r>
    </w:p>
    <w:p w14:paraId="350B8063"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 xml:space="preserve">IV - </w:t>
      </w:r>
      <w:proofErr w:type="gramStart"/>
      <w:r w:rsidRPr="00B81410">
        <w:rPr>
          <w:rFonts w:ascii="Arial" w:hAnsi="Arial" w:cs="Arial"/>
          <w:sz w:val="24"/>
          <w:szCs w:val="24"/>
        </w:rPr>
        <w:t>obras</w:t>
      </w:r>
      <w:proofErr w:type="gramEnd"/>
      <w:r w:rsidRPr="00B81410">
        <w:rPr>
          <w:rFonts w:ascii="Arial" w:hAnsi="Arial" w:cs="Arial"/>
          <w:sz w:val="24"/>
          <w:szCs w:val="24"/>
        </w:rPr>
        <w:t xml:space="preserve"> e serviços especiais de engenharia;</w:t>
      </w:r>
    </w:p>
    <w:p w14:paraId="1549144F"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 xml:space="preserve">V - </w:t>
      </w:r>
      <w:proofErr w:type="gramStart"/>
      <w:r w:rsidRPr="00B81410">
        <w:rPr>
          <w:rFonts w:ascii="Arial" w:hAnsi="Arial" w:cs="Arial"/>
          <w:sz w:val="24"/>
          <w:szCs w:val="24"/>
        </w:rPr>
        <w:t>objetos</w:t>
      </w:r>
      <w:proofErr w:type="gramEnd"/>
      <w:r w:rsidRPr="00B81410">
        <w:rPr>
          <w:rFonts w:ascii="Arial" w:hAnsi="Arial" w:cs="Arial"/>
          <w:sz w:val="24"/>
          <w:szCs w:val="24"/>
        </w:rPr>
        <w:t xml:space="preserve"> que admitam soluções específicas e alternativas e variações de execução, com repercussões significativas e concretamente mensuráveis sobre sua qualidade, produtividade, rendimento e durabilidade, quando essas soluções e variações puderem ser adotadas à livre escolha dos licitantes, conforme critérios objetivamente definidos no edital de licitação.</w:t>
      </w:r>
    </w:p>
    <w:p w14:paraId="2F9CD2F9"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Parágrafo único. Ressalvados os casos de inexigibilidade de licitação, na licitação para contratação dos serviços técnicos especializados de natureza predominantemente intelectual, previstos nas alíneas "a", "d" e "h" do inciso XVIII do caput do art. 6º da Lei Federal nº 14.133, de 2021, cujo valor estimado da contratação seja superior a R$ 300.000,00 (trezentos mil reais), o julgamento será por melhor técnica; ou técnica e preço, na proporção de 70% (setenta por cento) de valoração da proposta técnica.</w:t>
      </w:r>
    </w:p>
    <w:p w14:paraId="2E565DBE"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237ADB" w:rsidRPr="00B81410">
        <w:rPr>
          <w:rFonts w:ascii="Arial" w:hAnsi="Arial" w:cs="Arial"/>
          <w:sz w:val="24"/>
          <w:szCs w:val="24"/>
        </w:rPr>
        <w:t>7</w:t>
      </w:r>
      <w:r w:rsidR="00A35CC8" w:rsidRPr="00B81410">
        <w:rPr>
          <w:rFonts w:ascii="Arial" w:hAnsi="Arial" w:cs="Arial"/>
          <w:sz w:val="24"/>
          <w:szCs w:val="24"/>
        </w:rPr>
        <w:t>7</w:t>
      </w:r>
      <w:r w:rsidRPr="00B81410">
        <w:rPr>
          <w:rFonts w:ascii="Arial" w:hAnsi="Arial" w:cs="Arial"/>
          <w:sz w:val="24"/>
          <w:szCs w:val="24"/>
        </w:rPr>
        <w:t>. No julgamento pelo critério de técnica e preço, deverão ser avaliadas e ponderadas as propostas técnicas e de preço, apresentadas pelos licitantes, segundo fatores de ponderações objetivas previstos no instrumento convocatório.</w:t>
      </w:r>
    </w:p>
    <w:p w14:paraId="42572035"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lastRenderedPageBreak/>
        <w:t>§ 1º O fator de ponderação relativo à proposta técnica será limitado a 70% (setenta por cento).</w:t>
      </w:r>
    </w:p>
    <w:p w14:paraId="237B7775"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 2º Poderão ser utilizados parâmetros de sustentabilidade ambiental para a pontuação das propostas técnicas.</w:t>
      </w:r>
    </w:p>
    <w:p w14:paraId="52A2940D" w14:textId="77777777" w:rsidR="00753DB6" w:rsidRDefault="00753DB6" w:rsidP="001546BC">
      <w:pPr>
        <w:spacing w:after="0" w:line="276" w:lineRule="auto"/>
        <w:jc w:val="both"/>
        <w:rPr>
          <w:rFonts w:ascii="Arial" w:hAnsi="Arial" w:cs="Arial"/>
          <w:sz w:val="24"/>
          <w:szCs w:val="24"/>
        </w:rPr>
      </w:pPr>
      <w:r w:rsidRPr="00B81410">
        <w:rPr>
          <w:rFonts w:ascii="Arial" w:hAnsi="Arial" w:cs="Arial"/>
          <w:sz w:val="24"/>
          <w:szCs w:val="24"/>
        </w:rPr>
        <w:t>§ 3º O instrumento convocatório estabelecerá pontuação mínima para as propostas técnicas, cujo não atingimento implicará desclassificação.</w:t>
      </w:r>
    </w:p>
    <w:p w14:paraId="0519CA71" w14:textId="77777777" w:rsidR="00D37FF4" w:rsidRPr="00B81410" w:rsidRDefault="00D37FF4" w:rsidP="001546BC">
      <w:pPr>
        <w:spacing w:after="0" w:line="276" w:lineRule="auto"/>
        <w:jc w:val="both"/>
        <w:rPr>
          <w:rFonts w:ascii="Arial" w:hAnsi="Arial" w:cs="Arial"/>
          <w:sz w:val="24"/>
          <w:szCs w:val="24"/>
        </w:rPr>
      </w:pPr>
    </w:p>
    <w:p w14:paraId="42169AAD" w14:textId="77777777" w:rsidR="00753DB6" w:rsidRPr="00B81410" w:rsidRDefault="00753DB6" w:rsidP="001546BC">
      <w:pPr>
        <w:spacing w:after="0" w:line="276" w:lineRule="auto"/>
        <w:jc w:val="both"/>
        <w:rPr>
          <w:rFonts w:ascii="Arial" w:hAnsi="Arial" w:cs="Arial"/>
          <w:b/>
          <w:bCs/>
          <w:sz w:val="24"/>
          <w:szCs w:val="24"/>
        </w:rPr>
      </w:pPr>
      <w:r w:rsidRPr="00B81410">
        <w:rPr>
          <w:rFonts w:ascii="Arial" w:hAnsi="Arial" w:cs="Arial"/>
          <w:b/>
          <w:bCs/>
          <w:sz w:val="24"/>
          <w:szCs w:val="24"/>
        </w:rPr>
        <w:t>Subseção V - Maior Lance</w:t>
      </w:r>
    </w:p>
    <w:p w14:paraId="7838C486"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237ADB" w:rsidRPr="00B81410">
        <w:rPr>
          <w:rFonts w:ascii="Arial" w:hAnsi="Arial" w:cs="Arial"/>
          <w:sz w:val="24"/>
          <w:szCs w:val="24"/>
        </w:rPr>
        <w:t>7</w:t>
      </w:r>
      <w:r w:rsidR="00A35CC8" w:rsidRPr="00B81410">
        <w:rPr>
          <w:rFonts w:ascii="Arial" w:hAnsi="Arial" w:cs="Arial"/>
          <w:sz w:val="24"/>
          <w:szCs w:val="24"/>
        </w:rPr>
        <w:t>8</w:t>
      </w:r>
      <w:r w:rsidRPr="00B81410">
        <w:rPr>
          <w:rFonts w:ascii="Arial" w:hAnsi="Arial" w:cs="Arial"/>
          <w:sz w:val="24"/>
          <w:szCs w:val="24"/>
        </w:rPr>
        <w:t>. O critério de julgamento pelo maior lance será utilizado no caso de leilão.</w:t>
      </w:r>
    </w:p>
    <w:p w14:paraId="6D9EF043" w14:textId="77777777" w:rsidR="00D37FF4" w:rsidRDefault="00D37FF4" w:rsidP="001546BC">
      <w:pPr>
        <w:spacing w:after="0" w:line="276" w:lineRule="auto"/>
        <w:jc w:val="both"/>
        <w:rPr>
          <w:rFonts w:ascii="Arial" w:hAnsi="Arial" w:cs="Arial"/>
          <w:b/>
          <w:bCs/>
          <w:sz w:val="24"/>
          <w:szCs w:val="24"/>
        </w:rPr>
      </w:pPr>
    </w:p>
    <w:p w14:paraId="34D8352D" w14:textId="79312680" w:rsidR="00753DB6" w:rsidRDefault="00753DB6" w:rsidP="001546BC">
      <w:pPr>
        <w:spacing w:after="0" w:line="276" w:lineRule="auto"/>
        <w:jc w:val="both"/>
        <w:rPr>
          <w:rFonts w:ascii="Arial" w:hAnsi="Arial" w:cs="Arial"/>
          <w:b/>
          <w:bCs/>
          <w:sz w:val="24"/>
          <w:szCs w:val="24"/>
        </w:rPr>
      </w:pPr>
      <w:r w:rsidRPr="00B81410">
        <w:rPr>
          <w:rFonts w:ascii="Arial" w:hAnsi="Arial" w:cs="Arial"/>
          <w:b/>
          <w:bCs/>
          <w:sz w:val="24"/>
          <w:szCs w:val="24"/>
        </w:rPr>
        <w:t>Subseção VI - Maior Retorno Econômico</w:t>
      </w:r>
    </w:p>
    <w:p w14:paraId="19FF7B7D" w14:textId="77777777" w:rsidR="00D37FF4" w:rsidRPr="00B81410" w:rsidRDefault="00D37FF4" w:rsidP="001546BC">
      <w:pPr>
        <w:spacing w:after="0" w:line="276" w:lineRule="auto"/>
        <w:jc w:val="both"/>
        <w:rPr>
          <w:rFonts w:ascii="Arial" w:hAnsi="Arial" w:cs="Arial"/>
          <w:b/>
          <w:bCs/>
          <w:sz w:val="24"/>
          <w:szCs w:val="24"/>
        </w:rPr>
      </w:pPr>
    </w:p>
    <w:p w14:paraId="657CD9C9"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237ADB" w:rsidRPr="00B81410">
        <w:rPr>
          <w:rFonts w:ascii="Arial" w:hAnsi="Arial" w:cs="Arial"/>
          <w:sz w:val="24"/>
          <w:szCs w:val="24"/>
        </w:rPr>
        <w:t>7</w:t>
      </w:r>
      <w:r w:rsidR="00A35CC8" w:rsidRPr="00B81410">
        <w:rPr>
          <w:rFonts w:ascii="Arial" w:hAnsi="Arial" w:cs="Arial"/>
          <w:sz w:val="24"/>
          <w:szCs w:val="24"/>
        </w:rPr>
        <w:t>9</w:t>
      </w:r>
      <w:r w:rsidRPr="00B81410">
        <w:rPr>
          <w:rFonts w:ascii="Arial" w:hAnsi="Arial" w:cs="Arial"/>
          <w:sz w:val="24"/>
          <w:szCs w:val="24"/>
        </w:rPr>
        <w:t>. No critério de julgamento pelo maior retorno econômico as propostas serão consideradas de forma a selecionar a que proporcionar a maior economia para a Administração Pública decorrente da execução do contrato.</w:t>
      </w:r>
    </w:p>
    <w:p w14:paraId="01BBD714"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 1º O critério de julgamento pelo maior retorno econômico será utilizado exclusivamente para a celebração de contrato de eficiência.</w:t>
      </w:r>
    </w:p>
    <w:p w14:paraId="1E36D2B0"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 2º O contrato de eficiência terá por objeto a prestação de serviços, que poderá incluir a realização de obras e o fornecimento de bens, com o objetivo de proporcionar economia ao órgão ou entidade contratante, na forma de redução de despesas correntes.</w:t>
      </w:r>
    </w:p>
    <w:p w14:paraId="383D7B2A"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 3º O instrumento convocatório deverá prever parâmetros objetivos de mensuração da economia gerada com a execução do contrato, que servirá de base de cálculo da remuneração devida ao contratado.</w:t>
      </w:r>
    </w:p>
    <w:p w14:paraId="29AAC0D8"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 4º Para efeito de julgamento da proposta, o retorno econômico é o resultado da economia que se estima gerar com a execução da proposta de trabalho, deduzida a proposta de preço.</w:t>
      </w:r>
    </w:p>
    <w:p w14:paraId="16B4D5FE"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237ADB" w:rsidRPr="00B81410">
        <w:rPr>
          <w:rFonts w:ascii="Arial" w:hAnsi="Arial" w:cs="Arial"/>
          <w:sz w:val="24"/>
          <w:szCs w:val="24"/>
        </w:rPr>
        <w:t>8</w:t>
      </w:r>
      <w:r w:rsidR="00A35CC8" w:rsidRPr="00B81410">
        <w:rPr>
          <w:rFonts w:ascii="Arial" w:hAnsi="Arial" w:cs="Arial"/>
          <w:sz w:val="24"/>
          <w:szCs w:val="24"/>
        </w:rPr>
        <w:t>0</w:t>
      </w:r>
      <w:r w:rsidRPr="00B81410">
        <w:rPr>
          <w:rFonts w:ascii="Arial" w:hAnsi="Arial" w:cs="Arial"/>
          <w:sz w:val="24"/>
          <w:szCs w:val="24"/>
        </w:rPr>
        <w:t>. Nas licitações que adotem o critério de julgamento pelo maior retorno econômico, os licitantes apresentarão:</w:t>
      </w:r>
    </w:p>
    <w:p w14:paraId="32823B9A"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proposta</w:t>
      </w:r>
      <w:proofErr w:type="gramEnd"/>
      <w:r w:rsidRPr="00B81410">
        <w:rPr>
          <w:rFonts w:ascii="Arial" w:hAnsi="Arial" w:cs="Arial"/>
          <w:sz w:val="24"/>
          <w:szCs w:val="24"/>
        </w:rPr>
        <w:t xml:space="preserve"> de trabalho, que deverá contemplar:</w:t>
      </w:r>
    </w:p>
    <w:p w14:paraId="493563FA"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 xml:space="preserve">a) as obras, serviços ou bens, com respectivos prazos </w:t>
      </w:r>
      <w:r w:rsidR="004649B3" w:rsidRPr="00B81410">
        <w:rPr>
          <w:rFonts w:ascii="Arial" w:hAnsi="Arial" w:cs="Arial"/>
          <w:sz w:val="24"/>
          <w:szCs w:val="24"/>
        </w:rPr>
        <w:t>de realização ou fornecimento;</w:t>
      </w:r>
    </w:p>
    <w:p w14:paraId="20495047"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 xml:space="preserve">b) a economia que se estima gerar, expressa em unidade de medida associada à obra, bem ou serviço e </w:t>
      </w:r>
      <w:r w:rsidR="004649B3" w:rsidRPr="00B81410">
        <w:rPr>
          <w:rFonts w:ascii="Arial" w:hAnsi="Arial" w:cs="Arial"/>
          <w:sz w:val="24"/>
          <w:szCs w:val="24"/>
        </w:rPr>
        <w:t>expressa em unidade monetária;</w:t>
      </w:r>
    </w:p>
    <w:p w14:paraId="37998132"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proposta</w:t>
      </w:r>
      <w:proofErr w:type="gramEnd"/>
      <w:r w:rsidRPr="00B81410">
        <w:rPr>
          <w:rFonts w:ascii="Arial" w:hAnsi="Arial" w:cs="Arial"/>
          <w:sz w:val="24"/>
          <w:szCs w:val="24"/>
        </w:rPr>
        <w:t xml:space="preserve"> de preço, que corresponderá a um percentual sobre a economia que se estima gerar durante determinado período, expressa em unidade monetária.</w:t>
      </w:r>
    </w:p>
    <w:p w14:paraId="16FE26FF"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 1º O edital de licitação deverá prever parâmetros objetivos de mensuração da economia gerada com a execução do contrato, que servirá de base de cálculo para a remuneração devida ao contratado.</w:t>
      </w:r>
    </w:p>
    <w:p w14:paraId="2F2AB138"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 2º Para efeito de julgamento da proposta, o retorno econômico será o resultado da economia que se estima gerar com a execução da proposta de trabalho, deduzida a proposta de preço.</w:t>
      </w:r>
    </w:p>
    <w:p w14:paraId="13DD8E1C"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lastRenderedPageBreak/>
        <w:t>§ 3º Nos casos em que não for gerada a economia prevista no contrato de eficiência:</w:t>
      </w:r>
    </w:p>
    <w:p w14:paraId="35A176B4"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I - A diferença entre a economia contratada e a efetivamente obtida será descontada da remuneração do contratado;</w:t>
      </w:r>
    </w:p>
    <w:p w14:paraId="0E53A984" w14:textId="77777777" w:rsidR="00753DB6" w:rsidRPr="00B81410" w:rsidRDefault="00753DB6"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se</w:t>
      </w:r>
      <w:proofErr w:type="gramEnd"/>
      <w:r w:rsidRPr="00B81410">
        <w:rPr>
          <w:rFonts w:ascii="Arial" w:hAnsi="Arial" w:cs="Arial"/>
          <w:sz w:val="24"/>
          <w:szCs w:val="24"/>
        </w:rPr>
        <w:t xml:space="preserve"> a diferença entre a economia contratada e a efetivamente obtida for superior ao limite máximo estabelecido no contrato, o contratado sujeitar-se-á, ainda, às sanções previstas em lei e no instrumento convocatório.</w:t>
      </w:r>
    </w:p>
    <w:p w14:paraId="3A9AE36D" w14:textId="77777777" w:rsidR="00237ADB" w:rsidRPr="00B81410" w:rsidRDefault="00237ADB" w:rsidP="001546BC">
      <w:pPr>
        <w:spacing w:after="0" w:line="276" w:lineRule="auto"/>
        <w:jc w:val="both"/>
        <w:rPr>
          <w:rFonts w:ascii="Arial" w:hAnsi="Arial" w:cs="Arial"/>
          <w:b/>
          <w:bCs/>
          <w:sz w:val="24"/>
          <w:szCs w:val="24"/>
        </w:rPr>
      </w:pPr>
    </w:p>
    <w:p w14:paraId="6313A875" w14:textId="77777777" w:rsidR="008F3C03" w:rsidRPr="00B81410" w:rsidRDefault="008F3C03" w:rsidP="001546BC">
      <w:pPr>
        <w:spacing w:after="0" w:line="276" w:lineRule="auto"/>
        <w:jc w:val="both"/>
        <w:rPr>
          <w:rFonts w:ascii="Arial" w:hAnsi="Arial" w:cs="Arial"/>
          <w:b/>
          <w:bCs/>
          <w:sz w:val="24"/>
          <w:szCs w:val="24"/>
        </w:rPr>
      </w:pPr>
      <w:r w:rsidRPr="00B81410">
        <w:rPr>
          <w:rFonts w:ascii="Arial" w:hAnsi="Arial" w:cs="Arial"/>
          <w:b/>
          <w:bCs/>
          <w:sz w:val="24"/>
          <w:szCs w:val="24"/>
        </w:rPr>
        <w:t>Seção V - Análise e Classificação de Proposta</w:t>
      </w:r>
    </w:p>
    <w:p w14:paraId="043284DF"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237ADB" w:rsidRPr="00B81410">
        <w:rPr>
          <w:rFonts w:ascii="Arial" w:hAnsi="Arial" w:cs="Arial"/>
          <w:sz w:val="24"/>
          <w:szCs w:val="24"/>
        </w:rPr>
        <w:t>81</w:t>
      </w:r>
      <w:r w:rsidRPr="00B81410">
        <w:rPr>
          <w:rFonts w:ascii="Arial" w:hAnsi="Arial" w:cs="Arial"/>
          <w:sz w:val="24"/>
          <w:szCs w:val="24"/>
        </w:rPr>
        <w:t>. Na verificação da conformidade da melhor proposta apresentada com os requisitos do instrumento convocatório, será desclassificada aquela que:</w:t>
      </w:r>
    </w:p>
    <w:p w14:paraId="212015DD"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contenha</w:t>
      </w:r>
      <w:proofErr w:type="gramEnd"/>
      <w:r w:rsidRPr="00B81410">
        <w:rPr>
          <w:rFonts w:ascii="Arial" w:hAnsi="Arial" w:cs="Arial"/>
          <w:sz w:val="24"/>
          <w:szCs w:val="24"/>
        </w:rPr>
        <w:t xml:space="preserve"> vícios insanáveis;</w:t>
      </w:r>
    </w:p>
    <w:p w14:paraId="66F37143"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não</w:t>
      </w:r>
      <w:proofErr w:type="gramEnd"/>
      <w:r w:rsidRPr="00B81410">
        <w:rPr>
          <w:rFonts w:ascii="Arial" w:hAnsi="Arial" w:cs="Arial"/>
          <w:sz w:val="24"/>
          <w:szCs w:val="24"/>
        </w:rPr>
        <w:t xml:space="preserve"> obedeça às especificações técnicas previstas no instrumento convocatório;</w:t>
      </w:r>
    </w:p>
    <w:p w14:paraId="244CF71A"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III - apresente preço manifestamente inexequível ou permaneça acima do orçamento estimado para a contratação;</w:t>
      </w:r>
    </w:p>
    <w:p w14:paraId="37B0592B"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xml:space="preserve">IV - </w:t>
      </w:r>
      <w:proofErr w:type="gramStart"/>
      <w:r w:rsidRPr="00B81410">
        <w:rPr>
          <w:rFonts w:ascii="Arial" w:hAnsi="Arial" w:cs="Arial"/>
          <w:sz w:val="24"/>
          <w:szCs w:val="24"/>
        </w:rPr>
        <w:t>não</w:t>
      </w:r>
      <w:proofErr w:type="gramEnd"/>
      <w:r w:rsidRPr="00B81410">
        <w:rPr>
          <w:rFonts w:ascii="Arial" w:hAnsi="Arial" w:cs="Arial"/>
          <w:sz w:val="24"/>
          <w:szCs w:val="24"/>
        </w:rPr>
        <w:t xml:space="preserve"> tenha sua exequibilidade demonstrada, quando exigido pela Administração Pública; ou</w:t>
      </w:r>
    </w:p>
    <w:p w14:paraId="03598D5C"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xml:space="preserve">V - </w:t>
      </w:r>
      <w:proofErr w:type="gramStart"/>
      <w:r w:rsidRPr="00B81410">
        <w:rPr>
          <w:rFonts w:ascii="Arial" w:hAnsi="Arial" w:cs="Arial"/>
          <w:sz w:val="24"/>
          <w:szCs w:val="24"/>
        </w:rPr>
        <w:t>apresente</w:t>
      </w:r>
      <w:proofErr w:type="gramEnd"/>
      <w:r w:rsidRPr="00B81410">
        <w:rPr>
          <w:rFonts w:ascii="Arial" w:hAnsi="Arial" w:cs="Arial"/>
          <w:sz w:val="24"/>
          <w:szCs w:val="24"/>
        </w:rPr>
        <w:t xml:space="preserve"> desconformidade com quaisquer outras exigências do instrumento convocatório, desde que insanável.</w:t>
      </w:r>
    </w:p>
    <w:p w14:paraId="1D90A185"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1º O agente de contratação, o pregoeiro ou a comissão de contratação poderá realizar diligências para aferir a exequibilidade da proposta ou exigir do licitante que ela seja demonstrada.</w:t>
      </w:r>
    </w:p>
    <w:p w14:paraId="50912D67"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2º Em sede de diligência somente é possível a aceitação de novos documentos quando</w:t>
      </w:r>
      <w:r w:rsidR="002212E7" w:rsidRPr="00B81410">
        <w:rPr>
          <w:rFonts w:ascii="Arial" w:hAnsi="Arial" w:cs="Arial"/>
          <w:sz w:val="24"/>
          <w:szCs w:val="24"/>
        </w:rPr>
        <w:t>:</w:t>
      </w:r>
    </w:p>
    <w:p w14:paraId="6C87AA32"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necessário</w:t>
      </w:r>
      <w:proofErr w:type="gramEnd"/>
      <w:r w:rsidRPr="00B81410">
        <w:rPr>
          <w:rFonts w:ascii="Arial" w:hAnsi="Arial" w:cs="Arial"/>
          <w:sz w:val="24"/>
          <w:szCs w:val="24"/>
        </w:rPr>
        <w:t xml:space="preserve"> para complementar informações acerca dos documentos já apresentados pelo licitante e que se refiram a fato já existente à época da abertura do certame;</w:t>
      </w:r>
    </w:p>
    <w:p w14:paraId="2B9941F1"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destinado</w:t>
      </w:r>
      <w:proofErr w:type="gramEnd"/>
      <w:r w:rsidRPr="00B81410">
        <w:rPr>
          <w:rFonts w:ascii="Arial" w:hAnsi="Arial" w:cs="Arial"/>
          <w:sz w:val="24"/>
          <w:szCs w:val="24"/>
        </w:rPr>
        <w:t xml:space="preserve"> à atualização de documentos vencidos após a data de recebimento das propostas.</w:t>
      </w:r>
    </w:p>
    <w:p w14:paraId="3183851B" w14:textId="77777777" w:rsidR="005219A1" w:rsidRPr="00B81410" w:rsidRDefault="005219A1" w:rsidP="001546BC">
      <w:pPr>
        <w:spacing w:after="0" w:line="276" w:lineRule="auto"/>
        <w:jc w:val="both"/>
        <w:rPr>
          <w:rFonts w:ascii="Arial" w:hAnsi="Arial" w:cs="Arial"/>
          <w:sz w:val="24"/>
          <w:szCs w:val="24"/>
        </w:rPr>
      </w:pPr>
      <w:r w:rsidRPr="00B81410">
        <w:rPr>
          <w:rFonts w:ascii="Arial" w:hAnsi="Arial" w:cs="Arial"/>
          <w:sz w:val="24"/>
          <w:szCs w:val="24"/>
        </w:rPr>
        <w:t>§ 3º. A verificação da conformidade das propostas poderá ser feita exclusivamente em relação à proposta mais bem classificada.</w:t>
      </w:r>
    </w:p>
    <w:p w14:paraId="1D962C63" w14:textId="77777777" w:rsidR="004649B3" w:rsidRPr="00B81410" w:rsidRDefault="004649B3" w:rsidP="001546BC">
      <w:pPr>
        <w:spacing w:after="0" w:line="276" w:lineRule="auto"/>
        <w:jc w:val="both"/>
        <w:rPr>
          <w:rFonts w:ascii="Arial" w:hAnsi="Arial" w:cs="Arial"/>
          <w:sz w:val="24"/>
          <w:szCs w:val="24"/>
        </w:rPr>
      </w:pPr>
    </w:p>
    <w:p w14:paraId="253181B2"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237ADB" w:rsidRPr="00B81410">
        <w:rPr>
          <w:rFonts w:ascii="Arial" w:hAnsi="Arial" w:cs="Arial"/>
          <w:sz w:val="24"/>
          <w:szCs w:val="24"/>
        </w:rPr>
        <w:t>82</w:t>
      </w:r>
      <w:r w:rsidRPr="00B81410">
        <w:rPr>
          <w:rFonts w:ascii="Arial" w:hAnsi="Arial" w:cs="Arial"/>
          <w:sz w:val="24"/>
          <w:szCs w:val="24"/>
        </w:rPr>
        <w:t xml:space="preserve">. Após o encerramento da fase de apresentação de propostas, o agente de contratação ou a comissão de </w:t>
      </w:r>
      <w:r w:rsidR="00602A59" w:rsidRPr="00B81410">
        <w:rPr>
          <w:rFonts w:ascii="Arial" w:hAnsi="Arial" w:cs="Arial"/>
          <w:sz w:val="24"/>
          <w:szCs w:val="24"/>
        </w:rPr>
        <w:t>contratação</w:t>
      </w:r>
      <w:r w:rsidRPr="00B81410">
        <w:rPr>
          <w:rFonts w:ascii="Arial" w:hAnsi="Arial" w:cs="Arial"/>
          <w:sz w:val="24"/>
          <w:szCs w:val="24"/>
        </w:rPr>
        <w:t>, classificará as propostas por ordem decrescente de vantajosidade</w:t>
      </w:r>
      <w:r w:rsidR="00602A59" w:rsidRPr="00B81410">
        <w:rPr>
          <w:rFonts w:ascii="Arial" w:hAnsi="Arial" w:cs="Arial"/>
          <w:sz w:val="24"/>
          <w:szCs w:val="24"/>
        </w:rPr>
        <w:t xml:space="preserve"> e receberá </w:t>
      </w:r>
      <w:r w:rsidRPr="00B81410">
        <w:rPr>
          <w:rFonts w:ascii="Arial" w:hAnsi="Arial" w:cs="Arial"/>
          <w:sz w:val="24"/>
          <w:szCs w:val="24"/>
        </w:rPr>
        <w:t>contraproposta ao licitante detentor da melhor oferta, para que seja obtido melhor preço, vedada a negociação em condições diferentes das previstas em edital.</w:t>
      </w:r>
    </w:p>
    <w:p w14:paraId="77495830"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xml:space="preserve">§ 1º Quando a proposta do primeiro classificado estiver acima do orçamento estimado, a comissão de </w:t>
      </w:r>
      <w:r w:rsidR="00B803F5" w:rsidRPr="00B81410">
        <w:rPr>
          <w:rFonts w:ascii="Arial" w:hAnsi="Arial" w:cs="Arial"/>
          <w:sz w:val="24"/>
          <w:szCs w:val="24"/>
        </w:rPr>
        <w:t>contratação</w:t>
      </w:r>
      <w:r w:rsidRPr="00B81410">
        <w:rPr>
          <w:rFonts w:ascii="Arial" w:hAnsi="Arial" w:cs="Arial"/>
          <w:sz w:val="24"/>
          <w:szCs w:val="24"/>
        </w:rPr>
        <w:t xml:space="preserve"> poderá negociar com o licitante condições mais vantajosas à Administração Pública.</w:t>
      </w:r>
    </w:p>
    <w:p w14:paraId="53C91110"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2º A negociação de que trata o § 1º deste artigo poderá ser feita com os demais licitantes, segundo a ordem de classificação, quando o primeiro colocado, após a negociação, for desclassificado por sua proposta permanecer superior ao orçamento estimado.</w:t>
      </w:r>
    </w:p>
    <w:p w14:paraId="63A074BE" w14:textId="77777777" w:rsidR="005C0EBF" w:rsidRPr="00B81410" w:rsidRDefault="0040017C" w:rsidP="001546BC">
      <w:pPr>
        <w:spacing w:after="0" w:line="276" w:lineRule="auto"/>
        <w:jc w:val="both"/>
        <w:rPr>
          <w:rFonts w:ascii="Arial" w:hAnsi="Arial" w:cs="Arial"/>
          <w:sz w:val="24"/>
          <w:szCs w:val="24"/>
        </w:rPr>
      </w:pPr>
      <w:r w:rsidRPr="00B81410">
        <w:rPr>
          <w:rFonts w:ascii="Arial" w:hAnsi="Arial" w:cs="Arial"/>
          <w:sz w:val="24"/>
          <w:szCs w:val="24"/>
        </w:rPr>
        <w:lastRenderedPageBreak/>
        <w:t>§ 3º</w:t>
      </w:r>
      <w:r w:rsidR="008F3C03" w:rsidRPr="00B81410">
        <w:rPr>
          <w:rFonts w:ascii="Arial" w:hAnsi="Arial" w:cs="Arial"/>
          <w:sz w:val="24"/>
          <w:szCs w:val="24"/>
        </w:rPr>
        <w:t>. Encerrado o julgamento</w:t>
      </w:r>
      <w:r w:rsidRPr="00B81410">
        <w:rPr>
          <w:rFonts w:ascii="Arial" w:hAnsi="Arial" w:cs="Arial"/>
          <w:sz w:val="24"/>
          <w:szCs w:val="24"/>
        </w:rPr>
        <w:t>, o resultado será divulgado a todos os licitantes e anexado aos autos do processo licitatório.</w:t>
      </w:r>
    </w:p>
    <w:p w14:paraId="1DAB8660" w14:textId="77777777" w:rsidR="008F3C03" w:rsidRPr="00B81410" w:rsidRDefault="008F3C03" w:rsidP="001546BC">
      <w:pPr>
        <w:spacing w:after="0" w:line="276" w:lineRule="auto"/>
        <w:jc w:val="both"/>
        <w:rPr>
          <w:rFonts w:ascii="Arial" w:hAnsi="Arial" w:cs="Arial"/>
          <w:b/>
          <w:bCs/>
          <w:sz w:val="24"/>
          <w:szCs w:val="24"/>
        </w:rPr>
      </w:pPr>
      <w:r w:rsidRPr="00B81410">
        <w:rPr>
          <w:rFonts w:ascii="Arial" w:hAnsi="Arial" w:cs="Arial"/>
          <w:b/>
          <w:bCs/>
          <w:sz w:val="24"/>
          <w:szCs w:val="24"/>
        </w:rPr>
        <w:t>Seção V</w:t>
      </w:r>
      <w:r w:rsidR="00237ADB" w:rsidRPr="00B81410">
        <w:rPr>
          <w:rFonts w:ascii="Arial" w:hAnsi="Arial" w:cs="Arial"/>
          <w:b/>
          <w:bCs/>
          <w:sz w:val="24"/>
          <w:szCs w:val="24"/>
        </w:rPr>
        <w:t>I</w:t>
      </w:r>
      <w:r w:rsidRPr="00B81410">
        <w:rPr>
          <w:rFonts w:ascii="Arial" w:hAnsi="Arial" w:cs="Arial"/>
          <w:b/>
          <w:bCs/>
          <w:sz w:val="24"/>
          <w:szCs w:val="24"/>
        </w:rPr>
        <w:t xml:space="preserve"> - Da Habilitação</w:t>
      </w:r>
    </w:p>
    <w:p w14:paraId="584ED32F"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237ADB" w:rsidRPr="00B81410">
        <w:rPr>
          <w:rFonts w:ascii="Arial" w:hAnsi="Arial" w:cs="Arial"/>
          <w:sz w:val="24"/>
          <w:szCs w:val="24"/>
        </w:rPr>
        <w:t>83</w:t>
      </w:r>
      <w:r w:rsidR="005C0EBF" w:rsidRPr="00B81410">
        <w:rPr>
          <w:rFonts w:ascii="Arial" w:hAnsi="Arial" w:cs="Arial"/>
          <w:sz w:val="24"/>
          <w:szCs w:val="24"/>
        </w:rPr>
        <w:t>.</w:t>
      </w:r>
      <w:r w:rsidRPr="00B81410">
        <w:rPr>
          <w:rFonts w:ascii="Arial" w:hAnsi="Arial" w:cs="Arial"/>
          <w:sz w:val="24"/>
          <w:szCs w:val="24"/>
        </w:rPr>
        <w:t xml:space="preserve"> Nas licitações realizadas no âmbito da Administração Pública Municipal será aplicado, no que couber, o disposto nos </w:t>
      </w:r>
      <w:proofErr w:type="spellStart"/>
      <w:r w:rsidRPr="00B81410">
        <w:rPr>
          <w:rFonts w:ascii="Arial" w:hAnsi="Arial" w:cs="Arial"/>
          <w:sz w:val="24"/>
          <w:szCs w:val="24"/>
        </w:rPr>
        <w:t>arts</w:t>
      </w:r>
      <w:proofErr w:type="spellEnd"/>
      <w:r w:rsidRPr="00B81410">
        <w:rPr>
          <w:rFonts w:ascii="Arial" w:hAnsi="Arial" w:cs="Arial"/>
          <w:sz w:val="24"/>
          <w:szCs w:val="24"/>
        </w:rPr>
        <w:t>. 62 a 70 da Lei Federal nº 14.133, de 2021.</w:t>
      </w:r>
    </w:p>
    <w:p w14:paraId="6308A8C2"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237ADB" w:rsidRPr="00B81410">
        <w:rPr>
          <w:rFonts w:ascii="Arial" w:hAnsi="Arial" w:cs="Arial"/>
          <w:sz w:val="24"/>
          <w:szCs w:val="24"/>
        </w:rPr>
        <w:t>84</w:t>
      </w:r>
      <w:r w:rsidRPr="00B81410">
        <w:rPr>
          <w:rFonts w:ascii="Arial" w:hAnsi="Arial" w:cs="Arial"/>
          <w:sz w:val="24"/>
          <w:szCs w:val="24"/>
        </w:rPr>
        <w:t>. Para habilitação dos licitantes, será exigida, de acordo com o Capítulo VI do Título II da Lei Federal nº 14.133, de 2021, no máximo, a documentação relativa:</w:t>
      </w:r>
    </w:p>
    <w:p w14:paraId="5E3F0FE3"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à</w:t>
      </w:r>
      <w:proofErr w:type="gramEnd"/>
      <w:r w:rsidRPr="00B81410">
        <w:rPr>
          <w:rFonts w:ascii="Arial" w:hAnsi="Arial" w:cs="Arial"/>
          <w:sz w:val="24"/>
          <w:szCs w:val="24"/>
        </w:rPr>
        <w:t xml:space="preserve"> habilitação jurídica;</w:t>
      </w:r>
    </w:p>
    <w:p w14:paraId="34516982"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à</w:t>
      </w:r>
      <w:proofErr w:type="gramEnd"/>
      <w:r w:rsidRPr="00B81410">
        <w:rPr>
          <w:rFonts w:ascii="Arial" w:hAnsi="Arial" w:cs="Arial"/>
          <w:sz w:val="24"/>
          <w:szCs w:val="24"/>
        </w:rPr>
        <w:t xml:space="preserve"> qualificação técnica;</w:t>
      </w:r>
    </w:p>
    <w:p w14:paraId="3249653D"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III - à regularidade fiscal, social e trabalhista;</w:t>
      </w:r>
    </w:p>
    <w:p w14:paraId="44BD93CD"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xml:space="preserve">IV - </w:t>
      </w:r>
      <w:proofErr w:type="gramStart"/>
      <w:r w:rsidRPr="00B81410">
        <w:rPr>
          <w:rFonts w:ascii="Arial" w:hAnsi="Arial" w:cs="Arial"/>
          <w:sz w:val="24"/>
          <w:szCs w:val="24"/>
        </w:rPr>
        <w:t>à</w:t>
      </w:r>
      <w:proofErr w:type="gramEnd"/>
      <w:r w:rsidRPr="00B81410">
        <w:rPr>
          <w:rFonts w:ascii="Arial" w:hAnsi="Arial" w:cs="Arial"/>
          <w:sz w:val="24"/>
          <w:szCs w:val="24"/>
        </w:rPr>
        <w:t xml:space="preserve"> qualificação econômico-financeira.</w:t>
      </w:r>
    </w:p>
    <w:p w14:paraId="37DBF39E"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Parágrafo único. As exigências previstas nos incisos I e II do caput do art. 67 da Lei Federal nº 14.133, de 2021, a critério da Administração, poderão ser substituídas por outra prova de que o profissional ou a empresa possui conhecimento técnico e experiência prática na execução de serviço de características semelhantes, hipótese em que as provas alternativas aceitáveis deverão ser previstas no edital, a critério da Administração, salvo na contratação de obras e serviços de engenharia.</w:t>
      </w:r>
    </w:p>
    <w:p w14:paraId="0C1DCD91"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237ADB" w:rsidRPr="00B81410">
        <w:rPr>
          <w:rFonts w:ascii="Arial" w:hAnsi="Arial" w:cs="Arial"/>
          <w:sz w:val="24"/>
          <w:szCs w:val="24"/>
        </w:rPr>
        <w:t>85</w:t>
      </w:r>
      <w:r w:rsidRPr="00B81410">
        <w:rPr>
          <w:rFonts w:ascii="Arial" w:hAnsi="Arial" w:cs="Arial"/>
          <w:sz w:val="24"/>
          <w:szCs w:val="24"/>
        </w:rPr>
        <w:t>. Será exigida a apresentação dos documentos de habilitação apenas pelo licitante classificado em primeiro lugar.</w:t>
      </w:r>
    </w:p>
    <w:p w14:paraId="6E63ECFE"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xml:space="preserve">§ </w:t>
      </w:r>
      <w:r w:rsidR="00FE589A" w:rsidRPr="00B81410">
        <w:rPr>
          <w:rFonts w:ascii="Arial" w:hAnsi="Arial" w:cs="Arial"/>
          <w:sz w:val="24"/>
          <w:szCs w:val="24"/>
        </w:rPr>
        <w:t>1</w:t>
      </w:r>
      <w:r w:rsidRPr="00B81410">
        <w:rPr>
          <w:rFonts w:ascii="Arial" w:hAnsi="Arial" w:cs="Arial"/>
          <w:sz w:val="24"/>
          <w:szCs w:val="24"/>
        </w:rPr>
        <w:t>º Poderá haver substituição parcial ou total dos documentos por certificado de registro cadastral e certificado de pré-qualificação, nos termos do instrumento convocatório.</w:t>
      </w:r>
    </w:p>
    <w:p w14:paraId="0A87CAC2" w14:textId="77777777" w:rsidR="0093628E"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xml:space="preserve">§ </w:t>
      </w:r>
      <w:r w:rsidR="00FE589A" w:rsidRPr="00B81410">
        <w:rPr>
          <w:rFonts w:ascii="Arial" w:hAnsi="Arial" w:cs="Arial"/>
          <w:sz w:val="24"/>
          <w:szCs w:val="24"/>
        </w:rPr>
        <w:t>2</w:t>
      </w:r>
      <w:r w:rsidRPr="00B81410">
        <w:rPr>
          <w:rFonts w:ascii="Arial" w:hAnsi="Arial" w:cs="Arial"/>
          <w:sz w:val="24"/>
          <w:szCs w:val="24"/>
        </w:rPr>
        <w:t xml:space="preserve">º. Os documentos exigidos para habilitação serão enviados </w:t>
      </w:r>
      <w:r w:rsidR="0093628E" w:rsidRPr="00B81410">
        <w:rPr>
          <w:rFonts w:ascii="Arial" w:hAnsi="Arial" w:cs="Arial"/>
          <w:sz w:val="24"/>
          <w:szCs w:val="24"/>
        </w:rPr>
        <w:t>nas condições estabelecidas no edital.</w:t>
      </w:r>
    </w:p>
    <w:p w14:paraId="167A18F8" w14:textId="77777777" w:rsidR="008F3C03" w:rsidRPr="00B81410" w:rsidRDefault="0093628E" w:rsidP="001546BC">
      <w:pPr>
        <w:spacing w:after="0" w:line="276" w:lineRule="auto"/>
        <w:jc w:val="both"/>
        <w:rPr>
          <w:rFonts w:ascii="Arial" w:hAnsi="Arial" w:cs="Arial"/>
          <w:sz w:val="24"/>
          <w:szCs w:val="24"/>
        </w:rPr>
      </w:pPr>
      <w:r w:rsidRPr="00B81410">
        <w:rPr>
          <w:rFonts w:ascii="Arial" w:hAnsi="Arial" w:cs="Arial"/>
          <w:sz w:val="24"/>
          <w:szCs w:val="24"/>
        </w:rPr>
        <w:t>§ 3º Em caso de licitações na forma eletrônica, o envio de documentos será</w:t>
      </w:r>
      <w:r w:rsidR="008F3C03" w:rsidRPr="00B81410">
        <w:rPr>
          <w:rFonts w:ascii="Arial" w:hAnsi="Arial" w:cs="Arial"/>
          <w:sz w:val="24"/>
          <w:szCs w:val="24"/>
        </w:rPr>
        <w:t xml:space="preserve"> </w:t>
      </w:r>
      <w:r w:rsidR="00E22EE9" w:rsidRPr="00B81410">
        <w:rPr>
          <w:rFonts w:ascii="Arial" w:hAnsi="Arial" w:cs="Arial"/>
          <w:sz w:val="24"/>
          <w:szCs w:val="24"/>
        </w:rPr>
        <w:t>formato digital, via Plataforma</w:t>
      </w:r>
      <w:r w:rsidRPr="00B81410">
        <w:rPr>
          <w:rFonts w:ascii="Arial" w:hAnsi="Arial" w:cs="Arial"/>
          <w:sz w:val="24"/>
          <w:szCs w:val="24"/>
        </w:rPr>
        <w:t xml:space="preserve"> definida pela Administração Pública</w:t>
      </w:r>
      <w:r w:rsidR="008F3C03" w:rsidRPr="00B81410">
        <w:rPr>
          <w:rFonts w:ascii="Arial" w:hAnsi="Arial" w:cs="Arial"/>
          <w:sz w:val="24"/>
          <w:szCs w:val="24"/>
        </w:rPr>
        <w:t>, após solicitação do Agente de Contratação ou Comissão de Contratação, observado o prazo estabelecido no edital, que deverá ser de, no mínimo, 02 (duas) horas.</w:t>
      </w:r>
    </w:p>
    <w:p w14:paraId="651CA72D" w14:textId="77777777" w:rsidR="0040017C"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xml:space="preserve">§ 4º. Caso haja necessidade de envio de documentos complementares após o julgamento da proposta, os documentos serão enviados em formato </w:t>
      </w:r>
      <w:r w:rsidR="0040017C" w:rsidRPr="00B81410">
        <w:rPr>
          <w:rFonts w:ascii="Arial" w:hAnsi="Arial" w:cs="Arial"/>
          <w:sz w:val="24"/>
          <w:szCs w:val="24"/>
        </w:rPr>
        <w:t>definido no edital</w:t>
      </w:r>
      <w:r w:rsidRPr="00B81410">
        <w:rPr>
          <w:rFonts w:ascii="Arial" w:hAnsi="Arial" w:cs="Arial"/>
          <w:sz w:val="24"/>
          <w:szCs w:val="24"/>
        </w:rPr>
        <w:t>, após solicitação do Agente de Contratação ou Comissão de Contratação, observado o prazo estabelecido no edital</w:t>
      </w:r>
    </w:p>
    <w:p w14:paraId="17465552" w14:textId="77777777" w:rsidR="008F3C03" w:rsidRPr="00B81410" w:rsidRDefault="0040017C" w:rsidP="001546BC">
      <w:pPr>
        <w:spacing w:after="0" w:line="276" w:lineRule="auto"/>
        <w:jc w:val="both"/>
        <w:rPr>
          <w:rFonts w:ascii="Arial" w:hAnsi="Arial" w:cs="Arial"/>
          <w:sz w:val="24"/>
          <w:szCs w:val="24"/>
        </w:rPr>
      </w:pPr>
      <w:r w:rsidRPr="00B81410">
        <w:rPr>
          <w:rFonts w:ascii="Arial" w:hAnsi="Arial" w:cs="Arial"/>
          <w:sz w:val="24"/>
          <w:szCs w:val="24"/>
        </w:rPr>
        <w:t>§ 5º O prazo para envio de documentos nas licitações na forma eletrônica</w:t>
      </w:r>
      <w:r w:rsidR="008F3C03" w:rsidRPr="00B81410">
        <w:rPr>
          <w:rFonts w:ascii="Arial" w:hAnsi="Arial" w:cs="Arial"/>
          <w:sz w:val="24"/>
          <w:szCs w:val="24"/>
        </w:rPr>
        <w:t>, deverá ser de, no mínimo, 02 (duas) horas</w:t>
      </w:r>
    </w:p>
    <w:p w14:paraId="0043FAD1"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xml:space="preserve">§ </w:t>
      </w:r>
      <w:r w:rsidR="0040017C" w:rsidRPr="00B81410">
        <w:rPr>
          <w:rFonts w:ascii="Arial" w:hAnsi="Arial" w:cs="Arial"/>
          <w:sz w:val="24"/>
          <w:szCs w:val="24"/>
        </w:rPr>
        <w:t>6</w:t>
      </w:r>
      <w:r w:rsidRPr="00B81410">
        <w:rPr>
          <w:rFonts w:ascii="Arial" w:hAnsi="Arial" w:cs="Arial"/>
          <w:sz w:val="24"/>
          <w:szCs w:val="24"/>
        </w:rPr>
        <w:t>º. Na hipótese de a proposta vencedora não ser aceitável ou o licitante não atender às exigências para habilitação, o pregoeiro examinará a proposta subsequente e assim sucessivamente, na ordem de classificação, até a apuração de uma proposta que atenda ao edital, cujo ofertante, uma vez preenchidas as condições de habilitação, será declarado vencedor.</w:t>
      </w:r>
    </w:p>
    <w:p w14:paraId="4AF9D71A"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lastRenderedPageBreak/>
        <w:t xml:space="preserve">Art. </w:t>
      </w:r>
      <w:r w:rsidR="00DC7677" w:rsidRPr="00B81410">
        <w:rPr>
          <w:rFonts w:ascii="Arial" w:hAnsi="Arial" w:cs="Arial"/>
          <w:sz w:val="24"/>
          <w:szCs w:val="24"/>
        </w:rPr>
        <w:t>86</w:t>
      </w:r>
      <w:r w:rsidRPr="00B81410">
        <w:rPr>
          <w:rFonts w:ascii="Arial" w:hAnsi="Arial" w:cs="Arial"/>
          <w:sz w:val="24"/>
          <w:szCs w:val="24"/>
        </w:rPr>
        <w:t>. Quando utilizado o critério de julgamento pelo maior lance, nas licitações destinadas à alienação, a qualquer título, dos bens e direitos da Administração Pública (leilão), os requisitos de habilitação serão dispensados.</w:t>
      </w:r>
    </w:p>
    <w:p w14:paraId="6DBDDC9B" w14:textId="77777777" w:rsidR="008F3C03" w:rsidRPr="00B81410" w:rsidRDefault="008F3C03" w:rsidP="001546BC">
      <w:pPr>
        <w:spacing w:after="0" w:line="276" w:lineRule="auto"/>
        <w:jc w:val="both"/>
        <w:rPr>
          <w:rFonts w:ascii="Arial" w:hAnsi="Arial" w:cs="Arial"/>
          <w:sz w:val="24"/>
          <w:szCs w:val="24"/>
          <w:shd w:val="clear" w:color="auto" w:fill="FFFFFF"/>
        </w:rPr>
      </w:pPr>
      <w:r w:rsidRPr="00B81410">
        <w:rPr>
          <w:rFonts w:ascii="Arial" w:hAnsi="Arial" w:cs="Arial"/>
          <w:sz w:val="24"/>
          <w:szCs w:val="24"/>
        </w:rPr>
        <w:t xml:space="preserve">Parágrafo único. Poderá ser determinado no edital </w:t>
      </w:r>
      <w:r w:rsidRPr="00B81410">
        <w:rPr>
          <w:rFonts w:ascii="Arial" w:hAnsi="Arial" w:cs="Arial"/>
          <w:sz w:val="24"/>
          <w:szCs w:val="24"/>
          <w:shd w:val="clear" w:color="auto" w:fill="FFFFFF"/>
        </w:rPr>
        <w:t>comprovação do recolhimento de quantia como garantia, limitada a cinco por cento do valor mínimo de arrematação.</w:t>
      </w:r>
    </w:p>
    <w:p w14:paraId="27C51E92"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237ADB" w:rsidRPr="00B81410">
        <w:rPr>
          <w:rFonts w:ascii="Arial" w:hAnsi="Arial" w:cs="Arial"/>
          <w:sz w:val="24"/>
          <w:szCs w:val="24"/>
        </w:rPr>
        <w:t>8</w:t>
      </w:r>
      <w:r w:rsidR="00DC7677" w:rsidRPr="00B81410">
        <w:rPr>
          <w:rFonts w:ascii="Arial" w:hAnsi="Arial" w:cs="Arial"/>
          <w:sz w:val="24"/>
          <w:szCs w:val="24"/>
        </w:rPr>
        <w:t>7</w:t>
      </w:r>
      <w:r w:rsidRPr="00B81410">
        <w:rPr>
          <w:rFonts w:ascii="Arial" w:hAnsi="Arial" w:cs="Arial"/>
          <w:sz w:val="24"/>
          <w:szCs w:val="24"/>
        </w:rPr>
        <w:t>. Caso ocorra a inversão de fases prevista no § 1º do art. 17 da Lei Federal nº 14.133, de 2021:</w:t>
      </w:r>
    </w:p>
    <w:p w14:paraId="50328F0B"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os</w:t>
      </w:r>
      <w:proofErr w:type="gramEnd"/>
      <w:r w:rsidRPr="00B81410">
        <w:rPr>
          <w:rFonts w:ascii="Arial" w:hAnsi="Arial" w:cs="Arial"/>
          <w:sz w:val="24"/>
          <w:szCs w:val="24"/>
        </w:rPr>
        <w:t xml:space="preserve"> licitantes apresentarão simultaneamente os documentos de habilitação e as propostas;</w:t>
      </w:r>
    </w:p>
    <w:p w14:paraId="3EA68831"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serão</w:t>
      </w:r>
      <w:proofErr w:type="gramEnd"/>
      <w:r w:rsidRPr="00B81410">
        <w:rPr>
          <w:rFonts w:ascii="Arial" w:hAnsi="Arial" w:cs="Arial"/>
          <w:sz w:val="24"/>
          <w:szCs w:val="24"/>
        </w:rPr>
        <w:t xml:space="preserve"> verificados os documentos de habilitação de todos os licitantes; e</w:t>
      </w:r>
    </w:p>
    <w:p w14:paraId="15C3888F"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III – participará da fase de propostas apenas os licitantes habilitados.</w:t>
      </w:r>
    </w:p>
    <w:p w14:paraId="1C7E05EB" w14:textId="77777777" w:rsidR="00085D6E" w:rsidRPr="00B81410" w:rsidRDefault="00085D6E" w:rsidP="001546BC">
      <w:pPr>
        <w:spacing w:after="0" w:line="276" w:lineRule="auto"/>
        <w:jc w:val="both"/>
        <w:rPr>
          <w:rFonts w:ascii="Arial" w:hAnsi="Arial" w:cs="Arial"/>
          <w:b/>
          <w:bCs/>
          <w:sz w:val="24"/>
          <w:szCs w:val="24"/>
        </w:rPr>
      </w:pPr>
    </w:p>
    <w:p w14:paraId="29B5CB49" w14:textId="77777777" w:rsidR="008F3C03" w:rsidRPr="00B81410" w:rsidRDefault="008F3C03" w:rsidP="001546BC">
      <w:pPr>
        <w:spacing w:after="0" w:line="276" w:lineRule="auto"/>
        <w:jc w:val="both"/>
        <w:rPr>
          <w:rFonts w:ascii="Arial" w:hAnsi="Arial" w:cs="Arial"/>
          <w:b/>
          <w:bCs/>
          <w:sz w:val="24"/>
          <w:szCs w:val="24"/>
        </w:rPr>
      </w:pPr>
      <w:r w:rsidRPr="00B81410">
        <w:rPr>
          <w:rFonts w:ascii="Arial" w:hAnsi="Arial" w:cs="Arial"/>
          <w:b/>
          <w:bCs/>
          <w:sz w:val="24"/>
          <w:szCs w:val="24"/>
        </w:rPr>
        <w:t>Seção V</w:t>
      </w:r>
      <w:r w:rsidR="00237ADB" w:rsidRPr="00B81410">
        <w:rPr>
          <w:rFonts w:ascii="Arial" w:hAnsi="Arial" w:cs="Arial"/>
          <w:b/>
          <w:bCs/>
          <w:sz w:val="24"/>
          <w:szCs w:val="24"/>
        </w:rPr>
        <w:t>I</w:t>
      </w:r>
      <w:r w:rsidRPr="00B81410">
        <w:rPr>
          <w:rFonts w:ascii="Arial" w:hAnsi="Arial" w:cs="Arial"/>
          <w:b/>
          <w:bCs/>
          <w:sz w:val="24"/>
          <w:szCs w:val="24"/>
        </w:rPr>
        <w:t>I - Das Impugnações, dos Pedidos de Esclarecimento e dos Recursos</w:t>
      </w:r>
    </w:p>
    <w:p w14:paraId="3E446ADD"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237ADB" w:rsidRPr="00B81410">
        <w:rPr>
          <w:rFonts w:ascii="Arial" w:hAnsi="Arial" w:cs="Arial"/>
          <w:sz w:val="24"/>
          <w:szCs w:val="24"/>
        </w:rPr>
        <w:t>8</w:t>
      </w:r>
      <w:r w:rsidR="00DC7677" w:rsidRPr="00B81410">
        <w:rPr>
          <w:rFonts w:ascii="Arial" w:hAnsi="Arial" w:cs="Arial"/>
          <w:sz w:val="24"/>
          <w:szCs w:val="24"/>
        </w:rPr>
        <w:t>8</w:t>
      </w:r>
      <w:r w:rsidRPr="00B81410">
        <w:rPr>
          <w:rFonts w:ascii="Arial" w:hAnsi="Arial" w:cs="Arial"/>
          <w:sz w:val="24"/>
          <w:szCs w:val="24"/>
        </w:rPr>
        <w:t>. As impugnações, os pedidos de esclarecimento e os recursos se darão na forma dos artigos 164 ao 168 da Lei Federal nº 14.133, de 202</w:t>
      </w:r>
      <w:r w:rsidR="00E41535" w:rsidRPr="00B81410">
        <w:rPr>
          <w:rFonts w:ascii="Arial" w:hAnsi="Arial" w:cs="Arial"/>
          <w:sz w:val="24"/>
          <w:szCs w:val="24"/>
        </w:rPr>
        <w:t>1</w:t>
      </w:r>
      <w:r w:rsidRPr="00B81410">
        <w:rPr>
          <w:rFonts w:ascii="Arial" w:hAnsi="Arial" w:cs="Arial"/>
          <w:sz w:val="24"/>
          <w:szCs w:val="24"/>
        </w:rPr>
        <w:t>.</w:t>
      </w:r>
    </w:p>
    <w:p w14:paraId="61C474BA" w14:textId="77777777" w:rsidR="008F3C03" w:rsidRPr="00B81410" w:rsidRDefault="00267D7F" w:rsidP="001546BC">
      <w:pPr>
        <w:spacing w:after="0" w:line="276" w:lineRule="auto"/>
        <w:jc w:val="both"/>
        <w:rPr>
          <w:rFonts w:ascii="Arial" w:hAnsi="Arial" w:cs="Arial"/>
          <w:sz w:val="24"/>
          <w:szCs w:val="24"/>
        </w:rPr>
      </w:pPr>
      <w:r w:rsidRPr="00B81410">
        <w:rPr>
          <w:rFonts w:ascii="Arial" w:hAnsi="Arial" w:cs="Arial"/>
          <w:sz w:val="24"/>
          <w:szCs w:val="24"/>
        </w:rPr>
        <w:t>§ 1º. A</w:t>
      </w:r>
      <w:r w:rsidR="008F3C03" w:rsidRPr="00B81410">
        <w:rPr>
          <w:rFonts w:ascii="Arial" w:hAnsi="Arial" w:cs="Arial"/>
          <w:sz w:val="24"/>
          <w:szCs w:val="24"/>
        </w:rPr>
        <w:t xml:space="preserve"> intenção de recorrer deverá ser manifestada imediatamente, sob pena de preclusão, e o prazo para apresentação das razões recursais será iniciado na data de intimação ou de lavratura da ata de habilitação ou inabilitação ou, na hipótese de adoção da inversão de fases prevista, da ata de julgamento;</w:t>
      </w:r>
    </w:p>
    <w:p w14:paraId="48BEF89C"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2º. As razões do recurso de que trata o caput deverão ser apresentadas no prazo de 03 (três) dias úteis.</w:t>
      </w:r>
    </w:p>
    <w:p w14:paraId="615447DF"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xml:space="preserve">§ 3º. Os demais licitantes ficarão intimados </w:t>
      </w:r>
      <w:proofErr w:type="gramStart"/>
      <w:r w:rsidRPr="00B81410">
        <w:rPr>
          <w:rFonts w:ascii="Arial" w:hAnsi="Arial" w:cs="Arial"/>
          <w:sz w:val="24"/>
          <w:szCs w:val="24"/>
        </w:rPr>
        <w:t>para, se</w:t>
      </w:r>
      <w:proofErr w:type="gramEnd"/>
      <w:r w:rsidRPr="00B81410">
        <w:rPr>
          <w:rFonts w:ascii="Arial" w:hAnsi="Arial" w:cs="Arial"/>
          <w:sz w:val="24"/>
          <w:szCs w:val="24"/>
        </w:rPr>
        <w:t xml:space="preserve"> desejarem, apresentar suas contrarrazões, no prazo de 03 (três) dias úteis, tendo início na data de intimação pessoal ou de divulgação da interposição do recurso.</w:t>
      </w:r>
    </w:p>
    <w:p w14:paraId="79560F9F"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4º. A falta de manifestação imediata e motivada do licitante importará a decadência do direito de recorrer e a adjudicação do objeto da licitação pelo Agente de Contratação ou Comissão de Contratação ao vencedor.</w:t>
      </w:r>
    </w:p>
    <w:p w14:paraId="75A25041"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5º. O recurso será decidido pelo Agente de Contratação ou Comissão de Contratação no Prazo de 3 (três) dias uteis e seu acolhimento importará a invalidação exclusivamente dos atos insuscetíveis de aproveitamento;</w:t>
      </w:r>
    </w:p>
    <w:p w14:paraId="6EEDB370"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6º. Se o Agente de Contratação ou Comissão de Contratação mantiver sua decisão, remeterá o recurso à autoridade superior, que decidirá em 10 (dez) dias úteis e, caso constatada a regularidade dos atos praticados, a própria autoridade adjudicará o objeto ao vencedor e homologará o procedimento licitatório.</w:t>
      </w:r>
    </w:p>
    <w:p w14:paraId="3009CA32" w14:textId="77777777" w:rsidR="008F3C03" w:rsidRPr="00B81410" w:rsidRDefault="008F3C03" w:rsidP="001546BC">
      <w:pPr>
        <w:spacing w:after="0" w:line="276" w:lineRule="auto"/>
        <w:jc w:val="both"/>
        <w:rPr>
          <w:rFonts w:ascii="Arial" w:hAnsi="Arial" w:cs="Arial"/>
          <w:sz w:val="24"/>
          <w:szCs w:val="24"/>
        </w:rPr>
      </w:pPr>
    </w:p>
    <w:p w14:paraId="029EB968" w14:textId="77777777" w:rsidR="008F3C03" w:rsidRPr="00B81410" w:rsidRDefault="008F3C03" w:rsidP="001546BC">
      <w:pPr>
        <w:spacing w:after="0" w:line="276" w:lineRule="auto"/>
        <w:jc w:val="both"/>
        <w:rPr>
          <w:rFonts w:ascii="Arial" w:hAnsi="Arial" w:cs="Arial"/>
          <w:b/>
          <w:bCs/>
          <w:sz w:val="24"/>
          <w:szCs w:val="24"/>
        </w:rPr>
      </w:pPr>
      <w:r w:rsidRPr="00B81410">
        <w:rPr>
          <w:rFonts w:ascii="Arial" w:hAnsi="Arial" w:cs="Arial"/>
          <w:b/>
          <w:bCs/>
          <w:sz w:val="24"/>
          <w:szCs w:val="24"/>
        </w:rPr>
        <w:t xml:space="preserve">Seção </w:t>
      </w:r>
      <w:r w:rsidR="00DD6EDF" w:rsidRPr="00B81410">
        <w:rPr>
          <w:rFonts w:ascii="Arial" w:hAnsi="Arial" w:cs="Arial"/>
          <w:b/>
          <w:bCs/>
          <w:sz w:val="24"/>
          <w:szCs w:val="24"/>
        </w:rPr>
        <w:t>VI</w:t>
      </w:r>
      <w:r w:rsidR="00DC7677" w:rsidRPr="00B81410">
        <w:rPr>
          <w:rFonts w:ascii="Arial" w:hAnsi="Arial" w:cs="Arial"/>
          <w:b/>
          <w:bCs/>
          <w:sz w:val="24"/>
          <w:szCs w:val="24"/>
        </w:rPr>
        <w:t>I</w:t>
      </w:r>
      <w:r w:rsidR="00DD6EDF" w:rsidRPr="00B81410">
        <w:rPr>
          <w:rFonts w:ascii="Arial" w:hAnsi="Arial" w:cs="Arial"/>
          <w:b/>
          <w:bCs/>
          <w:sz w:val="24"/>
          <w:szCs w:val="24"/>
        </w:rPr>
        <w:t>I</w:t>
      </w:r>
      <w:r w:rsidRPr="00B81410">
        <w:rPr>
          <w:rFonts w:ascii="Arial" w:hAnsi="Arial" w:cs="Arial"/>
          <w:b/>
          <w:bCs/>
          <w:sz w:val="24"/>
          <w:szCs w:val="24"/>
        </w:rPr>
        <w:t xml:space="preserve"> - Do Encerramento</w:t>
      </w:r>
    </w:p>
    <w:p w14:paraId="1E3B8B12"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DC7677" w:rsidRPr="00B81410">
        <w:rPr>
          <w:rFonts w:ascii="Arial" w:hAnsi="Arial" w:cs="Arial"/>
          <w:sz w:val="24"/>
          <w:szCs w:val="24"/>
        </w:rPr>
        <w:t>89</w:t>
      </w:r>
      <w:r w:rsidRPr="00B81410">
        <w:rPr>
          <w:rFonts w:ascii="Arial" w:hAnsi="Arial" w:cs="Arial"/>
          <w:sz w:val="24"/>
          <w:szCs w:val="24"/>
        </w:rPr>
        <w:t>. E</w:t>
      </w:r>
      <w:r w:rsidR="008F5D6F" w:rsidRPr="00B81410">
        <w:rPr>
          <w:rFonts w:ascii="Arial" w:hAnsi="Arial" w:cs="Arial"/>
          <w:sz w:val="24"/>
          <w:szCs w:val="24"/>
        </w:rPr>
        <w:t xml:space="preserve">ncerrada as fases de julgamento e habilitação, e exauridos os recursos administrativos, </w:t>
      </w:r>
      <w:r w:rsidRPr="00B81410">
        <w:rPr>
          <w:rFonts w:ascii="Arial" w:hAnsi="Arial" w:cs="Arial"/>
          <w:sz w:val="24"/>
          <w:szCs w:val="24"/>
        </w:rPr>
        <w:t>o procedimento licitatório será enc</w:t>
      </w:r>
      <w:r w:rsidR="008F5D6F" w:rsidRPr="00B81410">
        <w:rPr>
          <w:rFonts w:ascii="Arial" w:hAnsi="Arial" w:cs="Arial"/>
          <w:sz w:val="24"/>
          <w:szCs w:val="24"/>
        </w:rPr>
        <w:t>aminhado</w:t>
      </w:r>
      <w:r w:rsidRPr="00B81410">
        <w:rPr>
          <w:rFonts w:ascii="Arial" w:hAnsi="Arial" w:cs="Arial"/>
          <w:sz w:val="24"/>
          <w:szCs w:val="24"/>
        </w:rPr>
        <w:t xml:space="preserve"> e os autos encaminhados à autoridade máxima, que poderá:</w:t>
      </w:r>
    </w:p>
    <w:p w14:paraId="6D530589"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determinar</w:t>
      </w:r>
      <w:proofErr w:type="gramEnd"/>
      <w:r w:rsidRPr="00B81410">
        <w:rPr>
          <w:rFonts w:ascii="Arial" w:hAnsi="Arial" w:cs="Arial"/>
          <w:sz w:val="24"/>
          <w:szCs w:val="24"/>
        </w:rPr>
        <w:t xml:space="preserve"> o retorno dos autos para saneamento de irregularidades que forem supríveis;</w:t>
      </w:r>
    </w:p>
    <w:p w14:paraId="25083B01"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lastRenderedPageBreak/>
        <w:t xml:space="preserve">II - </w:t>
      </w:r>
      <w:proofErr w:type="gramStart"/>
      <w:r w:rsidRPr="00B81410">
        <w:rPr>
          <w:rFonts w:ascii="Arial" w:hAnsi="Arial" w:cs="Arial"/>
          <w:sz w:val="24"/>
          <w:szCs w:val="24"/>
        </w:rPr>
        <w:t>anular</w:t>
      </w:r>
      <w:proofErr w:type="gramEnd"/>
      <w:r w:rsidRPr="00B81410">
        <w:rPr>
          <w:rFonts w:ascii="Arial" w:hAnsi="Arial" w:cs="Arial"/>
          <w:sz w:val="24"/>
          <w:szCs w:val="24"/>
        </w:rPr>
        <w:t xml:space="preserve"> o procedimento, no todo ou em parte, por vício insanável;</w:t>
      </w:r>
    </w:p>
    <w:p w14:paraId="47CC4DEF"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III - revogar o procedimento por motivo de</w:t>
      </w:r>
      <w:r w:rsidR="00DD6EDF" w:rsidRPr="00B81410">
        <w:rPr>
          <w:rFonts w:ascii="Arial" w:hAnsi="Arial" w:cs="Arial"/>
          <w:sz w:val="24"/>
          <w:szCs w:val="24"/>
        </w:rPr>
        <w:t xml:space="preserve"> conveniência e oportunidade; </w:t>
      </w:r>
    </w:p>
    <w:p w14:paraId="03D6A8FD"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xml:space="preserve">IV - </w:t>
      </w:r>
      <w:proofErr w:type="gramStart"/>
      <w:r w:rsidRPr="00B81410">
        <w:rPr>
          <w:rFonts w:ascii="Arial" w:hAnsi="Arial" w:cs="Arial"/>
          <w:sz w:val="24"/>
          <w:szCs w:val="24"/>
        </w:rPr>
        <w:t>adjudicar</w:t>
      </w:r>
      <w:proofErr w:type="gramEnd"/>
      <w:r w:rsidRPr="00B81410">
        <w:rPr>
          <w:rFonts w:ascii="Arial" w:hAnsi="Arial" w:cs="Arial"/>
          <w:sz w:val="24"/>
          <w:szCs w:val="24"/>
        </w:rPr>
        <w:t xml:space="preserve"> o objeto, homologar a licitação e convocar o licitante vencedor para a assinatura do contrato, preferencialmente em ato único.</w:t>
      </w:r>
    </w:p>
    <w:p w14:paraId="5D1D993F"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1º No caso de anulação e revogação de licitações serão seguidas as disposições contidas no art. 71 da Lei nº 14.133, de 2021.</w:t>
      </w:r>
    </w:p>
    <w:p w14:paraId="538CED96"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w:t>
      </w:r>
      <w:r w:rsidR="008F5D6F" w:rsidRPr="00B81410">
        <w:rPr>
          <w:rFonts w:ascii="Arial" w:hAnsi="Arial" w:cs="Arial"/>
          <w:sz w:val="24"/>
          <w:szCs w:val="24"/>
        </w:rPr>
        <w:t xml:space="preserve"> 2º Caberá recurso no prazo de 3</w:t>
      </w:r>
      <w:r w:rsidRPr="00B81410">
        <w:rPr>
          <w:rFonts w:ascii="Arial" w:hAnsi="Arial" w:cs="Arial"/>
          <w:sz w:val="24"/>
          <w:szCs w:val="24"/>
        </w:rPr>
        <w:t xml:space="preserve"> (</w:t>
      </w:r>
      <w:r w:rsidR="008F5D6F" w:rsidRPr="00B81410">
        <w:rPr>
          <w:rFonts w:ascii="Arial" w:hAnsi="Arial" w:cs="Arial"/>
          <w:sz w:val="24"/>
          <w:szCs w:val="24"/>
        </w:rPr>
        <w:t>três</w:t>
      </w:r>
      <w:r w:rsidRPr="00B81410">
        <w:rPr>
          <w:rFonts w:ascii="Arial" w:hAnsi="Arial" w:cs="Arial"/>
          <w:sz w:val="24"/>
          <w:szCs w:val="24"/>
        </w:rPr>
        <w:t xml:space="preserve">) dias úteis contados a partir da data da anulação ou revogação da licitação, observado o disposto nos </w:t>
      </w:r>
      <w:proofErr w:type="spellStart"/>
      <w:r w:rsidRPr="00B81410">
        <w:rPr>
          <w:rFonts w:ascii="Arial" w:hAnsi="Arial" w:cs="Arial"/>
          <w:sz w:val="24"/>
          <w:szCs w:val="24"/>
        </w:rPr>
        <w:t>arts</w:t>
      </w:r>
      <w:proofErr w:type="spellEnd"/>
      <w:r w:rsidRPr="00B81410">
        <w:rPr>
          <w:rFonts w:ascii="Arial" w:hAnsi="Arial" w:cs="Arial"/>
          <w:sz w:val="24"/>
          <w:szCs w:val="24"/>
        </w:rPr>
        <w:t>. 165 a 168 da Lei Federal nº 14.133, de 2021, no que couber.</w:t>
      </w:r>
    </w:p>
    <w:p w14:paraId="60837C51"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3º As decisões a que se referem os incisos II, III e IV, do caput deste artigo deverão ser publicadas no</w:t>
      </w:r>
      <w:r w:rsidR="00E22EE9" w:rsidRPr="00B81410">
        <w:rPr>
          <w:rFonts w:ascii="Arial" w:hAnsi="Arial" w:cs="Arial"/>
          <w:sz w:val="24"/>
          <w:szCs w:val="24"/>
        </w:rPr>
        <w:t xml:space="preserve"> s</w:t>
      </w:r>
      <w:r w:rsidR="00DD6EDF" w:rsidRPr="00B81410">
        <w:rPr>
          <w:rFonts w:ascii="Arial" w:hAnsi="Arial" w:cs="Arial"/>
          <w:sz w:val="24"/>
          <w:szCs w:val="24"/>
        </w:rPr>
        <w:t>ítio eletrônico</w:t>
      </w:r>
      <w:r w:rsidR="00E22EE9" w:rsidRPr="00B81410">
        <w:rPr>
          <w:rFonts w:ascii="Arial" w:hAnsi="Arial" w:cs="Arial"/>
          <w:sz w:val="24"/>
          <w:szCs w:val="24"/>
        </w:rPr>
        <w:t xml:space="preserve"> </w:t>
      </w:r>
      <w:r w:rsidR="00DD6EDF" w:rsidRPr="00B81410">
        <w:rPr>
          <w:rFonts w:ascii="Arial" w:hAnsi="Arial" w:cs="Arial"/>
          <w:sz w:val="24"/>
          <w:szCs w:val="24"/>
        </w:rPr>
        <w:t>da Administração Pública</w:t>
      </w:r>
      <w:r w:rsidRPr="00B81410">
        <w:rPr>
          <w:rFonts w:ascii="Arial" w:hAnsi="Arial" w:cs="Arial"/>
          <w:sz w:val="24"/>
          <w:szCs w:val="24"/>
        </w:rPr>
        <w:t>.</w:t>
      </w:r>
    </w:p>
    <w:p w14:paraId="2F450DB0"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DC7677" w:rsidRPr="00B81410">
        <w:rPr>
          <w:rFonts w:ascii="Arial" w:hAnsi="Arial" w:cs="Arial"/>
          <w:sz w:val="24"/>
          <w:szCs w:val="24"/>
        </w:rPr>
        <w:t>90</w:t>
      </w:r>
      <w:r w:rsidRPr="00B81410">
        <w:rPr>
          <w:rFonts w:ascii="Arial" w:hAnsi="Arial" w:cs="Arial"/>
          <w:sz w:val="24"/>
          <w:szCs w:val="24"/>
        </w:rPr>
        <w:t>. Antes de enviar o procedimento para a autoridade máxima o agente de contratação ou a comissão de contratação deverá se certificar de que o procedimento está devidamente instruído e anexar:</w:t>
      </w:r>
    </w:p>
    <w:p w14:paraId="072ADFC0"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documentação</w:t>
      </w:r>
      <w:proofErr w:type="gramEnd"/>
      <w:r w:rsidRPr="00B81410">
        <w:rPr>
          <w:rFonts w:ascii="Arial" w:hAnsi="Arial" w:cs="Arial"/>
          <w:sz w:val="24"/>
          <w:szCs w:val="24"/>
        </w:rPr>
        <w:t xml:space="preserve"> exigida e apresentada para a habilitação;</w:t>
      </w:r>
    </w:p>
    <w:p w14:paraId="12D66ED1"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proposta</w:t>
      </w:r>
      <w:proofErr w:type="gramEnd"/>
      <w:r w:rsidRPr="00B81410">
        <w:rPr>
          <w:rFonts w:ascii="Arial" w:hAnsi="Arial" w:cs="Arial"/>
          <w:sz w:val="24"/>
          <w:szCs w:val="24"/>
        </w:rPr>
        <w:t xml:space="preserve"> de preços do licitante;</w:t>
      </w:r>
    </w:p>
    <w:p w14:paraId="476605E4"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III - os avisos, os esclarecimentos e as impugnações;</w:t>
      </w:r>
    </w:p>
    <w:p w14:paraId="2FFCDDFC"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xml:space="preserve">IV - </w:t>
      </w:r>
      <w:proofErr w:type="gramStart"/>
      <w:r w:rsidRPr="00B81410">
        <w:rPr>
          <w:rFonts w:ascii="Arial" w:hAnsi="Arial" w:cs="Arial"/>
          <w:sz w:val="24"/>
          <w:szCs w:val="24"/>
        </w:rPr>
        <w:t>ata</w:t>
      </w:r>
      <w:proofErr w:type="gramEnd"/>
      <w:r w:rsidRPr="00B81410">
        <w:rPr>
          <w:rFonts w:ascii="Arial" w:hAnsi="Arial" w:cs="Arial"/>
          <w:sz w:val="24"/>
          <w:szCs w:val="24"/>
        </w:rPr>
        <w:t xml:space="preserve"> da sessão pública, que conterá os seguintes registros, entre outros:</w:t>
      </w:r>
    </w:p>
    <w:p w14:paraId="12DCE471"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a) os licitantes participantes;</w:t>
      </w:r>
    </w:p>
    <w:p w14:paraId="3F347900"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b) as propostas apresentadas;</w:t>
      </w:r>
    </w:p>
    <w:p w14:paraId="5B12C672"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c) os lances ofertados, na ordem de classificação;</w:t>
      </w:r>
    </w:p>
    <w:p w14:paraId="7A53EE42"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d) a suspensão e o reinício da sessão, se for o caso;</w:t>
      </w:r>
    </w:p>
    <w:p w14:paraId="00E85AEF"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e) a aceitabilidade da proposta de preço;</w:t>
      </w:r>
    </w:p>
    <w:p w14:paraId="6CF52729"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f) a habilitação;</w:t>
      </w:r>
    </w:p>
    <w:p w14:paraId="13EC53C6"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g) os recursos interpostos, as respectivas análises e as decisões; e</w:t>
      </w:r>
    </w:p>
    <w:p w14:paraId="6C5685F4"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h) o resultado da licitação;</w:t>
      </w:r>
    </w:p>
    <w:p w14:paraId="4E5DD63A"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xml:space="preserve">V - </w:t>
      </w:r>
      <w:proofErr w:type="gramStart"/>
      <w:r w:rsidRPr="00B81410">
        <w:rPr>
          <w:rFonts w:ascii="Arial" w:hAnsi="Arial" w:cs="Arial"/>
          <w:sz w:val="24"/>
          <w:szCs w:val="24"/>
        </w:rPr>
        <w:t>a</w:t>
      </w:r>
      <w:proofErr w:type="gramEnd"/>
      <w:r w:rsidRPr="00B81410">
        <w:rPr>
          <w:rFonts w:ascii="Arial" w:hAnsi="Arial" w:cs="Arial"/>
          <w:sz w:val="24"/>
          <w:szCs w:val="24"/>
        </w:rPr>
        <w:t xml:space="preserve"> decisão sobre o saneamento de erros ou falhas na proposta ou na documentação;</w:t>
      </w:r>
    </w:p>
    <w:p w14:paraId="00F06131"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xml:space="preserve">VI - </w:t>
      </w:r>
      <w:proofErr w:type="gramStart"/>
      <w:r w:rsidRPr="00B81410">
        <w:rPr>
          <w:rFonts w:ascii="Arial" w:hAnsi="Arial" w:cs="Arial"/>
          <w:sz w:val="24"/>
          <w:szCs w:val="24"/>
        </w:rPr>
        <w:t>comprovantes</w:t>
      </w:r>
      <w:proofErr w:type="gramEnd"/>
      <w:r w:rsidRPr="00B81410">
        <w:rPr>
          <w:rFonts w:ascii="Arial" w:hAnsi="Arial" w:cs="Arial"/>
          <w:sz w:val="24"/>
          <w:szCs w:val="24"/>
        </w:rPr>
        <w:t xml:space="preserve"> das publicações:</w:t>
      </w:r>
    </w:p>
    <w:p w14:paraId="20CD3A6B"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a) do aviso do edital; e</w:t>
      </w:r>
    </w:p>
    <w:p w14:paraId="7C46D563"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b) dos demais atos cuja publicidade seja exigida;</w:t>
      </w:r>
    </w:p>
    <w:p w14:paraId="44753D59"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1º A instrução do processo licitatório realizada por meio eletrônico, através da Plataforma, de modo que os atos e os documentos de que trata este artigo, constantes dos arquivos e registros digitais, serão válidos para todos os efeitos legais, inclusive para comprovação e prestação de contas.</w:t>
      </w:r>
    </w:p>
    <w:p w14:paraId="60BF63A9"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DC7677" w:rsidRPr="00B81410">
        <w:rPr>
          <w:rFonts w:ascii="Arial" w:hAnsi="Arial" w:cs="Arial"/>
          <w:sz w:val="24"/>
          <w:szCs w:val="24"/>
        </w:rPr>
        <w:t>91</w:t>
      </w:r>
      <w:r w:rsidRPr="00B81410">
        <w:rPr>
          <w:rFonts w:ascii="Arial" w:hAnsi="Arial" w:cs="Arial"/>
          <w:sz w:val="24"/>
          <w:szCs w:val="24"/>
        </w:rPr>
        <w:t>. Convocado para assinar o termo de contrato, aceitar ou retirar o instrumento equivalente, o interessado deverá observar os prazos e condições estabelecidos em edital, sob pena de decair o direito à contratação, sem prejuízo das sanções previstas em lei.</w:t>
      </w:r>
    </w:p>
    <w:p w14:paraId="295F2C8D"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DC7677" w:rsidRPr="00B81410">
        <w:rPr>
          <w:rFonts w:ascii="Arial" w:hAnsi="Arial" w:cs="Arial"/>
          <w:sz w:val="24"/>
          <w:szCs w:val="24"/>
        </w:rPr>
        <w:t>92</w:t>
      </w:r>
      <w:r w:rsidRPr="00B81410">
        <w:rPr>
          <w:rFonts w:ascii="Arial" w:hAnsi="Arial" w:cs="Arial"/>
          <w:sz w:val="24"/>
          <w:szCs w:val="24"/>
        </w:rPr>
        <w:t>. É facultado à Administração Pública, quando o convocado não assinar o termo de contrato, ou não aceitar ou retirar o instrumento equivalente, no prazo e condições estabelecidos:</w:t>
      </w:r>
    </w:p>
    <w:p w14:paraId="433CF51D"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lastRenderedPageBreak/>
        <w:t xml:space="preserve">I - </w:t>
      </w:r>
      <w:proofErr w:type="gramStart"/>
      <w:r w:rsidRPr="00B81410">
        <w:rPr>
          <w:rFonts w:ascii="Arial" w:hAnsi="Arial" w:cs="Arial"/>
          <w:sz w:val="24"/>
          <w:szCs w:val="24"/>
        </w:rPr>
        <w:t>revogar</w:t>
      </w:r>
      <w:proofErr w:type="gramEnd"/>
      <w:r w:rsidRPr="00B81410">
        <w:rPr>
          <w:rFonts w:ascii="Arial" w:hAnsi="Arial" w:cs="Arial"/>
          <w:sz w:val="24"/>
          <w:szCs w:val="24"/>
        </w:rPr>
        <w:t xml:space="preserve"> a licitação, sem prejuízo da aplicação das cominações previstas na Lei Federal nº 14.133, de 2021, e neste Regulamento; ou</w:t>
      </w:r>
    </w:p>
    <w:p w14:paraId="149435DA"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convocar</w:t>
      </w:r>
      <w:proofErr w:type="gramEnd"/>
      <w:r w:rsidRPr="00B81410">
        <w:rPr>
          <w:rFonts w:ascii="Arial" w:hAnsi="Arial" w:cs="Arial"/>
          <w:sz w:val="24"/>
          <w:szCs w:val="24"/>
        </w:rPr>
        <w:t xml:space="preserve"> os licitantes remanescentes, na ordem de classificação, para a celebração do contrato nas condições ofertadas pelo licitante vencedor.</w:t>
      </w:r>
    </w:p>
    <w:p w14:paraId="14E29748" w14:textId="77777777" w:rsidR="008F3C03" w:rsidRPr="00B81410" w:rsidRDefault="008F3C03" w:rsidP="001546BC">
      <w:pPr>
        <w:spacing w:after="0" w:line="276" w:lineRule="auto"/>
        <w:jc w:val="both"/>
        <w:rPr>
          <w:rFonts w:ascii="Arial" w:hAnsi="Arial" w:cs="Arial"/>
          <w:sz w:val="24"/>
          <w:szCs w:val="24"/>
        </w:rPr>
      </w:pPr>
      <w:r w:rsidRPr="00B81410">
        <w:rPr>
          <w:rFonts w:ascii="Arial" w:hAnsi="Arial" w:cs="Arial"/>
          <w:sz w:val="24"/>
          <w:szCs w:val="24"/>
        </w:rPr>
        <w:t>Parágrafo único. Na hipótese de nenhum dos licitantes aceitar a contratação nos termos do inciso II do caput, a Administração Pública poderá convocar os licitantes remanescentes, na ordem de classificação, para a celebração do contrato nas condições ofertadas por estes, desde que o valor seja igual ou inferior ao orçamento estimado para a contratação, inclusive quanto aos preços atualizados, nos termos do instrumento convocatório.</w:t>
      </w:r>
    </w:p>
    <w:p w14:paraId="53D269A4" w14:textId="77777777" w:rsidR="004C4DDD" w:rsidRPr="00B81410" w:rsidRDefault="007A5B01"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DC7677" w:rsidRPr="00B81410">
        <w:rPr>
          <w:rFonts w:ascii="Arial" w:hAnsi="Arial" w:cs="Arial"/>
          <w:sz w:val="24"/>
          <w:szCs w:val="24"/>
        </w:rPr>
        <w:t>93</w:t>
      </w:r>
      <w:r w:rsidRPr="00B81410">
        <w:rPr>
          <w:rFonts w:ascii="Arial" w:hAnsi="Arial" w:cs="Arial"/>
          <w:sz w:val="24"/>
          <w:szCs w:val="24"/>
        </w:rPr>
        <w:t>. O disposto neste artigo será aplicado, no que couber, à contratação direta e aos procedimentos auxiliares da licitação.</w:t>
      </w:r>
    </w:p>
    <w:p w14:paraId="4A2B932B" w14:textId="77777777" w:rsidR="00566111" w:rsidRPr="00B81410" w:rsidRDefault="00566111" w:rsidP="001546BC">
      <w:pPr>
        <w:spacing w:after="0" w:line="276" w:lineRule="auto"/>
        <w:jc w:val="both"/>
        <w:rPr>
          <w:rFonts w:ascii="Arial" w:hAnsi="Arial" w:cs="Arial"/>
          <w:sz w:val="24"/>
          <w:szCs w:val="24"/>
        </w:rPr>
      </w:pPr>
    </w:p>
    <w:p w14:paraId="04B9A341" w14:textId="77777777" w:rsidR="00566111" w:rsidRPr="00B81410" w:rsidRDefault="00566111" w:rsidP="001546BC">
      <w:pPr>
        <w:spacing w:after="0" w:line="276" w:lineRule="auto"/>
        <w:jc w:val="both"/>
        <w:rPr>
          <w:rFonts w:ascii="Arial" w:hAnsi="Arial" w:cs="Arial"/>
          <w:b/>
          <w:bCs/>
          <w:sz w:val="24"/>
          <w:szCs w:val="24"/>
        </w:rPr>
      </w:pPr>
      <w:r w:rsidRPr="00B81410">
        <w:rPr>
          <w:rFonts w:ascii="Arial" w:hAnsi="Arial" w:cs="Arial"/>
          <w:b/>
          <w:bCs/>
          <w:sz w:val="24"/>
          <w:szCs w:val="24"/>
        </w:rPr>
        <w:t xml:space="preserve">CAPÍTULO </w:t>
      </w:r>
      <w:r w:rsidR="008F5D6F" w:rsidRPr="00B81410">
        <w:rPr>
          <w:rFonts w:ascii="Arial" w:hAnsi="Arial" w:cs="Arial"/>
          <w:b/>
          <w:bCs/>
          <w:sz w:val="24"/>
          <w:szCs w:val="24"/>
        </w:rPr>
        <w:t>I</w:t>
      </w:r>
      <w:r w:rsidR="00733BDB" w:rsidRPr="00B81410">
        <w:rPr>
          <w:rFonts w:ascii="Arial" w:hAnsi="Arial" w:cs="Arial"/>
          <w:b/>
          <w:bCs/>
          <w:sz w:val="24"/>
          <w:szCs w:val="24"/>
        </w:rPr>
        <w:t>V</w:t>
      </w:r>
      <w:r w:rsidRPr="00B81410">
        <w:rPr>
          <w:rFonts w:ascii="Arial" w:hAnsi="Arial" w:cs="Arial"/>
          <w:b/>
          <w:bCs/>
          <w:sz w:val="24"/>
          <w:szCs w:val="24"/>
        </w:rPr>
        <w:t xml:space="preserve"> - DAS MODALIDADES DE LICITAÇÃO</w:t>
      </w:r>
    </w:p>
    <w:p w14:paraId="60B8A4CA" w14:textId="77777777" w:rsidR="00566111" w:rsidRDefault="00566111" w:rsidP="001546BC">
      <w:pPr>
        <w:spacing w:after="0" w:line="276" w:lineRule="auto"/>
        <w:jc w:val="both"/>
        <w:rPr>
          <w:rFonts w:ascii="Arial" w:hAnsi="Arial" w:cs="Arial"/>
          <w:b/>
          <w:bCs/>
          <w:sz w:val="24"/>
          <w:szCs w:val="24"/>
        </w:rPr>
      </w:pPr>
      <w:r w:rsidRPr="00B81410">
        <w:rPr>
          <w:rFonts w:ascii="Arial" w:hAnsi="Arial" w:cs="Arial"/>
          <w:b/>
          <w:bCs/>
          <w:sz w:val="24"/>
          <w:szCs w:val="24"/>
        </w:rPr>
        <w:t>Seção I - Do Pregão e da Concorrência</w:t>
      </w:r>
    </w:p>
    <w:p w14:paraId="54E0104C" w14:textId="77777777" w:rsidR="00D37FF4" w:rsidRPr="00B81410" w:rsidRDefault="00D37FF4" w:rsidP="001546BC">
      <w:pPr>
        <w:spacing w:after="0" w:line="276" w:lineRule="auto"/>
        <w:jc w:val="both"/>
        <w:rPr>
          <w:rFonts w:ascii="Arial" w:hAnsi="Arial" w:cs="Arial"/>
          <w:b/>
          <w:bCs/>
          <w:sz w:val="24"/>
          <w:szCs w:val="24"/>
        </w:rPr>
      </w:pPr>
    </w:p>
    <w:p w14:paraId="2696D1B8" w14:textId="52612F2E" w:rsidR="00566111" w:rsidRDefault="00566111"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DC7677" w:rsidRPr="00B81410">
        <w:rPr>
          <w:rFonts w:ascii="Arial" w:hAnsi="Arial" w:cs="Arial"/>
          <w:sz w:val="24"/>
          <w:szCs w:val="24"/>
        </w:rPr>
        <w:t>9</w:t>
      </w:r>
      <w:r w:rsidR="00676B56">
        <w:rPr>
          <w:rFonts w:ascii="Arial" w:hAnsi="Arial" w:cs="Arial"/>
          <w:sz w:val="24"/>
          <w:szCs w:val="24"/>
        </w:rPr>
        <w:t>4</w:t>
      </w:r>
      <w:r w:rsidRPr="00B81410">
        <w:rPr>
          <w:rFonts w:ascii="Arial" w:hAnsi="Arial" w:cs="Arial"/>
          <w:sz w:val="24"/>
          <w:szCs w:val="24"/>
        </w:rPr>
        <w:t>. A concorrência e o pregão seguem o rito procedimental comum a que se refere o art. 17 da Federal nº 14.133, de 2021, adotando-se o pregão sempre que o objeto possuir padrões de desempenho e qualidade que possam ser objetivamente definidos pelo edital, por meio de especificações usuais de mercado.</w:t>
      </w:r>
    </w:p>
    <w:p w14:paraId="0C941C7F" w14:textId="77777777" w:rsidR="00D37FF4" w:rsidRPr="00B81410" w:rsidRDefault="00D37FF4" w:rsidP="001546BC">
      <w:pPr>
        <w:spacing w:after="0" w:line="276" w:lineRule="auto"/>
        <w:jc w:val="both"/>
        <w:rPr>
          <w:rFonts w:ascii="Arial" w:hAnsi="Arial" w:cs="Arial"/>
          <w:sz w:val="24"/>
          <w:szCs w:val="24"/>
        </w:rPr>
      </w:pPr>
    </w:p>
    <w:p w14:paraId="02F84EBF" w14:textId="77777777" w:rsidR="00566111" w:rsidRPr="00B81410" w:rsidRDefault="00566111" w:rsidP="001546BC">
      <w:pPr>
        <w:spacing w:after="0" w:line="276" w:lineRule="auto"/>
        <w:jc w:val="both"/>
        <w:rPr>
          <w:rFonts w:ascii="Arial" w:hAnsi="Arial" w:cs="Arial"/>
          <w:b/>
          <w:bCs/>
          <w:sz w:val="24"/>
          <w:szCs w:val="24"/>
        </w:rPr>
      </w:pPr>
      <w:r w:rsidRPr="00B81410">
        <w:rPr>
          <w:rFonts w:ascii="Arial" w:hAnsi="Arial" w:cs="Arial"/>
          <w:b/>
          <w:bCs/>
          <w:sz w:val="24"/>
          <w:szCs w:val="24"/>
        </w:rPr>
        <w:t>Seção II - Da Concorrência</w:t>
      </w:r>
    </w:p>
    <w:p w14:paraId="0AF1B322" w14:textId="5FD8F081" w:rsidR="00566111" w:rsidRPr="00B81410" w:rsidRDefault="00566111"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DC7677" w:rsidRPr="00B81410">
        <w:rPr>
          <w:rFonts w:ascii="Arial" w:hAnsi="Arial" w:cs="Arial"/>
          <w:sz w:val="24"/>
          <w:szCs w:val="24"/>
        </w:rPr>
        <w:t>9</w:t>
      </w:r>
      <w:r w:rsidR="00676B56">
        <w:rPr>
          <w:rFonts w:ascii="Arial" w:hAnsi="Arial" w:cs="Arial"/>
          <w:sz w:val="24"/>
          <w:szCs w:val="24"/>
        </w:rPr>
        <w:t>5</w:t>
      </w:r>
      <w:r w:rsidRPr="00B81410">
        <w:rPr>
          <w:rFonts w:ascii="Arial" w:hAnsi="Arial" w:cs="Arial"/>
          <w:sz w:val="24"/>
          <w:szCs w:val="24"/>
        </w:rPr>
        <w:t>. Concorrência é a modalidade de licitação para contratação de bens e serviços especiais e de obras e serviços comuns e especiais de engenharia, cujo critério de julgamento poderá ser:</w:t>
      </w:r>
    </w:p>
    <w:p w14:paraId="7571C63D" w14:textId="77777777" w:rsidR="00566111" w:rsidRPr="00B81410" w:rsidRDefault="00566111"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menor</w:t>
      </w:r>
      <w:proofErr w:type="gramEnd"/>
      <w:r w:rsidRPr="00B81410">
        <w:rPr>
          <w:rFonts w:ascii="Arial" w:hAnsi="Arial" w:cs="Arial"/>
          <w:sz w:val="24"/>
          <w:szCs w:val="24"/>
        </w:rPr>
        <w:t xml:space="preserve"> preço;</w:t>
      </w:r>
    </w:p>
    <w:p w14:paraId="28CF0D69" w14:textId="77777777" w:rsidR="00566111" w:rsidRPr="00B81410" w:rsidRDefault="00566111"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melhor</w:t>
      </w:r>
      <w:proofErr w:type="gramEnd"/>
      <w:r w:rsidRPr="00B81410">
        <w:rPr>
          <w:rFonts w:ascii="Arial" w:hAnsi="Arial" w:cs="Arial"/>
          <w:sz w:val="24"/>
          <w:szCs w:val="24"/>
        </w:rPr>
        <w:t xml:space="preserve"> técnica ou conteúdo artístico;</w:t>
      </w:r>
    </w:p>
    <w:p w14:paraId="2A42380F" w14:textId="77777777" w:rsidR="00566111" w:rsidRPr="00B81410" w:rsidRDefault="00566111" w:rsidP="001546BC">
      <w:pPr>
        <w:spacing w:after="0" w:line="276" w:lineRule="auto"/>
        <w:jc w:val="both"/>
        <w:rPr>
          <w:rFonts w:ascii="Arial" w:hAnsi="Arial" w:cs="Arial"/>
          <w:sz w:val="24"/>
          <w:szCs w:val="24"/>
        </w:rPr>
      </w:pPr>
      <w:r w:rsidRPr="00B81410">
        <w:rPr>
          <w:rFonts w:ascii="Arial" w:hAnsi="Arial" w:cs="Arial"/>
          <w:sz w:val="24"/>
          <w:szCs w:val="24"/>
        </w:rPr>
        <w:t>III - técnica e preço;</w:t>
      </w:r>
    </w:p>
    <w:p w14:paraId="496D52CB" w14:textId="77777777" w:rsidR="00566111" w:rsidRPr="00B81410" w:rsidRDefault="00566111" w:rsidP="001546BC">
      <w:pPr>
        <w:spacing w:after="0" w:line="276" w:lineRule="auto"/>
        <w:jc w:val="both"/>
        <w:rPr>
          <w:rFonts w:ascii="Arial" w:hAnsi="Arial" w:cs="Arial"/>
          <w:sz w:val="24"/>
          <w:szCs w:val="24"/>
        </w:rPr>
      </w:pPr>
      <w:r w:rsidRPr="00B81410">
        <w:rPr>
          <w:rFonts w:ascii="Arial" w:hAnsi="Arial" w:cs="Arial"/>
          <w:sz w:val="24"/>
          <w:szCs w:val="24"/>
        </w:rPr>
        <w:t xml:space="preserve">IV - </w:t>
      </w:r>
      <w:proofErr w:type="gramStart"/>
      <w:r w:rsidRPr="00B81410">
        <w:rPr>
          <w:rFonts w:ascii="Arial" w:hAnsi="Arial" w:cs="Arial"/>
          <w:sz w:val="24"/>
          <w:szCs w:val="24"/>
        </w:rPr>
        <w:t>maior</w:t>
      </w:r>
      <w:proofErr w:type="gramEnd"/>
      <w:r w:rsidRPr="00B81410">
        <w:rPr>
          <w:rFonts w:ascii="Arial" w:hAnsi="Arial" w:cs="Arial"/>
          <w:sz w:val="24"/>
          <w:szCs w:val="24"/>
        </w:rPr>
        <w:t xml:space="preserve"> retorno econômico;</w:t>
      </w:r>
    </w:p>
    <w:p w14:paraId="020E0A32" w14:textId="77777777" w:rsidR="00566111" w:rsidRPr="00B81410" w:rsidRDefault="00566111" w:rsidP="001546BC">
      <w:pPr>
        <w:spacing w:after="0" w:line="276" w:lineRule="auto"/>
        <w:jc w:val="both"/>
        <w:rPr>
          <w:rFonts w:ascii="Arial" w:hAnsi="Arial" w:cs="Arial"/>
          <w:sz w:val="24"/>
          <w:szCs w:val="24"/>
        </w:rPr>
      </w:pPr>
      <w:r w:rsidRPr="00B81410">
        <w:rPr>
          <w:rFonts w:ascii="Arial" w:hAnsi="Arial" w:cs="Arial"/>
          <w:sz w:val="24"/>
          <w:szCs w:val="24"/>
        </w:rPr>
        <w:t xml:space="preserve">V - </w:t>
      </w:r>
      <w:proofErr w:type="gramStart"/>
      <w:r w:rsidRPr="00B81410">
        <w:rPr>
          <w:rFonts w:ascii="Arial" w:hAnsi="Arial" w:cs="Arial"/>
          <w:sz w:val="24"/>
          <w:szCs w:val="24"/>
        </w:rPr>
        <w:t>maior</w:t>
      </w:r>
      <w:proofErr w:type="gramEnd"/>
      <w:r w:rsidRPr="00B81410">
        <w:rPr>
          <w:rFonts w:ascii="Arial" w:hAnsi="Arial" w:cs="Arial"/>
          <w:sz w:val="24"/>
          <w:szCs w:val="24"/>
        </w:rPr>
        <w:t xml:space="preserve"> desconto.</w:t>
      </w:r>
    </w:p>
    <w:p w14:paraId="6FA9C879" w14:textId="77777777" w:rsidR="00566111" w:rsidRPr="00B81410" w:rsidRDefault="00566111" w:rsidP="001546BC">
      <w:pPr>
        <w:spacing w:after="0" w:line="276" w:lineRule="auto"/>
        <w:jc w:val="both"/>
        <w:rPr>
          <w:rFonts w:ascii="Arial" w:hAnsi="Arial" w:cs="Arial"/>
          <w:sz w:val="24"/>
          <w:szCs w:val="24"/>
        </w:rPr>
      </w:pPr>
      <w:r w:rsidRPr="00B81410">
        <w:rPr>
          <w:rFonts w:ascii="Arial" w:hAnsi="Arial" w:cs="Arial"/>
          <w:sz w:val="24"/>
          <w:szCs w:val="24"/>
        </w:rPr>
        <w:t>§ 1º Os serviços comuns de engenharia deverão ser licitados pela modalidade concorrência nos casos em que os critérios de julgamento não sejam menor preço ou maior desconto.</w:t>
      </w:r>
    </w:p>
    <w:p w14:paraId="5F7CBF85" w14:textId="77777777" w:rsidR="00566111" w:rsidRPr="00B81410" w:rsidRDefault="00566111" w:rsidP="001546BC">
      <w:pPr>
        <w:spacing w:after="0" w:line="276" w:lineRule="auto"/>
        <w:jc w:val="both"/>
        <w:rPr>
          <w:rFonts w:ascii="Arial" w:hAnsi="Arial" w:cs="Arial"/>
          <w:sz w:val="24"/>
          <w:szCs w:val="24"/>
        </w:rPr>
      </w:pPr>
      <w:r w:rsidRPr="00B81410">
        <w:rPr>
          <w:rFonts w:ascii="Arial" w:hAnsi="Arial" w:cs="Arial"/>
          <w:sz w:val="24"/>
          <w:szCs w:val="24"/>
        </w:rPr>
        <w:t>§ 2º A licitação deverá ser realizada pela modalidade concorrência no caso de contratação de obras.</w:t>
      </w:r>
    </w:p>
    <w:p w14:paraId="4FCC41EF" w14:textId="77777777" w:rsidR="00566111" w:rsidRPr="00B81410" w:rsidRDefault="00566111" w:rsidP="001546BC">
      <w:pPr>
        <w:spacing w:after="0" w:line="276" w:lineRule="auto"/>
        <w:jc w:val="both"/>
        <w:rPr>
          <w:rFonts w:ascii="Arial" w:hAnsi="Arial" w:cs="Arial"/>
          <w:sz w:val="24"/>
          <w:szCs w:val="24"/>
        </w:rPr>
      </w:pPr>
      <w:r w:rsidRPr="00B81410">
        <w:rPr>
          <w:rFonts w:ascii="Arial" w:hAnsi="Arial" w:cs="Arial"/>
          <w:sz w:val="24"/>
          <w:szCs w:val="24"/>
        </w:rPr>
        <w:t>§ 3º A concorrência segue o rito procedimental comum a que se refere o art. 17 da Lei Federal nº 14.133, de 2021.</w:t>
      </w:r>
    </w:p>
    <w:p w14:paraId="6A0A47E3" w14:textId="77777777" w:rsidR="00566111" w:rsidRPr="00B81410" w:rsidRDefault="00566111" w:rsidP="001546BC">
      <w:pPr>
        <w:spacing w:after="0" w:line="276" w:lineRule="auto"/>
        <w:jc w:val="both"/>
        <w:rPr>
          <w:rFonts w:ascii="Arial" w:hAnsi="Arial" w:cs="Arial"/>
          <w:sz w:val="24"/>
          <w:szCs w:val="24"/>
        </w:rPr>
      </w:pPr>
    </w:p>
    <w:p w14:paraId="2774B60B" w14:textId="77777777" w:rsidR="00566111" w:rsidRPr="00B81410" w:rsidRDefault="00566111" w:rsidP="001546BC">
      <w:pPr>
        <w:spacing w:after="0" w:line="276" w:lineRule="auto"/>
        <w:jc w:val="both"/>
        <w:rPr>
          <w:rFonts w:ascii="Arial" w:hAnsi="Arial" w:cs="Arial"/>
          <w:b/>
          <w:bCs/>
          <w:sz w:val="24"/>
          <w:szCs w:val="24"/>
        </w:rPr>
      </w:pPr>
      <w:r w:rsidRPr="00B81410">
        <w:rPr>
          <w:rFonts w:ascii="Arial" w:hAnsi="Arial" w:cs="Arial"/>
          <w:b/>
          <w:bCs/>
          <w:sz w:val="24"/>
          <w:szCs w:val="24"/>
        </w:rPr>
        <w:t>Seção I</w:t>
      </w:r>
      <w:r w:rsidR="009650CC" w:rsidRPr="00B81410">
        <w:rPr>
          <w:rFonts w:ascii="Arial" w:hAnsi="Arial" w:cs="Arial"/>
          <w:b/>
          <w:bCs/>
          <w:sz w:val="24"/>
          <w:szCs w:val="24"/>
        </w:rPr>
        <w:t>II</w:t>
      </w:r>
      <w:r w:rsidRPr="00B81410">
        <w:rPr>
          <w:rFonts w:ascii="Arial" w:hAnsi="Arial" w:cs="Arial"/>
          <w:b/>
          <w:bCs/>
          <w:sz w:val="24"/>
          <w:szCs w:val="24"/>
        </w:rPr>
        <w:t xml:space="preserve"> - Do Leilão</w:t>
      </w:r>
    </w:p>
    <w:p w14:paraId="43789106" w14:textId="3861A35B" w:rsidR="00566111" w:rsidRPr="00B81410" w:rsidRDefault="00566111"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DC7677" w:rsidRPr="00B81410">
        <w:rPr>
          <w:rFonts w:ascii="Arial" w:hAnsi="Arial" w:cs="Arial"/>
          <w:sz w:val="24"/>
          <w:szCs w:val="24"/>
        </w:rPr>
        <w:t>9</w:t>
      </w:r>
      <w:r w:rsidR="00676B56">
        <w:rPr>
          <w:rFonts w:ascii="Arial" w:hAnsi="Arial" w:cs="Arial"/>
          <w:sz w:val="24"/>
          <w:szCs w:val="24"/>
        </w:rPr>
        <w:t>6</w:t>
      </w:r>
      <w:r w:rsidRPr="00B81410">
        <w:rPr>
          <w:rFonts w:ascii="Arial" w:hAnsi="Arial" w:cs="Arial"/>
          <w:sz w:val="24"/>
          <w:szCs w:val="24"/>
        </w:rPr>
        <w:t>. Leilão é a modalidade de licitação para alienação de bens imóveis ou de bens móveis inservíveis ou legalmente apreendidos a quem oferecer o maior lance.</w:t>
      </w:r>
    </w:p>
    <w:p w14:paraId="03606288" w14:textId="77777777" w:rsidR="00566111" w:rsidRPr="00B81410" w:rsidRDefault="00566111" w:rsidP="001546BC">
      <w:pPr>
        <w:spacing w:after="0" w:line="276" w:lineRule="auto"/>
        <w:jc w:val="both"/>
        <w:rPr>
          <w:rFonts w:ascii="Arial" w:hAnsi="Arial" w:cs="Arial"/>
          <w:sz w:val="24"/>
          <w:szCs w:val="24"/>
        </w:rPr>
      </w:pPr>
      <w:r w:rsidRPr="00B81410">
        <w:rPr>
          <w:rFonts w:ascii="Arial" w:hAnsi="Arial" w:cs="Arial"/>
          <w:sz w:val="24"/>
          <w:szCs w:val="24"/>
        </w:rPr>
        <w:lastRenderedPageBreak/>
        <w:t xml:space="preserve">Art. </w:t>
      </w:r>
      <w:r w:rsidR="00733BDB" w:rsidRPr="00B81410">
        <w:rPr>
          <w:rFonts w:ascii="Arial" w:hAnsi="Arial" w:cs="Arial"/>
          <w:sz w:val="24"/>
          <w:szCs w:val="24"/>
        </w:rPr>
        <w:t>123</w:t>
      </w:r>
      <w:r w:rsidRPr="00B81410">
        <w:rPr>
          <w:rFonts w:ascii="Arial" w:hAnsi="Arial" w:cs="Arial"/>
          <w:sz w:val="24"/>
          <w:szCs w:val="24"/>
        </w:rPr>
        <w:t xml:space="preserve">. </w:t>
      </w:r>
      <w:r w:rsidR="009650CC" w:rsidRPr="00B81410">
        <w:rPr>
          <w:rFonts w:ascii="Arial" w:hAnsi="Arial" w:cs="Arial"/>
          <w:sz w:val="24"/>
          <w:szCs w:val="24"/>
        </w:rPr>
        <w:t>O leilão segue o rito procedimental comum a que se refere o art. 31 da Lei Federal nº 14.133, de 2021</w:t>
      </w:r>
      <w:r w:rsidRPr="00B81410">
        <w:rPr>
          <w:rFonts w:ascii="Arial" w:hAnsi="Arial" w:cs="Arial"/>
          <w:sz w:val="24"/>
          <w:szCs w:val="24"/>
        </w:rPr>
        <w:t>.</w:t>
      </w:r>
    </w:p>
    <w:p w14:paraId="23B0BC99" w14:textId="77777777" w:rsidR="00065DAC" w:rsidRPr="00B81410" w:rsidRDefault="00065DAC" w:rsidP="001546BC">
      <w:pPr>
        <w:spacing w:after="0" w:line="276" w:lineRule="auto"/>
        <w:jc w:val="both"/>
        <w:rPr>
          <w:rFonts w:ascii="Arial" w:hAnsi="Arial" w:cs="Arial"/>
          <w:sz w:val="24"/>
          <w:szCs w:val="24"/>
        </w:rPr>
      </w:pPr>
    </w:p>
    <w:p w14:paraId="4E3FEE1B" w14:textId="77777777" w:rsidR="00523E89" w:rsidRPr="00B81410" w:rsidRDefault="00523E89" w:rsidP="001546BC">
      <w:pPr>
        <w:spacing w:after="0" w:line="276" w:lineRule="auto"/>
        <w:jc w:val="both"/>
        <w:rPr>
          <w:rFonts w:ascii="Arial" w:hAnsi="Arial" w:cs="Arial"/>
          <w:b/>
          <w:bCs/>
          <w:sz w:val="24"/>
          <w:szCs w:val="24"/>
        </w:rPr>
      </w:pPr>
      <w:r w:rsidRPr="00B81410">
        <w:rPr>
          <w:rFonts w:ascii="Arial" w:hAnsi="Arial" w:cs="Arial"/>
          <w:b/>
          <w:bCs/>
          <w:sz w:val="24"/>
          <w:szCs w:val="24"/>
        </w:rPr>
        <w:t xml:space="preserve">CAPÍTULO </w:t>
      </w:r>
      <w:r w:rsidR="00733BDB" w:rsidRPr="00B81410">
        <w:rPr>
          <w:rFonts w:ascii="Arial" w:hAnsi="Arial" w:cs="Arial"/>
          <w:b/>
          <w:bCs/>
          <w:sz w:val="24"/>
          <w:szCs w:val="24"/>
        </w:rPr>
        <w:t>V</w:t>
      </w:r>
      <w:r w:rsidRPr="00B81410">
        <w:rPr>
          <w:rFonts w:ascii="Arial" w:hAnsi="Arial" w:cs="Arial"/>
          <w:b/>
          <w:bCs/>
          <w:sz w:val="24"/>
          <w:szCs w:val="24"/>
        </w:rPr>
        <w:t xml:space="preserve"> - DA CONTRATAÇÃO DIRETA</w:t>
      </w:r>
    </w:p>
    <w:p w14:paraId="059E6850" w14:textId="77777777" w:rsidR="00523E89" w:rsidRDefault="00523E89" w:rsidP="001546BC">
      <w:pPr>
        <w:spacing w:after="0" w:line="276" w:lineRule="auto"/>
        <w:jc w:val="both"/>
        <w:rPr>
          <w:rFonts w:ascii="Arial" w:hAnsi="Arial" w:cs="Arial"/>
          <w:b/>
          <w:bCs/>
          <w:sz w:val="24"/>
          <w:szCs w:val="24"/>
        </w:rPr>
      </w:pPr>
      <w:r w:rsidRPr="00B81410">
        <w:rPr>
          <w:rFonts w:ascii="Arial" w:hAnsi="Arial" w:cs="Arial"/>
          <w:b/>
          <w:bCs/>
          <w:sz w:val="24"/>
          <w:szCs w:val="24"/>
        </w:rPr>
        <w:t>Seção I - Do Processo de Contratação Direta</w:t>
      </w:r>
    </w:p>
    <w:p w14:paraId="46C27676" w14:textId="77777777" w:rsidR="00D37FF4" w:rsidRPr="00B81410" w:rsidRDefault="00D37FF4" w:rsidP="001546BC">
      <w:pPr>
        <w:spacing w:after="0" w:line="276" w:lineRule="auto"/>
        <w:jc w:val="both"/>
        <w:rPr>
          <w:rFonts w:ascii="Arial" w:hAnsi="Arial" w:cs="Arial"/>
          <w:b/>
          <w:bCs/>
          <w:sz w:val="24"/>
          <w:szCs w:val="24"/>
        </w:rPr>
      </w:pPr>
    </w:p>
    <w:p w14:paraId="29148B1F" w14:textId="56EBEA9C" w:rsidR="00523E89" w:rsidRPr="00B81410" w:rsidRDefault="00523E89"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DC7677" w:rsidRPr="00B81410">
        <w:rPr>
          <w:rFonts w:ascii="Arial" w:hAnsi="Arial" w:cs="Arial"/>
          <w:sz w:val="24"/>
          <w:szCs w:val="24"/>
        </w:rPr>
        <w:t>9</w:t>
      </w:r>
      <w:r w:rsidR="00676B56">
        <w:rPr>
          <w:rFonts w:ascii="Arial" w:hAnsi="Arial" w:cs="Arial"/>
          <w:sz w:val="24"/>
          <w:szCs w:val="24"/>
        </w:rPr>
        <w:t>7</w:t>
      </w:r>
      <w:r w:rsidRPr="00B81410">
        <w:rPr>
          <w:rFonts w:ascii="Arial" w:hAnsi="Arial" w:cs="Arial"/>
          <w:sz w:val="24"/>
          <w:szCs w:val="24"/>
        </w:rPr>
        <w:t>. O processo de contratação direta, que compreende os casos de inexigibilidade e de dispensa de licitação</w:t>
      </w:r>
      <w:r w:rsidR="00084807" w:rsidRPr="00B81410">
        <w:rPr>
          <w:rFonts w:ascii="Arial" w:hAnsi="Arial" w:cs="Arial"/>
          <w:sz w:val="24"/>
          <w:szCs w:val="24"/>
        </w:rPr>
        <w:t xml:space="preserve"> previstos nos artigos 74 e 75 da Lei Federal nº 14.133, de 2021</w:t>
      </w:r>
      <w:r w:rsidRPr="00B81410">
        <w:rPr>
          <w:rFonts w:ascii="Arial" w:hAnsi="Arial" w:cs="Arial"/>
          <w:sz w:val="24"/>
          <w:szCs w:val="24"/>
        </w:rPr>
        <w:t xml:space="preserve">, além dos documentos previstos no art. 72 da </w:t>
      </w:r>
      <w:r w:rsidR="00084807" w:rsidRPr="00B81410">
        <w:rPr>
          <w:rFonts w:ascii="Arial" w:hAnsi="Arial" w:cs="Arial"/>
          <w:sz w:val="24"/>
          <w:szCs w:val="24"/>
        </w:rPr>
        <w:t xml:space="preserve">mesma </w:t>
      </w:r>
      <w:r w:rsidRPr="00B81410">
        <w:rPr>
          <w:rFonts w:ascii="Arial" w:hAnsi="Arial" w:cs="Arial"/>
          <w:sz w:val="24"/>
          <w:szCs w:val="24"/>
        </w:rPr>
        <w:t>Lei Federal, deverá ser instruído com os seguintes elementos:</w:t>
      </w:r>
    </w:p>
    <w:p w14:paraId="1429F7BC" w14:textId="77777777" w:rsidR="00523E89" w:rsidRPr="00B81410" w:rsidRDefault="00523E89"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indicação</w:t>
      </w:r>
      <w:proofErr w:type="gramEnd"/>
      <w:r w:rsidRPr="00B81410">
        <w:rPr>
          <w:rFonts w:ascii="Arial" w:hAnsi="Arial" w:cs="Arial"/>
          <w:sz w:val="24"/>
          <w:szCs w:val="24"/>
        </w:rPr>
        <w:t xml:space="preserve"> do dispositivo legal aplicável;</w:t>
      </w:r>
    </w:p>
    <w:p w14:paraId="2911A81D" w14:textId="77777777" w:rsidR="00523E89" w:rsidRPr="00B81410" w:rsidRDefault="00523E89"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autorização</w:t>
      </w:r>
      <w:proofErr w:type="gramEnd"/>
      <w:r w:rsidRPr="00B81410">
        <w:rPr>
          <w:rFonts w:ascii="Arial" w:hAnsi="Arial" w:cs="Arial"/>
          <w:sz w:val="24"/>
          <w:szCs w:val="24"/>
        </w:rPr>
        <w:t xml:space="preserve"> do ordenador de despesa;</w:t>
      </w:r>
    </w:p>
    <w:p w14:paraId="256B1895" w14:textId="77777777" w:rsidR="00523E89" w:rsidRPr="00B81410" w:rsidRDefault="00523E89" w:rsidP="001546BC">
      <w:pPr>
        <w:spacing w:after="0" w:line="276" w:lineRule="auto"/>
        <w:jc w:val="both"/>
        <w:rPr>
          <w:rFonts w:ascii="Arial" w:hAnsi="Arial" w:cs="Arial"/>
          <w:sz w:val="24"/>
          <w:szCs w:val="24"/>
        </w:rPr>
      </w:pPr>
      <w:r w:rsidRPr="00B81410">
        <w:rPr>
          <w:rFonts w:ascii="Arial" w:hAnsi="Arial" w:cs="Arial"/>
          <w:sz w:val="24"/>
          <w:szCs w:val="24"/>
        </w:rPr>
        <w:t>III - no que couber, declarações exigidas na Lei Federal nº 14.133, de 2021 ou neste Regulamento;</w:t>
      </w:r>
    </w:p>
    <w:p w14:paraId="189AE0E0" w14:textId="585285BA" w:rsidR="00523E89" w:rsidRPr="00B81410" w:rsidRDefault="00523E89"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DC7677" w:rsidRPr="00B81410">
        <w:rPr>
          <w:rFonts w:ascii="Arial" w:hAnsi="Arial" w:cs="Arial"/>
          <w:sz w:val="24"/>
          <w:szCs w:val="24"/>
        </w:rPr>
        <w:t>9</w:t>
      </w:r>
      <w:r w:rsidR="00676B56">
        <w:rPr>
          <w:rFonts w:ascii="Arial" w:hAnsi="Arial" w:cs="Arial"/>
          <w:sz w:val="24"/>
          <w:szCs w:val="24"/>
        </w:rPr>
        <w:t>8</w:t>
      </w:r>
      <w:r w:rsidRPr="00B81410">
        <w:rPr>
          <w:rFonts w:ascii="Arial" w:hAnsi="Arial" w:cs="Arial"/>
          <w:sz w:val="24"/>
          <w:szCs w:val="24"/>
        </w:rPr>
        <w:t xml:space="preserve">. São competentes para autorizar a inexigibilidade e a dispensa de licitação as autoridades máximas dos órgãos e entidades públicas, admitida a delegação </w:t>
      </w:r>
    </w:p>
    <w:p w14:paraId="08B1B590" w14:textId="77777777" w:rsidR="00523E89" w:rsidRPr="00B81410" w:rsidRDefault="00523E89" w:rsidP="001546BC">
      <w:pPr>
        <w:spacing w:after="0" w:line="276" w:lineRule="auto"/>
        <w:jc w:val="both"/>
        <w:rPr>
          <w:rFonts w:ascii="Arial" w:hAnsi="Arial" w:cs="Arial"/>
          <w:sz w:val="24"/>
          <w:szCs w:val="24"/>
        </w:rPr>
      </w:pPr>
      <w:r w:rsidRPr="00B81410">
        <w:rPr>
          <w:rFonts w:ascii="Arial" w:hAnsi="Arial" w:cs="Arial"/>
          <w:sz w:val="24"/>
          <w:szCs w:val="24"/>
        </w:rPr>
        <w:t>Parágrafo único. Aplica-se o disposto no art. 71 da Lei Federal nº 14.133, de 2021, no que couber, aos processos de contratação direta.</w:t>
      </w:r>
    </w:p>
    <w:p w14:paraId="248F1408" w14:textId="4D05AD19" w:rsidR="00523E89" w:rsidRPr="00B81410" w:rsidRDefault="00523E89"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676B56">
        <w:rPr>
          <w:rFonts w:ascii="Arial" w:hAnsi="Arial" w:cs="Arial"/>
          <w:sz w:val="24"/>
          <w:szCs w:val="24"/>
        </w:rPr>
        <w:t>99</w:t>
      </w:r>
      <w:r w:rsidRPr="00B81410">
        <w:rPr>
          <w:rFonts w:ascii="Arial" w:hAnsi="Arial" w:cs="Arial"/>
          <w:sz w:val="24"/>
          <w:szCs w:val="24"/>
        </w:rPr>
        <w:t>. Na contratação direta por inexigibilidade ou por dispensa de licitação, quando não for possível estimar o valor do objeto na forma estabelecida no art. 23 da Lei Federal nº 14.133, de 2021, o contratado deverá comprovar previamente que os preços estão em conformidade com os praticados em contratações semelhantes de objetos de mesma natureza, por meio da apresentação de notas fiscais emitidas para outros contratantes no período de até 1 (um) ano anterior à data da contratação pela Administração, ou por outro meio idôneo.</w:t>
      </w:r>
    </w:p>
    <w:p w14:paraId="20002BA8" w14:textId="22FB27A9" w:rsidR="00523E89" w:rsidRPr="00B81410" w:rsidRDefault="00523E89"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DC7677" w:rsidRPr="00B81410">
        <w:rPr>
          <w:rFonts w:ascii="Arial" w:hAnsi="Arial" w:cs="Arial"/>
          <w:sz w:val="24"/>
          <w:szCs w:val="24"/>
        </w:rPr>
        <w:t>10</w:t>
      </w:r>
      <w:r w:rsidR="00676B56">
        <w:rPr>
          <w:rFonts w:ascii="Arial" w:hAnsi="Arial" w:cs="Arial"/>
          <w:sz w:val="24"/>
          <w:szCs w:val="24"/>
        </w:rPr>
        <w:t>0</w:t>
      </w:r>
      <w:r w:rsidRPr="00B81410">
        <w:rPr>
          <w:rFonts w:ascii="Arial" w:hAnsi="Arial" w:cs="Arial"/>
          <w:sz w:val="24"/>
          <w:szCs w:val="24"/>
        </w:rPr>
        <w:t>. Nas hipóteses de inexigibilidade e de dispensa de licitação para a aquisição de bens ou para a contratação de serviços por mais de um órgão ou entidade, poderá ser utilizado o sistema de registro de preços</w:t>
      </w:r>
      <w:r w:rsidR="008D04CC" w:rsidRPr="00B81410">
        <w:rPr>
          <w:rFonts w:ascii="Arial" w:hAnsi="Arial" w:cs="Arial"/>
          <w:sz w:val="24"/>
          <w:szCs w:val="24"/>
        </w:rPr>
        <w:t>.</w:t>
      </w:r>
    </w:p>
    <w:p w14:paraId="4197A113" w14:textId="1ACD7371" w:rsidR="00523E89" w:rsidRPr="00B81410" w:rsidRDefault="00523E89"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DC7677" w:rsidRPr="00B81410">
        <w:rPr>
          <w:rFonts w:ascii="Arial" w:hAnsi="Arial" w:cs="Arial"/>
          <w:sz w:val="24"/>
          <w:szCs w:val="24"/>
        </w:rPr>
        <w:t>10</w:t>
      </w:r>
      <w:r w:rsidR="00676B56">
        <w:rPr>
          <w:rFonts w:ascii="Arial" w:hAnsi="Arial" w:cs="Arial"/>
          <w:sz w:val="24"/>
          <w:szCs w:val="24"/>
        </w:rPr>
        <w:t>1</w:t>
      </w:r>
      <w:r w:rsidRPr="00B81410">
        <w:rPr>
          <w:rFonts w:ascii="Arial" w:hAnsi="Arial" w:cs="Arial"/>
          <w:sz w:val="24"/>
          <w:szCs w:val="24"/>
        </w:rPr>
        <w:t>. Fica dispensada a análise jurídica dos processos de contratação direta nas hipóteses previamente definidas por ato do Procurador Geral do Município, nos termos do § 5º, do art. 53 da Lei Federal nº 14.133, de 2021.</w:t>
      </w:r>
    </w:p>
    <w:p w14:paraId="710B35F5" w14:textId="64184FD4" w:rsidR="00523E89" w:rsidRPr="00B81410" w:rsidRDefault="00523E89"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DC7677" w:rsidRPr="00B81410">
        <w:rPr>
          <w:rFonts w:ascii="Arial" w:hAnsi="Arial" w:cs="Arial"/>
          <w:sz w:val="24"/>
          <w:szCs w:val="24"/>
        </w:rPr>
        <w:t>10</w:t>
      </w:r>
      <w:r w:rsidR="00676B56">
        <w:rPr>
          <w:rFonts w:ascii="Arial" w:hAnsi="Arial" w:cs="Arial"/>
          <w:sz w:val="24"/>
          <w:szCs w:val="24"/>
        </w:rPr>
        <w:t>2</w:t>
      </w:r>
      <w:r w:rsidRPr="00B81410">
        <w:rPr>
          <w:rFonts w:ascii="Arial" w:hAnsi="Arial" w:cs="Arial"/>
          <w:sz w:val="24"/>
          <w:szCs w:val="24"/>
        </w:rPr>
        <w:t>.</w:t>
      </w:r>
      <w:r w:rsidR="000E463D" w:rsidRPr="00B81410">
        <w:rPr>
          <w:rFonts w:ascii="Arial" w:hAnsi="Arial" w:cs="Arial"/>
          <w:sz w:val="24"/>
          <w:szCs w:val="24"/>
        </w:rPr>
        <w:t xml:space="preserve"> </w:t>
      </w:r>
      <w:r w:rsidR="002B7B55" w:rsidRPr="00B81410">
        <w:rPr>
          <w:rFonts w:ascii="Arial" w:hAnsi="Arial" w:cs="Arial"/>
          <w:sz w:val="24"/>
          <w:szCs w:val="24"/>
        </w:rPr>
        <w:t>A contratação direta deverá ser divulgada no s</w:t>
      </w:r>
      <w:r w:rsidR="000E463D" w:rsidRPr="00B81410">
        <w:rPr>
          <w:rFonts w:ascii="Arial" w:hAnsi="Arial" w:cs="Arial"/>
          <w:sz w:val="24"/>
          <w:szCs w:val="24"/>
        </w:rPr>
        <w:t>ítio eletrônico</w:t>
      </w:r>
      <w:r w:rsidR="002B7B55" w:rsidRPr="00B81410">
        <w:rPr>
          <w:rFonts w:ascii="Arial" w:hAnsi="Arial" w:cs="Arial"/>
          <w:sz w:val="24"/>
          <w:szCs w:val="24"/>
        </w:rPr>
        <w:t xml:space="preserve"> do município no prazo de </w:t>
      </w:r>
      <w:r w:rsidRPr="00B81410">
        <w:rPr>
          <w:rFonts w:ascii="Arial" w:hAnsi="Arial" w:cs="Arial"/>
          <w:sz w:val="24"/>
          <w:szCs w:val="24"/>
        </w:rPr>
        <w:t xml:space="preserve">10 (dez) dias úteis, </w:t>
      </w:r>
      <w:r w:rsidR="004E2427" w:rsidRPr="00B81410">
        <w:rPr>
          <w:rFonts w:ascii="Arial" w:hAnsi="Arial" w:cs="Arial"/>
          <w:sz w:val="24"/>
          <w:szCs w:val="24"/>
        </w:rPr>
        <w:t xml:space="preserve">através do Portal da Transparência, </w:t>
      </w:r>
      <w:r w:rsidRPr="00B81410">
        <w:rPr>
          <w:rFonts w:ascii="Arial" w:hAnsi="Arial" w:cs="Arial"/>
          <w:sz w:val="24"/>
          <w:szCs w:val="24"/>
        </w:rPr>
        <w:t>contados da data de assinatura do c</w:t>
      </w:r>
      <w:r w:rsidR="0093558B" w:rsidRPr="00B81410">
        <w:rPr>
          <w:rFonts w:ascii="Arial" w:hAnsi="Arial" w:cs="Arial"/>
          <w:sz w:val="24"/>
          <w:szCs w:val="24"/>
        </w:rPr>
        <w:t xml:space="preserve">ontrato ou de seus aditamentos ou empenhos ou ordens de fornecimentos, </w:t>
      </w:r>
      <w:r w:rsidRPr="00B81410">
        <w:rPr>
          <w:rFonts w:ascii="Arial" w:hAnsi="Arial" w:cs="Arial"/>
          <w:sz w:val="24"/>
          <w:szCs w:val="24"/>
        </w:rPr>
        <w:t>como condição indispensável para a eficácia do ato.</w:t>
      </w:r>
    </w:p>
    <w:p w14:paraId="5621F2F6" w14:textId="77777777" w:rsidR="00523E89" w:rsidRPr="00B81410" w:rsidRDefault="00523E89" w:rsidP="001546BC">
      <w:pPr>
        <w:spacing w:after="0" w:line="276" w:lineRule="auto"/>
        <w:jc w:val="both"/>
        <w:rPr>
          <w:rFonts w:ascii="Arial" w:hAnsi="Arial" w:cs="Arial"/>
          <w:sz w:val="24"/>
          <w:szCs w:val="24"/>
        </w:rPr>
      </w:pPr>
      <w:r w:rsidRPr="00B81410">
        <w:rPr>
          <w:rFonts w:ascii="Arial" w:hAnsi="Arial" w:cs="Arial"/>
          <w:sz w:val="24"/>
          <w:szCs w:val="24"/>
        </w:rPr>
        <w:t>§ 1º Os contratos e eventuais aditivos celebrados em caso de urgência terão eficácia a partir de sua assinatura e deverão ser publicados no prazo previsto no caput deste artigo, sob pena de nulidade.</w:t>
      </w:r>
    </w:p>
    <w:p w14:paraId="6F72A40D" w14:textId="77777777" w:rsidR="00523E89" w:rsidRPr="00B81410" w:rsidRDefault="00523E89" w:rsidP="001546BC">
      <w:pPr>
        <w:spacing w:after="0" w:line="276" w:lineRule="auto"/>
        <w:jc w:val="both"/>
        <w:rPr>
          <w:rFonts w:ascii="Arial" w:hAnsi="Arial" w:cs="Arial"/>
          <w:sz w:val="24"/>
          <w:szCs w:val="24"/>
        </w:rPr>
      </w:pPr>
      <w:r w:rsidRPr="00B81410">
        <w:rPr>
          <w:rFonts w:ascii="Arial" w:hAnsi="Arial" w:cs="Arial"/>
          <w:sz w:val="24"/>
          <w:szCs w:val="24"/>
        </w:rPr>
        <w:t xml:space="preserve">§ 2º A divulgação de que trata o caput deste artigo, quando referente à contratação de profissional do setor artístico por inexigibilidade, deverá identificar os custos do cachê do </w:t>
      </w:r>
      <w:r w:rsidRPr="00B81410">
        <w:rPr>
          <w:rFonts w:ascii="Arial" w:hAnsi="Arial" w:cs="Arial"/>
          <w:sz w:val="24"/>
          <w:szCs w:val="24"/>
        </w:rPr>
        <w:lastRenderedPageBreak/>
        <w:t>artista, dos músicos ou da banda, quando houver, do transporte, da hospedagem, da infraestrutura, da logística do evento e das demais despesas específicas.</w:t>
      </w:r>
    </w:p>
    <w:p w14:paraId="1C0C7B04" w14:textId="77777777" w:rsidR="002B7B55" w:rsidRPr="00B81410" w:rsidRDefault="002B7B55" w:rsidP="001546BC">
      <w:pPr>
        <w:spacing w:after="0" w:line="276" w:lineRule="auto"/>
        <w:jc w:val="both"/>
        <w:rPr>
          <w:rFonts w:ascii="Arial" w:hAnsi="Arial" w:cs="Arial"/>
          <w:sz w:val="24"/>
          <w:szCs w:val="24"/>
        </w:rPr>
      </w:pPr>
    </w:p>
    <w:p w14:paraId="25D7F856" w14:textId="77777777" w:rsidR="00523E89" w:rsidRPr="00B81410" w:rsidRDefault="00523E89" w:rsidP="001546BC">
      <w:pPr>
        <w:spacing w:after="0" w:line="276" w:lineRule="auto"/>
        <w:jc w:val="both"/>
        <w:rPr>
          <w:rFonts w:ascii="Arial" w:hAnsi="Arial" w:cs="Arial"/>
          <w:b/>
          <w:bCs/>
          <w:sz w:val="24"/>
          <w:szCs w:val="24"/>
        </w:rPr>
      </w:pPr>
      <w:r w:rsidRPr="00B81410">
        <w:rPr>
          <w:rFonts w:ascii="Arial" w:hAnsi="Arial" w:cs="Arial"/>
          <w:b/>
          <w:bCs/>
          <w:sz w:val="24"/>
          <w:szCs w:val="24"/>
        </w:rPr>
        <w:t>Seção II - Da Inexigibilidade de Licitação</w:t>
      </w:r>
    </w:p>
    <w:p w14:paraId="695EB157" w14:textId="1919D85D" w:rsidR="00523E89" w:rsidRPr="00B81410" w:rsidRDefault="00523E89" w:rsidP="001546BC">
      <w:pPr>
        <w:spacing w:after="0" w:line="276" w:lineRule="auto"/>
        <w:jc w:val="both"/>
        <w:rPr>
          <w:rFonts w:ascii="Arial" w:hAnsi="Arial" w:cs="Arial"/>
          <w:sz w:val="24"/>
          <w:szCs w:val="24"/>
        </w:rPr>
      </w:pPr>
      <w:r w:rsidRPr="00B81410">
        <w:rPr>
          <w:rFonts w:ascii="Arial" w:hAnsi="Arial" w:cs="Arial"/>
          <w:sz w:val="24"/>
          <w:szCs w:val="24"/>
        </w:rPr>
        <w:t>Art. 1</w:t>
      </w:r>
      <w:r w:rsidR="00DC7677" w:rsidRPr="00B81410">
        <w:rPr>
          <w:rFonts w:ascii="Arial" w:hAnsi="Arial" w:cs="Arial"/>
          <w:sz w:val="24"/>
          <w:szCs w:val="24"/>
        </w:rPr>
        <w:t>0</w:t>
      </w:r>
      <w:r w:rsidR="00676B56">
        <w:rPr>
          <w:rFonts w:ascii="Arial" w:hAnsi="Arial" w:cs="Arial"/>
          <w:sz w:val="24"/>
          <w:szCs w:val="24"/>
        </w:rPr>
        <w:t>3</w:t>
      </w:r>
      <w:r w:rsidRPr="00B81410">
        <w:rPr>
          <w:rFonts w:ascii="Arial" w:hAnsi="Arial" w:cs="Arial"/>
          <w:sz w:val="24"/>
          <w:szCs w:val="24"/>
        </w:rPr>
        <w:t>. As hipóteses previstas no artigo 74 da Lei Federal nº 14.133, de 2021, são exemplificativas, sendo inexigível a licitação em todos os casos em que for inviável a competição.</w:t>
      </w:r>
    </w:p>
    <w:p w14:paraId="70C635FD" w14:textId="5D114479" w:rsidR="00523E89" w:rsidRPr="00B81410" w:rsidRDefault="00523E89" w:rsidP="001546BC">
      <w:pPr>
        <w:spacing w:after="0" w:line="276" w:lineRule="auto"/>
        <w:jc w:val="both"/>
        <w:rPr>
          <w:rFonts w:ascii="Arial" w:hAnsi="Arial" w:cs="Arial"/>
          <w:sz w:val="24"/>
          <w:szCs w:val="24"/>
        </w:rPr>
      </w:pPr>
      <w:r w:rsidRPr="00B81410">
        <w:rPr>
          <w:rFonts w:ascii="Arial" w:hAnsi="Arial" w:cs="Arial"/>
          <w:sz w:val="24"/>
          <w:szCs w:val="24"/>
        </w:rPr>
        <w:t>Art. 1</w:t>
      </w:r>
      <w:r w:rsidR="00DC7677" w:rsidRPr="00B81410">
        <w:rPr>
          <w:rFonts w:ascii="Arial" w:hAnsi="Arial" w:cs="Arial"/>
          <w:sz w:val="24"/>
          <w:szCs w:val="24"/>
        </w:rPr>
        <w:t>0</w:t>
      </w:r>
      <w:r w:rsidR="00676B56">
        <w:rPr>
          <w:rFonts w:ascii="Arial" w:hAnsi="Arial" w:cs="Arial"/>
          <w:sz w:val="24"/>
          <w:szCs w:val="24"/>
        </w:rPr>
        <w:t>4</w:t>
      </w:r>
      <w:r w:rsidRPr="00B81410">
        <w:rPr>
          <w:rFonts w:ascii="Arial" w:hAnsi="Arial" w:cs="Arial"/>
          <w:sz w:val="24"/>
          <w:szCs w:val="24"/>
        </w:rPr>
        <w:t>. As hipóteses de inexigibilidade previstas no inciso III do art. 74 da Lei Federal nº 14.133, de 2021, para que fiquem caracterizadas, dependem exclusivamente da comprovação dos requisitos da notória especialização do contratado.</w:t>
      </w:r>
    </w:p>
    <w:p w14:paraId="7F120D83" w14:textId="1C4E7856" w:rsidR="00523E89" w:rsidRPr="00B81410" w:rsidRDefault="00523E89" w:rsidP="001546BC">
      <w:pPr>
        <w:spacing w:after="0" w:line="276" w:lineRule="auto"/>
        <w:jc w:val="both"/>
        <w:rPr>
          <w:rFonts w:ascii="Arial" w:hAnsi="Arial" w:cs="Arial"/>
          <w:sz w:val="24"/>
          <w:szCs w:val="24"/>
        </w:rPr>
      </w:pPr>
      <w:r w:rsidRPr="00B81410">
        <w:rPr>
          <w:rFonts w:ascii="Arial" w:hAnsi="Arial" w:cs="Arial"/>
          <w:sz w:val="24"/>
          <w:szCs w:val="24"/>
        </w:rPr>
        <w:t>Art. 1</w:t>
      </w:r>
      <w:r w:rsidR="00DC7677" w:rsidRPr="00B81410">
        <w:rPr>
          <w:rFonts w:ascii="Arial" w:hAnsi="Arial" w:cs="Arial"/>
          <w:sz w:val="24"/>
          <w:szCs w:val="24"/>
        </w:rPr>
        <w:t>0</w:t>
      </w:r>
      <w:r w:rsidR="00676B56">
        <w:rPr>
          <w:rFonts w:ascii="Arial" w:hAnsi="Arial" w:cs="Arial"/>
          <w:sz w:val="24"/>
          <w:szCs w:val="24"/>
        </w:rPr>
        <w:t>5</w:t>
      </w:r>
      <w:r w:rsidRPr="00B81410">
        <w:rPr>
          <w:rFonts w:ascii="Arial" w:hAnsi="Arial" w:cs="Arial"/>
          <w:sz w:val="24"/>
          <w:szCs w:val="24"/>
        </w:rPr>
        <w:t>. Compete ao agente público responsável pelo processo de contratação direta, no caso de inexigibilidade de licitação, a adoção de providências que assegurem a veracidade do documento de exclusividade apresentado pela futura contratada, nos termos do § 1º do art. 74 da Lei Federal nº 14.133, de 2021.</w:t>
      </w:r>
    </w:p>
    <w:p w14:paraId="729D5C4A" w14:textId="718A07E4" w:rsidR="00523E89" w:rsidRPr="00B81410" w:rsidRDefault="00523E89" w:rsidP="001546BC">
      <w:pPr>
        <w:spacing w:after="0" w:line="276" w:lineRule="auto"/>
        <w:jc w:val="both"/>
        <w:rPr>
          <w:rFonts w:ascii="Arial" w:hAnsi="Arial" w:cs="Arial"/>
          <w:sz w:val="24"/>
          <w:szCs w:val="24"/>
        </w:rPr>
      </w:pPr>
      <w:r w:rsidRPr="00B81410">
        <w:rPr>
          <w:rFonts w:ascii="Arial" w:hAnsi="Arial" w:cs="Arial"/>
          <w:sz w:val="24"/>
          <w:szCs w:val="24"/>
        </w:rPr>
        <w:t>Art. 1</w:t>
      </w:r>
      <w:r w:rsidR="00DC7677" w:rsidRPr="00B81410">
        <w:rPr>
          <w:rFonts w:ascii="Arial" w:hAnsi="Arial" w:cs="Arial"/>
          <w:sz w:val="24"/>
          <w:szCs w:val="24"/>
        </w:rPr>
        <w:t>0</w:t>
      </w:r>
      <w:r w:rsidR="00676B56">
        <w:rPr>
          <w:rFonts w:ascii="Arial" w:hAnsi="Arial" w:cs="Arial"/>
          <w:sz w:val="24"/>
          <w:szCs w:val="24"/>
        </w:rPr>
        <w:t>6</w:t>
      </w:r>
      <w:r w:rsidRPr="00B81410">
        <w:rPr>
          <w:rFonts w:ascii="Arial" w:hAnsi="Arial" w:cs="Arial"/>
          <w:sz w:val="24"/>
          <w:szCs w:val="24"/>
        </w:rPr>
        <w:t>. É vedada a inexigibilidade de licitação para serviços de publicidade e divulgação, bem como a preferência por marca específica.</w:t>
      </w:r>
    </w:p>
    <w:p w14:paraId="19EA6CE9" w14:textId="77777777" w:rsidR="00523E89" w:rsidRPr="00B81410" w:rsidRDefault="00523E89" w:rsidP="001546BC">
      <w:pPr>
        <w:spacing w:after="0" w:line="276" w:lineRule="auto"/>
        <w:jc w:val="both"/>
        <w:rPr>
          <w:rFonts w:ascii="Arial" w:hAnsi="Arial" w:cs="Arial"/>
          <w:sz w:val="24"/>
          <w:szCs w:val="24"/>
        </w:rPr>
      </w:pPr>
      <w:r w:rsidRPr="00B81410">
        <w:rPr>
          <w:rFonts w:ascii="Arial" w:hAnsi="Arial" w:cs="Arial"/>
          <w:sz w:val="24"/>
          <w:szCs w:val="24"/>
        </w:rPr>
        <w:t>Parágrafo único. Excepcionalmente, poderão ser adquiridos bens de marcas específicas ou contratados serviços com prestador específico para cumprimento de ordem judicial, quando a decisão indique a marca ou o prestador a ser contratado pela Administração.</w:t>
      </w:r>
    </w:p>
    <w:p w14:paraId="5160DB05" w14:textId="77777777" w:rsidR="004649B3" w:rsidRPr="00B81410" w:rsidRDefault="004649B3" w:rsidP="001546BC">
      <w:pPr>
        <w:spacing w:after="0" w:line="276" w:lineRule="auto"/>
        <w:jc w:val="both"/>
        <w:rPr>
          <w:rFonts w:ascii="Arial" w:hAnsi="Arial" w:cs="Arial"/>
          <w:b/>
          <w:bCs/>
          <w:sz w:val="24"/>
          <w:szCs w:val="24"/>
        </w:rPr>
      </w:pPr>
    </w:p>
    <w:p w14:paraId="0BBF2763" w14:textId="77777777" w:rsidR="00523E89" w:rsidRPr="00B81410" w:rsidRDefault="00523E89" w:rsidP="001546BC">
      <w:pPr>
        <w:spacing w:after="0" w:line="276" w:lineRule="auto"/>
        <w:jc w:val="both"/>
        <w:rPr>
          <w:rFonts w:ascii="Arial" w:hAnsi="Arial" w:cs="Arial"/>
          <w:b/>
          <w:bCs/>
          <w:sz w:val="24"/>
          <w:szCs w:val="24"/>
        </w:rPr>
      </w:pPr>
      <w:r w:rsidRPr="00B81410">
        <w:rPr>
          <w:rFonts w:ascii="Arial" w:hAnsi="Arial" w:cs="Arial"/>
          <w:b/>
          <w:bCs/>
          <w:sz w:val="24"/>
          <w:szCs w:val="24"/>
        </w:rPr>
        <w:t>Seção III - Da Dispensa de Licitação</w:t>
      </w:r>
    </w:p>
    <w:p w14:paraId="3F56A8E7" w14:textId="3E5A0278" w:rsidR="00523E89" w:rsidRPr="00B81410" w:rsidRDefault="00523E89" w:rsidP="001546BC">
      <w:pPr>
        <w:spacing w:after="0" w:line="276" w:lineRule="auto"/>
        <w:jc w:val="both"/>
        <w:rPr>
          <w:rFonts w:ascii="Arial" w:hAnsi="Arial" w:cs="Arial"/>
          <w:sz w:val="24"/>
          <w:szCs w:val="24"/>
        </w:rPr>
      </w:pPr>
      <w:r w:rsidRPr="00B81410">
        <w:rPr>
          <w:rFonts w:ascii="Arial" w:hAnsi="Arial" w:cs="Arial"/>
          <w:sz w:val="24"/>
          <w:szCs w:val="24"/>
        </w:rPr>
        <w:t>Art. 1</w:t>
      </w:r>
      <w:r w:rsidR="00DC7677" w:rsidRPr="00B81410">
        <w:rPr>
          <w:rFonts w:ascii="Arial" w:hAnsi="Arial" w:cs="Arial"/>
          <w:sz w:val="24"/>
          <w:szCs w:val="24"/>
        </w:rPr>
        <w:t>0</w:t>
      </w:r>
      <w:r w:rsidR="00676B56">
        <w:rPr>
          <w:rFonts w:ascii="Arial" w:hAnsi="Arial" w:cs="Arial"/>
          <w:sz w:val="24"/>
          <w:szCs w:val="24"/>
        </w:rPr>
        <w:t>7</w:t>
      </w:r>
      <w:r w:rsidRPr="00B81410">
        <w:rPr>
          <w:rFonts w:ascii="Arial" w:hAnsi="Arial" w:cs="Arial"/>
          <w:sz w:val="24"/>
          <w:szCs w:val="24"/>
        </w:rPr>
        <w:t>. Nas hipóteses de dispensa de licitação em razão do valor, o instrumento do contrato poderá ser substituído por outro instrumento hábil, como carta-contrato, nota de empenho de despesa, autorização de compra ou ordem de execução de serviço.</w:t>
      </w:r>
    </w:p>
    <w:p w14:paraId="7A9A78A3" w14:textId="77777777" w:rsidR="00523E89" w:rsidRPr="00B81410" w:rsidRDefault="00523E89" w:rsidP="001546BC">
      <w:pPr>
        <w:spacing w:after="0" w:line="276" w:lineRule="auto"/>
        <w:jc w:val="both"/>
        <w:rPr>
          <w:rFonts w:ascii="Arial" w:hAnsi="Arial" w:cs="Arial"/>
          <w:sz w:val="24"/>
          <w:szCs w:val="24"/>
        </w:rPr>
      </w:pPr>
      <w:r w:rsidRPr="00B81410">
        <w:rPr>
          <w:rFonts w:ascii="Arial" w:hAnsi="Arial" w:cs="Arial"/>
          <w:sz w:val="24"/>
          <w:szCs w:val="24"/>
        </w:rPr>
        <w:t>Parágrafo único. Neste caso, ao instrumento substitutivo ao contrato aplica-se, no que couber, o disposto no art. 92 da Lei Federal nº 14.133, de 2021.</w:t>
      </w:r>
    </w:p>
    <w:p w14:paraId="1312F370" w14:textId="6CC161C4" w:rsidR="00523E89" w:rsidRPr="00B81410" w:rsidRDefault="00523E89" w:rsidP="001546BC">
      <w:pPr>
        <w:spacing w:after="0" w:line="276" w:lineRule="auto"/>
        <w:jc w:val="both"/>
        <w:rPr>
          <w:rFonts w:ascii="Arial" w:hAnsi="Arial" w:cs="Arial"/>
          <w:sz w:val="24"/>
          <w:szCs w:val="24"/>
        </w:rPr>
      </w:pPr>
      <w:r w:rsidRPr="00B81410">
        <w:rPr>
          <w:rFonts w:ascii="Arial" w:hAnsi="Arial" w:cs="Arial"/>
          <w:sz w:val="24"/>
          <w:szCs w:val="24"/>
        </w:rPr>
        <w:t>Art. 1</w:t>
      </w:r>
      <w:r w:rsidR="00DC7677" w:rsidRPr="00B81410">
        <w:rPr>
          <w:rFonts w:ascii="Arial" w:hAnsi="Arial" w:cs="Arial"/>
          <w:sz w:val="24"/>
          <w:szCs w:val="24"/>
        </w:rPr>
        <w:t>0</w:t>
      </w:r>
      <w:r w:rsidR="00676B56">
        <w:rPr>
          <w:rFonts w:ascii="Arial" w:hAnsi="Arial" w:cs="Arial"/>
          <w:sz w:val="24"/>
          <w:szCs w:val="24"/>
        </w:rPr>
        <w:t>8</w:t>
      </w:r>
      <w:r w:rsidRPr="00B81410">
        <w:rPr>
          <w:rFonts w:ascii="Arial" w:hAnsi="Arial" w:cs="Arial"/>
          <w:sz w:val="24"/>
          <w:szCs w:val="24"/>
        </w:rPr>
        <w:t xml:space="preserve">. Nas dispensas de licitação previstas nos incisos I e II do art. 75 da Lei Federal nº 14.133, de 2021, a contratação </w:t>
      </w:r>
      <w:r w:rsidR="00C92B25" w:rsidRPr="00B81410">
        <w:rPr>
          <w:rFonts w:ascii="Arial" w:hAnsi="Arial" w:cs="Arial"/>
          <w:sz w:val="24"/>
          <w:szCs w:val="24"/>
        </w:rPr>
        <w:t>poderá</w:t>
      </w:r>
      <w:r w:rsidRPr="00B81410">
        <w:rPr>
          <w:rFonts w:ascii="Arial" w:hAnsi="Arial" w:cs="Arial"/>
          <w:sz w:val="24"/>
          <w:szCs w:val="24"/>
        </w:rPr>
        <w:t xml:space="preserve"> ser feita preferencialmente com microempresa, empresa de pequeno porte ou microempreendedor individual.</w:t>
      </w:r>
    </w:p>
    <w:p w14:paraId="5911CAA8" w14:textId="77777777" w:rsidR="00523E89" w:rsidRPr="00B81410" w:rsidRDefault="00523E89" w:rsidP="001546BC">
      <w:pPr>
        <w:spacing w:after="0" w:line="276" w:lineRule="auto"/>
        <w:jc w:val="both"/>
        <w:rPr>
          <w:rFonts w:ascii="Arial" w:hAnsi="Arial" w:cs="Arial"/>
          <w:sz w:val="24"/>
          <w:szCs w:val="24"/>
        </w:rPr>
      </w:pPr>
      <w:r w:rsidRPr="00B81410">
        <w:rPr>
          <w:rFonts w:ascii="Arial" w:hAnsi="Arial" w:cs="Arial"/>
          <w:sz w:val="24"/>
          <w:szCs w:val="24"/>
        </w:rPr>
        <w:t>§ 1º Para fins de aferição dos valores que atendam aos limites referidos nos incisos I e II do artigo 75 da Lei Federal nº 14.133, de 2021, deverão ser observados:</w:t>
      </w:r>
    </w:p>
    <w:p w14:paraId="1A986700" w14:textId="77777777" w:rsidR="00523E89" w:rsidRPr="00B81410" w:rsidRDefault="00523E89"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o</w:t>
      </w:r>
      <w:proofErr w:type="gramEnd"/>
      <w:r w:rsidRPr="00B81410">
        <w:rPr>
          <w:rFonts w:ascii="Arial" w:hAnsi="Arial" w:cs="Arial"/>
          <w:sz w:val="24"/>
          <w:szCs w:val="24"/>
        </w:rPr>
        <w:t xml:space="preserve"> somatório do que for despendido no exercício financeiro pe</w:t>
      </w:r>
      <w:r w:rsidR="00DC7677" w:rsidRPr="00B81410">
        <w:rPr>
          <w:rFonts w:ascii="Arial" w:hAnsi="Arial" w:cs="Arial"/>
          <w:sz w:val="24"/>
          <w:szCs w:val="24"/>
        </w:rPr>
        <w:t>la respectiva unidade gestora;</w:t>
      </w:r>
    </w:p>
    <w:p w14:paraId="63B427EA" w14:textId="77777777" w:rsidR="00523E89" w:rsidRPr="00B81410" w:rsidRDefault="00523E89"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o</w:t>
      </w:r>
      <w:proofErr w:type="gramEnd"/>
      <w:r w:rsidRPr="00B81410">
        <w:rPr>
          <w:rFonts w:ascii="Arial" w:hAnsi="Arial" w:cs="Arial"/>
          <w:sz w:val="24"/>
          <w:szCs w:val="24"/>
        </w:rPr>
        <w:t xml:space="preserve"> somatório da despesa realizada com objetos de mesma natureza, entendidos como tais aqueles relativos a contratações no mesmo ramo de atividade.</w:t>
      </w:r>
    </w:p>
    <w:p w14:paraId="116C2FB3" w14:textId="77777777" w:rsidR="00523E89" w:rsidRPr="00B81410" w:rsidRDefault="00523E89" w:rsidP="001546BC">
      <w:pPr>
        <w:spacing w:after="0" w:line="276" w:lineRule="auto"/>
        <w:jc w:val="both"/>
        <w:rPr>
          <w:rFonts w:ascii="Arial" w:hAnsi="Arial" w:cs="Arial"/>
          <w:sz w:val="24"/>
          <w:szCs w:val="24"/>
        </w:rPr>
      </w:pPr>
      <w:r w:rsidRPr="00B81410">
        <w:rPr>
          <w:rFonts w:ascii="Arial" w:hAnsi="Arial" w:cs="Arial"/>
          <w:sz w:val="24"/>
          <w:szCs w:val="24"/>
        </w:rPr>
        <w:t>§ 2º Considera-se ramo de atividade a participação econômica do mercado, identificada pelo nível de subclasse da Classificação Nacional de Atividades Econômicas - CNAE.</w:t>
      </w:r>
    </w:p>
    <w:p w14:paraId="7E6EAAE2" w14:textId="77777777" w:rsidR="00523E89" w:rsidRPr="00B81410" w:rsidRDefault="00523E89" w:rsidP="001546BC">
      <w:pPr>
        <w:spacing w:after="0" w:line="276" w:lineRule="auto"/>
        <w:jc w:val="both"/>
        <w:rPr>
          <w:rFonts w:ascii="Arial" w:hAnsi="Arial" w:cs="Arial"/>
          <w:sz w:val="24"/>
          <w:szCs w:val="24"/>
        </w:rPr>
      </w:pPr>
      <w:r w:rsidRPr="00B81410">
        <w:rPr>
          <w:rFonts w:ascii="Arial" w:hAnsi="Arial" w:cs="Arial"/>
          <w:sz w:val="24"/>
          <w:szCs w:val="24"/>
        </w:rPr>
        <w:t xml:space="preserve">§ 3º Não se aplica o disposto no § 1º do artigo 75 da Lei Federal nº 14.133, de 2021, às contratações de até R$ 8.000,00 (oito mil reais) de serviços de manutenção de veículos </w:t>
      </w:r>
      <w:r w:rsidRPr="00B81410">
        <w:rPr>
          <w:rFonts w:ascii="Arial" w:hAnsi="Arial" w:cs="Arial"/>
          <w:sz w:val="24"/>
          <w:szCs w:val="24"/>
        </w:rPr>
        <w:lastRenderedPageBreak/>
        <w:t>automotores de propriedade do órgão ou entidade contratante, incluído o fornecimento de peças, salvo quando houver contrato ou ata de registro de preços vigentes.</w:t>
      </w:r>
    </w:p>
    <w:p w14:paraId="769E9D87" w14:textId="77777777" w:rsidR="00523E89" w:rsidRPr="00B81410" w:rsidRDefault="00523E89" w:rsidP="001546BC">
      <w:pPr>
        <w:spacing w:after="0" w:line="276" w:lineRule="auto"/>
        <w:jc w:val="both"/>
        <w:rPr>
          <w:rFonts w:ascii="Arial" w:hAnsi="Arial" w:cs="Arial"/>
          <w:sz w:val="24"/>
          <w:szCs w:val="24"/>
        </w:rPr>
      </w:pPr>
      <w:r w:rsidRPr="00B81410">
        <w:rPr>
          <w:rFonts w:ascii="Arial" w:hAnsi="Arial" w:cs="Arial"/>
          <w:sz w:val="24"/>
          <w:szCs w:val="24"/>
        </w:rPr>
        <w:t xml:space="preserve">§ </w:t>
      </w:r>
      <w:r w:rsidR="00BA02CC" w:rsidRPr="00B81410">
        <w:rPr>
          <w:rFonts w:ascii="Arial" w:hAnsi="Arial" w:cs="Arial"/>
          <w:sz w:val="24"/>
          <w:szCs w:val="24"/>
        </w:rPr>
        <w:t>4</w:t>
      </w:r>
      <w:r w:rsidRPr="00B81410">
        <w:rPr>
          <w:rFonts w:ascii="Arial" w:hAnsi="Arial" w:cs="Arial"/>
          <w:sz w:val="24"/>
          <w:szCs w:val="24"/>
        </w:rPr>
        <w:t>º Quando do enquadramento de bens, serviços ou obras nos termos das hipóteses previstas neste artigo, a autoridade competente pela autorização e a autoridade superior responsável pela adjudicação e pela homologação da contratação devem observar o disposto no art. 73 da Lei Federal nº 14.133, de 2021.</w:t>
      </w:r>
    </w:p>
    <w:p w14:paraId="3E0E46F1" w14:textId="725DFCE9" w:rsidR="00523E89" w:rsidRPr="00B81410" w:rsidRDefault="00523E89" w:rsidP="001546BC">
      <w:pPr>
        <w:spacing w:after="0" w:line="276" w:lineRule="auto"/>
        <w:jc w:val="both"/>
        <w:rPr>
          <w:rFonts w:ascii="Arial" w:hAnsi="Arial" w:cs="Arial"/>
          <w:sz w:val="24"/>
          <w:szCs w:val="24"/>
        </w:rPr>
      </w:pPr>
      <w:r w:rsidRPr="00B81410">
        <w:rPr>
          <w:rFonts w:ascii="Arial" w:hAnsi="Arial" w:cs="Arial"/>
          <w:sz w:val="24"/>
          <w:szCs w:val="24"/>
        </w:rPr>
        <w:t>Art. 1</w:t>
      </w:r>
      <w:r w:rsidR="00676B56">
        <w:rPr>
          <w:rFonts w:ascii="Arial" w:hAnsi="Arial" w:cs="Arial"/>
          <w:sz w:val="24"/>
          <w:szCs w:val="24"/>
        </w:rPr>
        <w:t>09</w:t>
      </w:r>
      <w:r w:rsidRPr="00B81410">
        <w:rPr>
          <w:rFonts w:ascii="Arial" w:hAnsi="Arial" w:cs="Arial"/>
          <w:sz w:val="24"/>
          <w:szCs w:val="24"/>
        </w:rPr>
        <w:t xml:space="preserve">. Os órgãos e entidades da Administração Pública Municipal deverão adotar, quando cabível, e utilizando o </w:t>
      </w:r>
      <w:r w:rsidR="007103C3" w:rsidRPr="00B81410">
        <w:rPr>
          <w:rFonts w:ascii="Arial" w:hAnsi="Arial" w:cs="Arial"/>
          <w:sz w:val="24"/>
          <w:szCs w:val="24"/>
        </w:rPr>
        <w:t>sítio eletrônico, a</w:t>
      </w:r>
      <w:r w:rsidRPr="00B81410">
        <w:rPr>
          <w:rFonts w:ascii="Arial" w:hAnsi="Arial" w:cs="Arial"/>
          <w:sz w:val="24"/>
          <w:szCs w:val="24"/>
        </w:rPr>
        <w:t xml:space="preserve"> </w:t>
      </w:r>
      <w:r w:rsidR="007103C3" w:rsidRPr="00B81410">
        <w:rPr>
          <w:rFonts w:ascii="Arial" w:hAnsi="Arial" w:cs="Arial"/>
          <w:sz w:val="24"/>
          <w:szCs w:val="24"/>
        </w:rPr>
        <w:t xml:space="preserve">divulgação </w:t>
      </w:r>
      <w:r w:rsidR="00E32443" w:rsidRPr="00B81410">
        <w:rPr>
          <w:rFonts w:ascii="Arial" w:hAnsi="Arial" w:cs="Arial"/>
          <w:sz w:val="24"/>
          <w:szCs w:val="24"/>
        </w:rPr>
        <w:t xml:space="preserve">prévia </w:t>
      </w:r>
      <w:r w:rsidR="007103C3" w:rsidRPr="00B81410">
        <w:rPr>
          <w:rFonts w:ascii="Arial" w:hAnsi="Arial" w:cs="Arial"/>
          <w:sz w:val="24"/>
          <w:szCs w:val="24"/>
        </w:rPr>
        <w:t>da</w:t>
      </w:r>
      <w:r w:rsidRPr="00B81410">
        <w:rPr>
          <w:rFonts w:ascii="Arial" w:hAnsi="Arial" w:cs="Arial"/>
          <w:sz w:val="24"/>
          <w:szCs w:val="24"/>
        </w:rPr>
        <w:t xml:space="preserve"> dispensa </w:t>
      </w:r>
      <w:r w:rsidR="00532187" w:rsidRPr="00B81410">
        <w:rPr>
          <w:rFonts w:ascii="Arial" w:hAnsi="Arial" w:cs="Arial"/>
          <w:sz w:val="24"/>
          <w:szCs w:val="24"/>
        </w:rPr>
        <w:t>a ser contratada</w:t>
      </w:r>
      <w:r w:rsidRPr="00B81410">
        <w:rPr>
          <w:rFonts w:ascii="Arial" w:hAnsi="Arial" w:cs="Arial"/>
          <w:sz w:val="24"/>
          <w:szCs w:val="24"/>
        </w:rPr>
        <w:t xml:space="preserve">, </w:t>
      </w:r>
      <w:r w:rsidR="00E32443" w:rsidRPr="00B81410">
        <w:rPr>
          <w:rFonts w:ascii="Arial" w:hAnsi="Arial" w:cs="Arial"/>
          <w:sz w:val="24"/>
          <w:szCs w:val="24"/>
        </w:rPr>
        <w:t xml:space="preserve">pelo período de 03 (três dias) úteis, </w:t>
      </w:r>
      <w:r w:rsidRPr="00B81410">
        <w:rPr>
          <w:rFonts w:ascii="Arial" w:hAnsi="Arial" w:cs="Arial"/>
          <w:sz w:val="24"/>
          <w:szCs w:val="24"/>
        </w:rPr>
        <w:t>nas seguintes hipóteses:</w:t>
      </w:r>
    </w:p>
    <w:p w14:paraId="44C471FA" w14:textId="77777777" w:rsidR="00523E89" w:rsidRPr="00B81410" w:rsidRDefault="00523E89"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contratação</w:t>
      </w:r>
      <w:proofErr w:type="gramEnd"/>
      <w:r w:rsidRPr="00B81410">
        <w:rPr>
          <w:rFonts w:ascii="Arial" w:hAnsi="Arial" w:cs="Arial"/>
          <w:sz w:val="24"/>
          <w:szCs w:val="24"/>
        </w:rPr>
        <w:t xml:space="preserve"> de obras e serviços de engenharia comuns ou serviços de manutenção de veículos automotores, no limite do disposto no inciso I do caput do art. 75 da Lei Federal nº 14.133, de 2021;</w:t>
      </w:r>
    </w:p>
    <w:p w14:paraId="3F556946" w14:textId="77777777" w:rsidR="00523E89" w:rsidRPr="00B81410" w:rsidRDefault="00523E89"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contratação</w:t>
      </w:r>
      <w:proofErr w:type="gramEnd"/>
      <w:r w:rsidRPr="00B81410">
        <w:rPr>
          <w:rFonts w:ascii="Arial" w:hAnsi="Arial" w:cs="Arial"/>
          <w:sz w:val="24"/>
          <w:szCs w:val="24"/>
        </w:rPr>
        <w:t xml:space="preserve"> de bens e serviços, no limite do disposto no inciso II do caput do art. 75 da Lei Federal nº 14.133, de 2021;</w:t>
      </w:r>
    </w:p>
    <w:p w14:paraId="4AB47A05" w14:textId="77777777" w:rsidR="00523E89" w:rsidRPr="00B81410" w:rsidRDefault="00523E89" w:rsidP="001546BC">
      <w:pPr>
        <w:spacing w:after="0" w:line="276" w:lineRule="auto"/>
        <w:jc w:val="both"/>
        <w:rPr>
          <w:rFonts w:ascii="Arial" w:hAnsi="Arial" w:cs="Arial"/>
          <w:sz w:val="24"/>
          <w:szCs w:val="24"/>
        </w:rPr>
      </w:pPr>
      <w:r w:rsidRPr="00B81410">
        <w:rPr>
          <w:rFonts w:ascii="Arial" w:hAnsi="Arial" w:cs="Arial"/>
          <w:sz w:val="24"/>
          <w:szCs w:val="24"/>
        </w:rPr>
        <w:t>III - contratação de obras, bens e serviços, incluídos os serviços comuns de engenharia, nos termos do disposto no inciso III e seguintes do caput do art. 75 da Lei Federal nº 14.133, de 2021, quando cabível;</w:t>
      </w:r>
    </w:p>
    <w:p w14:paraId="08B9F89F" w14:textId="77777777" w:rsidR="00523E89" w:rsidRPr="00B81410" w:rsidRDefault="00523E89" w:rsidP="001546BC">
      <w:pPr>
        <w:spacing w:after="0" w:line="276" w:lineRule="auto"/>
        <w:jc w:val="both"/>
        <w:rPr>
          <w:rFonts w:ascii="Arial" w:hAnsi="Arial" w:cs="Arial"/>
          <w:sz w:val="24"/>
          <w:szCs w:val="24"/>
        </w:rPr>
      </w:pPr>
      <w:r w:rsidRPr="00B81410">
        <w:rPr>
          <w:rFonts w:ascii="Arial" w:hAnsi="Arial" w:cs="Arial"/>
          <w:sz w:val="24"/>
          <w:szCs w:val="24"/>
        </w:rPr>
        <w:t xml:space="preserve">IV - </w:t>
      </w:r>
      <w:proofErr w:type="gramStart"/>
      <w:r w:rsidRPr="00B81410">
        <w:rPr>
          <w:rFonts w:ascii="Arial" w:hAnsi="Arial" w:cs="Arial"/>
          <w:sz w:val="24"/>
          <w:szCs w:val="24"/>
        </w:rPr>
        <w:t>registro</w:t>
      </w:r>
      <w:proofErr w:type="gramEnd"/>
      <w:r w:rsidRPr="00B81410">
        <w:rPr>
          <w:rFonts w:ascii="Arial" w:hAnsi="Arial" w:cs="Arial"/>
          <w:sz w:val="24"/>
          <w:szCs w:val="24"/>
        </w:rPr>
        <w:t xml:space="preserve"> de preços para a contratação de bens e serviços por mais de um órgão ou entidade, nos termos do § 6º do art. 82 da Lei Federal nº 14.133, de 2021.</w:t>
      </w:r>
    </w:p>
    <w:p w14:paraId="6183A754" w14:textId="77777777" w:rsidR="00523E89" w:rsidRPr="00B81410" w:rsidRDefault="004E2427" w:rsidP="001546BC">
      <w:pPr>
        <w:spacing w:after="0" w:line="276" w:lineRule="auto"/>
        <w:jc w:val="both"/>
        <w:rPr>
          <w:rFonts w:ascii="Arial" w:hAnsi="Arial" w:cs="Arial"/>
          <w:sz w:val="24"/>
          <w:szCs w:val="24"/>
        </w:rPr>
      </w:pPr>
      <w:r w:rsidRPr="00B81410">
        <w:rPr>
          <w:rFonts w:ascii="Arial" w:hAnsi="Arial" w:cs="Arial"/>
          <w:sz w:val="24"/>
          <w:szCs w:val="24"/>
        </w:rPr>
        <w:t xml:space="preserve">Parágrafo Único. </w:t>
      </w:r>
      <w:r w:rsidR="00523E89" w:rsidRPr="00B81410">
        <w:rPr>
          <w:rFonts w:ascii="Arial" w:hAnsi="Arial" w:cs="Arial"/>
          <w:sz w:val="24"/>
          <w:szCs w:val="24"/>
        </w:rPr>
        <w:t>Fica vedada a utilização d</w:t>
      </w:r>
      <w:r w:rsidR="007103C3" w:rsidRPr="00B81410">
        <w:rPr>
          <w:rFonts w:ascii="Arial" w:hAnsi="Arial" w:cs="Arial"/>
          <w:sz w:val="24"/>
          <w:szCs w:val="24"/>
        </w:rPr>
        <w:t>a</w:t>
      </w:r>
      <w:r w:rsidR="00523E89" w:rsidRPr="00B81410">
        <w:rPr>
          <w:rFonts w:ascii="Arial" w:hAnsi="Arial" w:cs="Arial"/>
          <w:sz w:val="24"/>
          <w:szCs w:val="24"/>
        </w:rPr>
        <w:t xml:space="preserve"> dispensa eletrônica nas seguintes hipóteses:</w:t>
      </w:r>
    </w:p>
    <w:p w14:paraId="12B72ADE" w14:textId="77777777" w:rsidR="00523E89" w:rsidRPr="00B81410" w:rsidRDefault="00523E89"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contratações</w:t>
      </w:r>
      <w:proofErr w:type="gramEnd"/>
      <w:r w:rsidRPr="00B81410">
        <w:rPr>
          <w:rFonts w:ascii="Arial" w:hAnsi="Arial" w:cs="Arial"/>
          <w:sz w:val="24"/>
          <w:szCs w:val="24"/>
        </w:rPr>
        <w:t xml:space="preserve"> de obras que não se incluam no inciso I do caput deste artigo;</w:t>
      </w:r>
    </w:p>
    <w:p w14:paraId="17F448F6" w14:textId="77777777" w:rsidR="00523E89" w:rsidRPr="00B81410" w:rsidRDefault="00523E89"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locaç</w:t>
      </w:r>
      <w:r w:rsidR="00D26A27" w:rsidRPr="00B81410">
        <w:rPr>
          <w:rFonts w:ascii="Arial" w:hAnsi="Arial" w:cs="Arial"/>
          <w:sz w:val="24"/>
          <w:szCs w:val="24"/>
        </w:rPr>
        <w:t>ões</w:t>
      </w:r>
      <w:proofErr w:type="gramEnd"/>
      <w:r w:rsidR="00D26A27" w:rsidRPr="00B81410">
        <w:rPr>
          <w:rFonts w:ascii="Arial" w:hAnsi="Arial" w:cs="Arial"/>
          <w:sz w:val="24"/>
          <w:szCs w:val="24"/>
        </w:rPr>
        <w:t xml:space="preserve"> imobiliárias e alienações; </w:t>
      </w:r>
    </w:p>
    <w:p w14:paraId="119FD5B2" w14:textId="77777777" w:rsidR="00523E89" w:rsidRPr="00B81410" w:rsidRDefault="00523E89" w:rsidP="001546BC">
      <w:pPr>
        <w:spacing w:after="0" w:line="276" w:lineRule="auto"/>
        <w:jc w:val="both"/>
        <w:rPr>
          <w:rFonts w:ascii="Arial" w:hAnsi="Arial" w:cs="Arial"/>
          <w:sz w:val="24"/>
          <w:szCs w:val="24"/>
        </w:rPr>
      </w:pPr>
      <w:r w:rsidRPr="00B81410">
        <w:rPr>
          <w:rFonts w:ascii="Arial" w:hAnsi="Arial" w:cs="Arial"/>
          <w:sz w:val="24"/>
          <w:szCs w:val="24"/>
        </w:rPr>
        <w:t>III - bens e serviços especiais, incluídos os serviços de engenharia.</w:t>
      </w:r>
    </w:p>
    <w:p w14:paraId="3BD5B65A" w14:textId="4BB50E2B" w:rsidR="00D26A27" w:rsidRPr="00B81410" w:rsidRDefault="00523E89"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331A4E" w:rsidRPr="00B81410">
        <w:rPr>
          <w:rFonts w:ascii="Arial" w:hAnsi="Arial" w:cs="Arial"/>
          <w:sz w:val="24"/>
          <w:szCs w:val="24"/>
        </w:rPr>
        <w:t>1</w:t>
      </w:r>
      <w:r w:rsidR="00BA02CC" w:rsidRPr="00B81410">
        <w:rPr>
          <w:rFonts w:ascii="Arial" w:hAnsi="Arial" w:cs="Arial"/>
          <w:sz w:val="24"/>
          <w:szCs w:val="24"/>
        </w:rPr>
        <w:t>1</w:t>
      </w:r>
      <w:r w:rsidR="00676B56">
        <w:rPr>
          <w:rFonts w:ascii="Arial" w:hAnsi="Arial" w:cs="Arial"/>
          <w:sz w:val="24"/>
          <w:szCs w:val="24"/>
        </w:rPr>
        <w:t>0</w:t>
      </w:r>
      <w:r w:rsidRPr="00B81410">
        <w:rPr>
          <w:rFonts w:ascii="Arial" w:hAnsi="Arial" w:cs="Arial"/>
          <w:sz w:val="24"/>
          <w:szCs w:val="24"/>
        </w:rPr>
        <w:t>.</w:t>
      </w:r>
      <w:r w:rsidR="00D26A27" w:rsidRPr="00B81410">
        <w:rPr>
          <w:rFonts w:ascii="Arial" w:hAnsi="Arial" w:cs="Arial"/>
          <w:sz w:val="24"/>
          <w:szCs w:val="24"/>
        </w:rPr>
        <w:t xml:space="preserve"> Nas contratações de bens e serviços, com valores de até 10% (dez por cento) do valor do limite do disposto no inciso II do caput do art. 75 da Lei Federal nº 14.133, de 2021, serão tratadas de </w:t>
      </w:r>
      <w:r w:rsidR="00F55D65" w:rsidRPr="00B81410">
        <w:rPr>
          <w:rFonts w:ascii="Arial" w:hAnsi="Arial" w:cs="Arial"/>
          <w:sz w:val="24"/>
          <w:szCs w:val="24"/>
        </w:rPr>
        <w:t xml:space="preserve">forma simplificadas, observados os incisos do parágrafo </w:t>
      </w:r>
      <w:r w:rsidR="00BA02CC" w:rsidRPr="00B81410">
        <w:rPr>
          <w:rFonts w:ascii="Arial" w:hAnsi="Arial" w:cs="Arial"/>
          <w:sz w:val="24"/>
          <w:szCs w:val="24"/>
        </w:rPr>
        <w:t>1º</w:t>
      </w:r>
      <w:r w:rsidR="00F55D65" w:rsidRPr="00B81410">
        <w:rPr>
          <w:rFonts w:ascii="Arial" w:hAnsi="Arial" w:cs="Arial"/>
          <w:sz w:val="24"/>
          <w:szCs w:val="24"/>
        </w:rPr>
        <w:t xml:space="preserve"> do artigo 1</w:t>
      </w:r>
      <w:r w:rsidR="00BA02CC" w:rsidRPr="00B81410">
        <w:rPr>
          <w:rFonts w:ascii="Arial" w:hAnsi="Arial" w:cs="Arial"/>
          <w:sz w:val="24"/>
          <w:szCs w:val="24"/>
        </w:rPr>
        <w:t>0</w:t>
      </w:r>
      <w:r w:rsidR="00F55D65" w:rsidRPr="00B81410">
        <w:rPr>
          <w:rFonts w:ascii="Arial" w:hAnsi="Arial" w:cs="Arial"/>
          <w:sz w:val="24"/>
          <w:szCs w:val="24"/>
        </w:rPr>
        <w:t>9, deste regulamento.</w:t>
      </w:r>
    </w:p>
    <w:p w14:paraId="10C16660" w14:textId="77777777" w:rsidR="00851F4C" w:rsidRPr="00B81410" w:rsidRDefault="0031250C" w:rsidP="001546BC">
      <w:pPr>
        <w:spacing w:after="0" w:line="276" w:lineRule="auto"/>
        <w:jc w:val="both"/>
        <w:rPr>
          <w:rFonts w:ascii="Arial" w:hAnsi="Arial" w:cs="Arial"/>
          <w:sz w:val="24"/>
          <w:szCs w:val="24"/>
        </w:rPr>
      </w:pPr>
      <w:r w:rsidRPr="00B81410">
        <w:rPr>
          <w:rFonts w:ascii="Arial" w:hAnsi="Arial" w:cs="Arial"/>
          <w:sz w:val="24"/>
          <w:szCs w:val="24"/>
        </w:rPr>
        <w:t>§1º. Para as contratações descritas no caput deste artigo será dispensado o termo de referência</w:t>
      </w:r>
      <w:r w:rsidR="00B211A6" w:rsidRPr="00B81410">
        <w:rPr>
          <w:rFonts w:ascii="Arial" w:hAnsi="Arial" w:cs="Arial"/>
          <w:sz w:val="24"/>
          <w:szCs w:val="24"/>
        </w:rPr>
        <w:t>, sendo preenchido um formulário simples contendo os seguintes elementos:</w:t>
      </w:r>
    </w:p>
    <w:p w14:paraId="668135E2" w14:textId="77777777" w:rsidR="00B211A6" w:rsidRPr="00B81410" w:rsidRDefault="00B211A6" w:rsidP="001546BC">
      <w:pPr>
        <w:spacing w:after="0" w:line="276" w:lineRule="auto"/>
        <w:jc w:val="both"/>
        <w:rPr>
          <w:rFonts w:ascii="Arial" w:hAnsi="Arial" w:cs="Arial"/>
          <w:sz w:val="24"/>
          <w:szCs w:val="24"/>
        </w:rPr>
      </w:pPr>
      <w:r w:rsidRPr="00B81410">
        <w:rPr>
          <w:rFonts w:ascii="Arial" w:hAnsi="Arial" w:cs="Arial"/>
          <w:sz w:val="24"/>
          <w:szCs w:val="24"/>
        </w:rPr>
        <w:t xml:space="preserve">I-. </w:t>
      </w:r>
      <w:r w:rsidR="00746A82" w:rsidRPr="00B81410">
        <w:rPr>
          <w:rFonts w:ascii="Arial" w:hAnsi="Arial" w:cs="Arial"/>
          <w:sz w:val="24"/>
          <w:szCs w:val="24"/>
        </w:rPr>
        <w:t>Descrição da necessidade da contratação, considerando o problema a ser resolvido sob a perspectiva do interesse público;</w:t>
      </w:r>
    </w:p>
    <w:p w14:paraId="05FD041C" w14:textId="77777777" w:rsidR="00746A82" w:rsidRPr="00B81410" w:rsidRDefault="00746A82" w:rsidP="001546BC">
      <w:pPr>
        <w:spacing w:after="0" w:line="276" w:lineRule="auto"/>
        <w:jc w:val="both"/>
        <w:rPr>
          <w:rFonts w:ascii="Arial" w:hAnsi="Arial" w:cs="Arial"/>
          <w:sz w:val="24"/>
          <w:szCs w:val="24"/>
        </w:rPr>
      </w:pPr>
      <w:r w:rsidRPr="00B81410">
        <w:rPr>
          <w:rFonts w:ascii="Arial" w:hAnsi="Arial" w:cs="Arial"/>
          <w:sz w:val="24"/>
          <w:szCs w:val="24"/>
        </w:rPr>
        <w:t>II-. Objeto da contratação com a especificação detalhada do produto/serviço;</w:t>
      </w:r>
    </w:p>
    <w:p w14:paraId="569353F4" w14:textId="77777777" w:rsidR="00746A82" w:rsidRPr="00B81410" w:rsidRDefault="00746A82" w:rsidP="001546BC">
      <w:pPr>
        <w:spacing w:after="0" w:line="276" w:lineRule="auto"/>
        <w:jc w:val="both"/>
        <w:rPr>
          <w:rFonts w:ascii="Arial" w:hAnsi="Arial" w:cs="Arial"/>
          <w:sz w:val="24"/>
          <w:szCs w:val="24"/>
        </w:rPr>
      </w:pPr>
      <w:r w:rsidRPr="00B81410">
        <w:rPr>
          <w:rFonts w:ascii="Arial" w:hAnsi="Arial" w:cs="Arial"/>
          <w:sz w:val="24"/>
          <w:szCs w:val="24"/>
        </w:rPr>
        <w:t>III-. Estimativa do valor da contratação, forma e critérios de seleção do fornecedor;</w:t>
      </w:r>
    </w:p>
    <w:p w14:paraId="6D0890CE" w14:textId="77777777" w:rsidR="00746A82" w:rsidRPr="00B81410" w:rsidRDefault="00746A82" w:rsidP="001546BC">
      <w:pPr>
        <w:spacing w:after="0" w:line="276" w:lineRule="auto"/>
        <w:jc w:val="both"/>
        <w:rPr>
          <w:rFonts w:ascii="Arial" w:hAnsi="Arial" w:cs="Arial"/>
          <w:sz w:val="24"/>
          <w:szCs w:val="24"/>
        </w:rPr>
      </w:pPr>
      <w:r w:rsidRPr="00B81410">
        <w:rPr>
          <w:rFonts w:ascii="Arial" w:hAnsi="Arial" w:cs="Arial"/>
          <w:sz w:val="24"/>
          <w:szCs w:val="24"/>
        </w:rPr>
        <w:t>IV-. Critérios de medição, pagamento e indicação dos locais de entrega dos produtos/serviços e regras para recebimento;</w:t>
      </w:r>
    </w:p>
    <w:p w14:paraId="7CA80E84" w14:textId="77777777" w:rsidR="00746A82" w:rsidRPr="00B81410" w:rsidRDefault="00746A82" w:rsidP="001546BC">
      <w:pPr>
        <w:spacing w:after="0" w:line="276" w:lineRule="auto"/>
        <w:jc w:val="both"/>
        <w:rPr>
          <w:rFonts w:ascii="Arial" w:hAnsi="Arial" w:cs="Arial"/>
          <w:sz w:val="24"/>
          <w:szCs w:val="24"/>
        </w:rPr>
      </w:pPr>
      <w:r w:rsidRPr="00B81410">
        <w:rPr>
          <w:rFonts w:ascii="Arial" w:hAnsi="Arial" w:cs="Arial"/>
          <w:sz w:val="24"/>
          <w:szCs w:val="24"/>
        </w:rPr>
        <w:t xml:space="preserve">V- Especificação da garantia </w:t>
      </w:r>
      <w:r w:rsidR="00EE4D7E" w:rsidRPr="00B81410">
        <w:rPr>
          <w:rFonts w:ascii="Arial" w:hAnsi="Arial" w:cs="Arial"/>
          <w:sz w:val="24"/>
          <w:szCs w:val="24"/>
        </w:rPr>
        <w:t>e obrigações ao contratado para execução dos serviços/entrega dos produtos.</w:t>
      </w:r>
    </w:p>
    <w:p w14:paraId="5641DC82" w14:textId="77777777" w:rsidR="00F25B09" w:rsidRPr="00B81410" w:rsidRDefault="00E32443" w:rsidP="001546BC">
      <w:pPr>
        <w:spacing w:after="0" w:line="276" w:lineRule="auto"/>
        <w:jc w:val="both"/>
        <w:rPr>
          <w:rFonts w:ascii="Arial" w:hAnsi="Arial" w:cs="Arial"/>
          <w:sz w:val="24"/>
          <w:szCs w:val="24"/>
        </w:rPr>
      </w:pPr>
      <w:r w:rsidRPr="00B81410">
        <w:rPr>
          <w:rFonts w:ascii="Arial" w:hAnsi="Arial" w:cs="Arial"/>
          <w:sz w:val="24"/>
          <w:szCs w:val="24"/>
        </w:rPr>
        <w:t xml:space="preserve">§ 2º </w:t>
      </w:r>
      <w:r w:rsidR="00F25B09" w:rsidRPr="00B81410">
        <w:rPr>
          <w:rFonts w:ascii="Arial" w:hAnsi="Arial" w:cs="Arial"/>
          <w:sz w:val="24"/>
          <w:szCs w:val="24"/>
        </w:rPr>
        <w:t>Fica dispensada a análise jurídica dos processos de contratação direta nas hipóteses tratadas no caput deste artigo.</w:t>
      </w:r>
    </w:p>
    <w:p w14:paraId="37B53920" w14:textId="77777777" w:rsidR="00F25B09" w:rsidRPr="00B81410" w:rsidRDefault="00F25B09" w:rsidP="001546BC">
      <w:pPr>
        <w:spacing w:after="0" w:line="276" w:lineRule="auto"/>
        <w:jc w:val="both"/>
        <w:rPr>
          <w:rFonts w:ascii="Arial" w:hAnsi="Arial" w:cs="Arial"/>
          <w:sz w:val="24"/>
          <w:szCs w:val="24"/>
        </w:rPr>
      </w:pPr>
      <w:r w:rsidRPr="00B81410">
        <w:rPr>
          <w:rFonts w:ascii="Arial" w:hAnsi="Arial" w:cs="Arial"/>
          <w:sz w:val="24"/>
          <w:szCs w:val="24"/>
        </w:rPr>
        <w:lastRenderedPageBreak/>
        <w:t>§3º A contratação direta deverá ser divulgada no sítio eletrônico do município, através do Portal da Transparência, no prazo de 10 (dez) dias úteis, contados da data da emissão do empenho ou ordem de contratação emitida pela Administração Pública.</w:t>
      </w:r>
    </w:p>
    <w:p w14:paraId="3E5D488E" w14:textId="77777777" w:rsidR="00F25B09" w:rsidRPr="00B81410" w:rsidRDefault="00FD083C" w:rsidP="001546BC">
      <w:pPr>
        <w:spacing w:after="0" w:line="276" w:lineRule="auto"/>
        <w:jc w:val="both"/>
        <w:rPr>
          <w:rFonts w:ascii="Arial" w:hAnsi="Arial" w:cs="Arial"/>
          <w:sz w:val="24"/>
          <w:szCs w:val="24"/>
        </w:rPr>
      </w:pPr>
      <w:r w:rsidRPr="00B81410">
        <w:rPr>
          <w:rFonts w:ascii="Arial" w:hAnsi="Arial" w:cs="Arial"/>
          <w:sz w:val="24"/>
          <w:szCs w:val="24"/>
        </w:rPr>
        <w:t xml:space="preserve">§4º. Para a estimativa do valor da contratação poderá ser utilizado banco de preços, internet, e-mail ou outra forma de apuração (não verbal) para </w:t>
      </w:r>
      <w:r w:rsidR="00475988" w:rsidRPr="00B81410">
        <w:rPr>
          <w:rFonts w:ascii="Arial" w:hAnsi="Arial" w:cs="Arial"/>
          <w:sz w:val="24"/>
          <w:szCs w:val="24"/>
        </w:rPr>
        <w:t>formalização do processo.</w:t>
      </w:r>
    </w:p>
    <w:p w14:paraId="1BB557D0" w14:textId="77777777" w:rsidR="004D0E65" w:rsidRPr="00B81410" w:rsidRDefault="00475988" w:rsidP="001546BC">
      <w:pPr>
        <w:spacing w:after="0" w:line="276" w:lineRule="auto"/>
        <w:jc w:val="both"/>
        <w:rPr>
          <w:rFonts w:ascii="Arial" w:hAnsi="Arial" w:cs="Arial"/>
          <w:sz w:val="24"/>
          <w:szCs w:val="24"/>
        </w:rPr>
      </w:pPr>
      <w:r w:rsidRPr="00B81410">
        <w:rPr>
          <w:rFonts w:ascii="Arial" w:hAnsi="Arial" w:cs="Arial"/>
          <w:sz w:val="24"/>
          <w:szCs w:val="24"/>
        </w:rPr>
        <w:t xml:space="preserve">§5º. </w:t>
      </w:r>
      <w:r w:rsidR="004D0E65" w:rsidRPr="00B81410">
        <w:rPr>
          <w:rFonts w:ascii="Arial" w:hAnsi="Arial" w:cs="Arial"/>
          <w:sz w:val="24"/>
          <w:szCs w:val="24"/>
        </w:rPr>
        <w:t>Para fins do desenvolvimento local e regional, as contratações de bens e serviços, previstos no caput deste artigo, deverá ser observado o tratamento favorecido, diferenciado para microempresas, empresas de pequeno porte, agricultores familiares, produtores rurais pessoa física, microempreendedores individuais e sociedades cooperativas, observando seguinte ordem de prioridade de contratação:</w:t>
      </w:r>
    </w:p>
    <w:p w14:paraId="16F69371" w14:textId="77777777" w:rsidR="004D0E65" w:rsidRPr="00B81410" w:rsidRDefault="004D0E65" w:rsidP="001546BC">
      <w:pPr>
        <w:spacing w:after="0" w:line="276" w:lineRule="auto"/>
        <w:jc w:val="both"/>
        <w:rPr>
          <w:rFonts w:ascii="Arial" w:hAnsi="Arial" w:cs="Arial"/>
          <w:sz w:val="24"/>
          <w:szCs w:val="24"/>
        </w:rPr>
      </w:pPr>
      <w:r w:rsidRPr="00B81410">
        <w:rPr>
          <w:rFonts w:ascii="Arial" w:hAnsi="Arial" w:cs="Arial"/>
          <w:sz w:val="24"/>
          <w:szCs w:val="24"/>
        </w:rPr>
        <w:t xml:space="preserve">I-. </w:t>
      </w:r>
      <w:r w:rsidR="00F659BA" w:rsidRPr="00B81410">
        <w:rPr>
          <w:rFonts w:ascii="Arial" w:hAnsi="Arial" w:cs="Arial"/>
          <w:sz w:val="24"/>
          <w:szCs w:val="24"/>
        </w:rPr>
        <w:t>P</w:t>
      </w:r>
      <w:r w:rsidRPr="00B81410">
        <w:rPr>
          <w:rFonts w:ascii="Arial" w:hAnsi="Arial" w:cs="Arial"/>
          <w:sz w:val="24"/>
          <w:szCs w:val="24"/>
        </w:rPr>
        <w:t>essoas jurídicas ou produtores rurais pessoa fís</w:t>
      </w:r>
      <w:r w:rsidR="00F659BA" w:rsidRPr="00B81410">
        <w:rPr>
          <w:rFonts w:ascii="Arial" w:hAnsi="Arial" w:cs="Arial"/>
          <w:sz w:val="24"/>
          <w:szCs w:val="24"/>
        </w:rPr>
        <w:t>ica</w:t>
      </w:r>
      <w:r w:rsidRPr="00B81410">
        <w:rPr>
          <w:rFonts w:ascii="Arial" w:hAnsi="Arial" w:cs="Arial"/>
          <w:sz w:val="24"/>
          <w:szCs w:val="24"/>
        </w:rPr>
        <w:t xml:space="preserve"> localizadas no município de Moema-MG;</w:t>
      </w:r>
    </w:p>
    <w:p w14:paraId="0C831777" w14:textId="77777777" w:rsidR="004D0E65" w:rsidRPr="00B81410" w:rsidRDefault="004D0E65" w:rsidP="001546BC">
      <w:pPr>
        <w:spacing w:after="0" w:line="276" w:lineRule="auto"/>
        <w:jc w:val="both"/>
        <w:rPr>
          <w:rFonts w:ascii="Arial" w:hAnsi="Arial" w:cs="Arial"/>
          <w:sz w:val="24"/>
          <w:szCs w:val="24"/>
        </w:rPr>
      </w:pPr>
      <w:r w:rsidRPr="00B81410">
        <w:rPr>
          <w:rFonts w:ascii="Arial" w:hAnsi="Arial" w:cs="Arial"/>
          <w:sz w:val="24"/>
          <w:szCs w:val="24"/>
        </w:rPr>
        <w:t xml:space="preserve">II-. </w:t>
      </w:r>
      <w:r w:rsidR="00F659BA" w:rsidRPr="00B81410">
        <w:rPr>
          <w:rFonts w:ascii="Arial" w:hAnsi="Arial" w:cs="Arial"/>
          <w:sz w:val="24"/>
          <w:szCs w:val="24"/>
        </w:rPr>
        <w:t>Pessoas jurídicas ou produtores rurais pessoa física</w:t>
      </w:r>
      <w:r w:rsidRPr="00B81410">
        <w:rPr>
          <w:rFonts w:ascii="Arial" w:hAnsi="Arial" w:cs="Arial"/>
          <w:sz w:val="24"/>
          <w:szCs w:val="24"/>
        </w:rPr>
        <w:t xml:space="preserve"> localizadas no município de Bom Despacho-MG;</w:t>
      </w:r>
    </w:p>
    <w:p w14:paraId="1C27F9AA" w14:textId="77777777" w:rsidR="00F659BA" w:rsidRPr="00B81410" w:rsidRDefault="004D0E65" w:rsidP="001546BC">
      <w:pPr>
        <w:spacing w:after="0" w:line="276" w:lineRule="auto"/>
        <w:jc w:val="both"/>
        <w:rPr>
          <w:rFonts w:ascii="Arial" w:hAnsi="Arial" w:cs="Arial"/>
          <w:sz w:val="24"/>
          <w:szCs w:val="24"/>
        </w:rPr>
      </w:pPr>
      <w:r w:rsidRPr="00B81410">
        <w:rPr>
          <w:rFonts w:ascii="Arial" w:hAnsi="Arial" w:cs="Arial"/>
          <w:sz w:val="24"/>
          <w:szCs w:val="24"/>
        </w:rPr>
        <w:t>III-</w:t>
      </w:r>
      <w:r w:rsidR="0008121A" w:rsidRPr="00B81410">
        <w:rPr>
          <w:rFonts w:ascii="Arial" w:hAnsi="Arial" w:cs="Arial"/>
          <w:sz w:val="24"/>
          <w:szCs w:val="24"/>
        </w:rPr>
        <w:t xml:space="preserve">. </w:t>
      </w:r>
      <w:r w:rsidR="00F659BA" w:rsidRPr="00B81410">
        <w:rPr>
          <w:rFonts w:ascii="Arial" w:hAnsi="Arial" w:cs="Arial"/>
          <w:sz w:val="24"/>
          <w:szCs w:val="24"/>
        </w:rPr>
        <w:t>Pessoas jurídicas ou produtores rurais pessoa física localizadas no município de Lagoa da Prata-MG;</w:t>
      </w:r>
    </w:p>
    <w:p w14:paraId="44A1A289" w14:textId="77777777" w:rsidR="00F659BA" w:rsidRPr="00B81410" w:rsidRDefault="00F659BA" w:rsidP="001546BC">
      <w:pPr>
        <w:spacing w:after="0" w:line="276" w:lineRule="auto"/>
        <w:jc w:val="both"/>
        <w:rPr>
          <w:rFonts w:ascii="Arial" w:hAnsi="Arial" w:cs="Arial"/>
          <w:sz w:val="24"/>
          <w:szCs w:val="24"/>
        </w:rPr>
      </w:pPr>
      <w:r w:rsidRPr="00B81410">
        <w:rPr>
          <w:rFonts w:ascii="Arial" w:hAnsi="Arial" w:cs="Arial"/>
          <w:sz w:val="24"/>
          <w:szCs w:val="24"/>
        </w:rPr>
        <w:t>IV-. Pessoas jurídicas ou produtores rurais pessoa física localizadas nos demais municípios de Minas Gerais.</w:t>
      </w:r>
    </w:p>
    <w:p w14:paraId="07E528F5" w14:textId="77777777" w:rsidR="00F659BA" w:rsidRPr="00B81410" w:rsidRDefault="00F659BA" w:rsidP="001546BC">
      <w:pPr>
        <w:spacing w:after="0" w:line="276" w:lineRule="auto"/>
        <w:jc w:val="both"/>
        <w:rPr>
          <w:rFonts w:ascii="Arial" w:hAnsi="Arial" w:cs="Arial"/>
          <w:sz w:val="24"/>
          <w:szCs w:val="24"/>
        </w:rPr>
      </w:pPr>
      <w:r w:rsidRPr="00B81410">
        <w:rPr>
          <w:rFonts w:ascii="Arial" w:hAnsi="Arial" w:cs="Arial"/>
          <w:sz w:val="24"/>
          <w:szCs w:val="24"/>
        </w:rPr>
        <w:t>§6º. Não havendo condições de contratações observando o parágrafo 5º, a Administração Pública fará a contratação na melhor condições, desde que justificado no processo.</w:t>
      </w:r>
    </w:p>
    <w:p w14:paraId="7D60E18B" w14:textId="64F3641A" w:rsidR="00F659BA" w:rsidRPr="00B81410" w:rsidRDefault="00BA02CC" w:rsidP="001546BC">
      <w:pPr>
        <w:spacing w:after="0" w:line="276" w:lineRule="auto"/>
        <w:jc w:val="both"/>
        <w:rPr>
          <w:rFonts w:ascii="Arial" w:hAnsi="Arial" w:cs="Arial"/>
          <w:sz w:val="24"/>
          <w:szCs w:val="24"/>
        </w:rPr>
      </w:pPr>
      <w:r w:rsidRPr="00B81410">
        <w:rPr>
          <w:rFonts w:ascii="Arial" w:hAnsi="Arial" w:cs="Arial"/>
          <w:sz w:val="24"/>
          <w:szCs w:val="24"/>
        </w:rPr>
        <w:t>§</w:t>
      </w:r>
      <w:r w:rsidR="008272FD">
        <w:rPr>
          <w:rFonts w:ascii="Arial" w:hAnsi="Arial" w:cs="Arial"/>
          <w:sz w:val="24"/>
          <w:szCs w:val="24"/>
        </w:rPr>
        <w:t>7</w:t>
      </w:r>
      <w:r w:rsidRPr="00B81410">
        <w:rPr>
          <w:rFonts w:ascii="Arial" w:hAnsi="Arial" w:cs="Arial"/>
          <w:sz w:val="24"/>
          <w:szCs w:val="24"/>
        </w:rPr>
        <w:t>º. Será dispensado a publicação no sítio eletrônico, conforme disposta no art. 110 deste regulamento.</w:t>
      </w:r>
    </w:p>
    <w:p w14:paraId="08B98796" w14:textId="5B2B6FC6" w:rsidR="00523E89" w:rsidRPr="00B81410" w:rsidRDefault="00D26A27"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08121A" w:rsidRPr="00B81410">
        <w:rPr>
          <w:rFonts w:ascii="Arial" w:hAnsi="Arial" w:cs="Arial"/>
          <w:sz w:val="24"/>
          <w:szCs w:val="24"/>
        </w:rPr>
        <w:t>1</w:t>
      </w:r>
      <w:r w:rsidR="00BA02CC" w:rsidRPr="00B81410">
        <w:rPr>
          <w:rFonts w:ascii="Arial" w:hAnsi="Arial" w:cs="Arial"/>
          <w:sz w:val="24"/>
          <w:szCs w:val="24"/>
        </w:rPr>
        <w:t>1</w:t>
      </w:r>
      <w:r w:rsidR="00676B56">
        <w:rPr>
          <w:rFonts w:ascii="Arial" w:hAnsi="Arial" w:cs="Arial"/>
          <w:sz w:val="24"/>
          <w:szCs w:val="24"/>
        </w:rPr>
        <w:t>1</w:t>
      </w:r>
      <w:r w:rsidRPr="00B81410">
        <w:rPr>
          <w:rFonts w:ascii="Arial" w:hAnsi="Arial" w:cs="Arial"/>
          <w:sz w:val="24"/>
          <w:szCs w:val="24"/>
        </w:rPr>
        <w:t xml:space="preserve">. </w:t>
      </w:r>
      <w:r w:rsidR="00523E89" w:rsidRPr="00B81410">
        <w:rPr>
          <w:rFonts w:ascii="Arial" w:hAnsi="Arial" w:cs="Arial"/>
          <w:sz w:val="24"/>
          <w:szCs w:val="24"/>
        </w:rPr>
        <w:t>Os valores constantes na Lei 14.133/2021, referente a Dispensa de Licitação pelo valor, serão automa</w:t>
      </w:r>
      <w:r w:rsidR="00A34C29" w:rsidRPr="00B81410">
        <w:rPr>
          <w:rFonts w:ascii="Arial" w:hAnsi="Arial" w:cs="Arial"/>
          <w:sz w:val="24"/>
          <w:szCs w:val="24"/>
        </w:rPr>
        <w:t>ticamente atualizados</w:t>
      </w:r>
      <w:r w:rsidR="00E230FA" w:rsidRPr="00B81410">
        <w:rPr>
          <w:rFonts w:ascii="Arial" w:hAnsi="Arial" w:cs="Arial"/>
          <w:sz w:val="24"/>
          <w:szCs w:val="24"/>
        </w:rPr>
        <w:t xml:space="preserve"> neste regulamento</w:t>
      </w:r>
      <w:r w:rsidR="00A34C29" w:rsidRPr="00B81410">
        <w:rPr>
          <w:rFonts w:ascii="Arial" w:hAnsi="Arial" w:cs="Arial"/>
          <w:sz w:val="24"/>
          <w:szCs w:val="24"/>
        </w:rPr>
        <w:t xml:space="preserve">, conforme </w:t>
      </w:r>
      <w:r w:rsidR="00523E89" w:rsidRPr="00B81410">
        <w:rPr>
          <w:rFonts w:ascii="Arial" w:hAnsi="Arial" w:cs="Arial"/>
          <w:sz w:val="24"/>
          <w:szCs w:val="24"/>
        </w:rPr>
        <w:t>ato normativo específico expedido pelo Governo Federal.</w:t>
      </w:r>
    </w:p>
    <w:p w14:paraId="50934328" w14:textId="77777777" w:rsidR="00430CF1" w:rsidRPr="00B81410" w:rsidRDefault="00430CF1" w:rsidP="001546BC">
      <w:pPr>
        <w:spacing w:after="0" w:line="276" w:lineRule="auto"/>
        <w:ind w:firstLine="570"/>
        <w:jc w:val="both"/>
        <w:rPr>
          <w:rFonts w:ascii="Arial" w:eastAsia="Times New Roman" w:hAnsi="Arial" w:cs="Arial"/>
          <w:sz w:val="24"/>
          <w:szCs w:val="24"/>
          <w:lang w:eastAsia="pt-BR"/>
        </w:rPr>
      </w:pPr>
    </w:p>
    <w:p w14:paraId="3C84422E" w14:textId="77777777" w:rsidR="00BB24CC" w:rsidRPr="00B81410" w:rsidRDefault="00D109A6" w:rsidP="001546BC">
      <w:pPr>
        <w:spacing w:after="0" w:line="276" w:lineRule="auto"/>
        <w:jc w:val="both"/>
        <w:rPr>
          <w:rFonts w:ascii="Arial" w:hAnsi="Arial" w:cs="Arial"/>
          <w:b/>
          <w:bCs/>
          <w:sz w:val="24"/>
          <w:szCs w:val="24"/>
        </w:rPr>
      </w:pPr>
      <w:r w:rsidRPr="00B81410">
        <w:rPr>
          <w:rFonts w:ascii="Arial" w:hAnsi="Arial" w:cs="Arial"/>
          <w:b/>
          <w:bCs/>
          <w:sz w:val="24"/>
          <w:szCs w:val="24"/>
        </w:rPr>
        <w:t>CAPÍTULO X</w:t>
      </w:r>
      <w:r w:rsidR="00214990" w:rsidRPr="00B81410">
        <w:rPr>
          <w:rFonts w:ascii="Arial" w:hAnsi="Arial" w:cs="Arial"/>
          <w:b/>
          <w:bCs/>
          <w:sz w:val="24"/>
          <w:szCs w:val="24"/>
        </w:rPr>
        <w:t>II</w:t>
      </w:r>
      <w:r w:rsidRPr="00B81410">
        <w:rPr>
          <w:rFonts w:ascii="Arial" w:hAnsi="Arial" w:cs="Arial"/>
          <w:b/>
          <w:bCs/>
          <w:sz w:val="24"/>
          <w:szCs w:val="24"/>
        </w:rPr>
        <w:t xml:space="preserve"> – </w:t>
      </w:r>
      <w:r w:rsidR="00FC3724" w:rsidRPr="00B81410">
        <w:rPr>
          <w:rFonts w:ascii="Arial" w:hAnsi="Arial" w:cs="Arial"/>
          <w:b/>
          <w:bCs/>
          <w:sz w:val="24"/>
          <w:szCs w:val="24"/>
        </w:rPr>
        <w:t>DOS CONTRATOS</w:t>
      </w:r>
    </w:p>
    <w:p w14:paraId="38EBA0B9" w14:textId="77777777" w:rsidR="00055F8D" w:rsidRPr="00B81410" w:rsidRDefault="00FC3724" w:rsidP="001546BC">
      <w:pPr>
        <w:spacing w:after="0" w:line="276" w:lineRule="auto"/>
        <w:jc w:val="both"/>
        <w:rPr>
          <w:rFonts w:ascii="Arial" w:hAnsi="Arial" w:cs="Arial"/>
          <w:b/>
          <w:bCs/>
          <w:sz w:val="24"/>
          <w:szCs w:val="24"/>
        </w:rPr>
      </w:pPr>
      <w:r w:rsidRPr="00B81410">
        <w:rPr>
          <w:rFonts w:ascii="Arial" w:hAnsi="Arial" w:cs="Arial"/>
          <w:b/>
          <w:bCs/>
          <w:sz w:val="24"/>
          <w:szCs w:val="24"/>
        </w:rPr>
        <w:t>Seçã</w:t>
      </w:r>
      <w:r w:rsidR="00055F8D" w:rsidRPr="00B81410">
        <w:rPr>
          <w:rFonts w:ascii="Arial" w:hAnsi="Arial" w:cs="Arial"/>
          <w:b/>
          <w:bCs/>
          <w:sz w:val="24"/>
          <w:szCs w:val="24"/>
        </w:rPr>
        <w:t>o I – Do Modelo de Gestão do Contrato</w:t>
      </w:r>
    </w:p>
    <w:p w14:paraId="4281B405" w14:textId="77777777" w:rsidR="00055F8D" w:rsidRPr="00B81410" w:rsidRDefault="00055F8D" w:rsidP="001546BC">
      <w:pPr>
        <w:spacing w:after="0" w:line="276" w:lineRule="auto"/>
        <w:jc w:val="both"/>
        <w:rPr>
          <w:rFonts w:ascii="Arial" w:hAnsi="Arial" w:cs="Arial"/>
          <w:bCs/>
          <w:sz w:val="24"/>
          <w:szCs w:val="24"/>
        </w:rPr>
      </w:pPr>
    </w:p>
    <w:p w14:paraId="04E4035B" w14:textId="41310630" w:rsidR="00055F8D" w:rsidRPr="00B81410" w:rsidRDefault="00055F8D" w:rsidP="001546BC">
      <w:pPr>
        <w:spacing w:after="0" w:line="276" w:lineRule="auto"/>
        <w:jc w:val="both"/>
        <w:rPr>
          <w:rFonts w:ascii="Arial" w:hAnsi="Arial" w:cs="Arial"/>
          <w:sz w:val="24"/>
          <w:szCs w:val="24"/>
        </w:rPr>
      </w:pPr>
      <w:r w:rsidRPr="00B81410">
        <w:rPr>
          <w:rFonts w:ascii="Arial" w:hAnsi="Arial" w:cs="Arial"/>
          <w:bCs/>
          <w:sz w:val="24"/>
          <w:szCs w:val="24"/>
        </w:rPr>
        <w:t>Art. 11</w:t>
      </w:r>
      <w:r w:rsidR="00676B56">
        <w:rPr>
          <w:rFonts w:ascii="Arial" w:hAnsi="Arial" w:cs="Arial"/>
          <w:bCs/>
          <w:sz w:val="24"/>
          <w:szCs w:val="24"/>
        </w:rPr>
        <w:t>2</w:t>
      </w:r>
      <w:r w:rsidRPr="00B81410">
        <w:rPr>
          <w:rFonts w:ascii="Arial" w:hAnsi="Arial" w:cs="Arial"/>
          <w:bCs/>
          <w:sz w:val="24"/>
          <w:szCs w:val="24"/>
        </w:rPr>
        <w:t xml:space="preserve">. </w:t>
      </w:r>
      <w:r w:rsidRPr="00B81410">
        <w:rPr>
          <w:rFonts w:ascii="Arial" w:hAnsi="Arial" w:cs="Arial"/>
          <w:sz w:val="24"/>
          <w:szCs w:val="24"/>
        </w:rPr>
        <w:t>O modelo de gestão do contrato tem por objetivo descrever como a execução do objeto será acompanhada e fiscalizada pelo órgão ou entidade.</w:t>
      </w:r>
    </w:p>
    <w:p w14:paraId="3A615DE0" w14:textId="42DF4DA4" w:rsidR="00055F8D" w:rsidRPr="00B81410" w:rsidRDefault="00055F8D" w:rsidP="001546BC">
      <w:pPr>
        <w:spacing w:after="0" w:line="276" w:lineRule="auto"/>
        <w:jc w:val="both"/>
        <w:rPr>
          <w:rFonts w:ascii="Arial" w:hAnsi="Arial" w:cs="Arial"/>
          <w:sz w:val="24"/>
          <w:szCs w:val="24"/>
        </w:rPr>
      </w:pPr>
      <w:r w:rsidRPr="00B81410">
        <w:rPr>
          <w:rFonts w:ascii="Arial" w:hAnsi="Arial" w:cs="Arial"/>
          <w:sz w:val="24"/>
          <w:szCs w:val="24"/>
        </w:rPr>
        <w:t>Art. 11</w:t>
      </w:r>
      <w:r w:rsidR="00676B56">
        <w:rPr>
          <w:rFonts w:ascii="Arial" w:hAnsi="Arial" w:cs="Arial"/>
          <w:sz w:val="24"/>
          <w:szCs w:val="24"/>
        </w:rPr>
        <w:t>3</w:t>
      </w:r>
      <w:r w:rsidRPr="00B81410">
        <w:rPr>
          <w:rFonts w:ascii="Arial" w:hAnsi="Arial" w:cs="Arial"/>
          <w:sz w:val="24"/>
          <w:szCs w:val="24"/>
        </w:rPr>
        <w:t>. O modelo de gestão do contrato deverá definir os agentes públicos responsáveis pelo acompanhamento e fiscalização do contrato, bem como as atividades a cargo de cada um deles.</w:t>
      </w:r>
    </w:p>
    <w:p w14:paraId="445B2D78" w14:textId="57409AD5" w:rsidR="00055F8D" w:rsidRPr="00B81410" w:rsidRDefault="00055F8D" w:rsidP="001546BC">
      <w:pPr>
        <w:spacing w:after="0" w:line="276" w:lineRule="auto"/>
        <w:jc w:val="both"/>
        <w:rPr>
          <w:rFonts w:ascii="Arial" w:hAnsi="Arial" w:cs="Arial"/>
          <w:sz w:val="24"/>
          <w:szCs w:val="24"/>
        </w:rPr>
      </w:pPr>
      <w:r w:rsidRPr="00B81410">
        <w:rPr>
          <w:rFonts w:ascii="Arial" w:hAnsi="Arial" w:cs="Arial"/>
          <w:sz w:val="24"/>
          <w:szCs w:val="24"/>
        </w:rPr>
        <w:t>Art. 11</w:t>
      </w:r>
      <w:r w:rsidR="00676B56">
        <w:rPr>
          <w:rFonts w:ascii="Arial" w:hAnsi="Arial" w:cs="Arial"/>
          <w:sz w:val="24"/>
          <w:szCs w:val="24"/>
        </w:rPr>
        <w:t>4</w:t>
      </w:r>
      <w:r w:rsidRPr="00B81410">
        <w:rPr>
          <w:rFonts w:ascii="Arial" w:hAnsi="Arial" w:cs="Arial"/>
          <w:sz w:val="24"/>
          <w:szCs w:val="24"/>
        </w:rPr>
        <w:t>. O pagamento a ser dispendido pelo contratante poderá ser por resultados.</w:t>
      </w:r>
    </w:p>
    <w:p w14:paraId="78EC3F4A" w14:textId="77777777" w:rsidR="00055F8D" w:rsidRPr="00B81410" w:rsidRDefault="00055F8D" w:rsidP="001546BC">
      <w:pPr>
        <w:spacing w:after="0" w:line="276" w:lineRule="auto"/>
        <w:jc w:val="both"/>
        <w:rPr>
          <w:rFonts w:ascii="Arial" w:hAnsi="Arial" w:cs="Arial"/>
          <w:sz w:val="24"/>
          <w:szCs w:val="24"/>
        </w:rPr>
      </w:pPr>
      <w:r w:rsidRPr="00B81410">
        <w:rPr>
          <w:rFonts w:ascii="Arial" w:hAnsi="Arial" w:cs="Arial"/>
          <w:sz w:val="24"/>
          <w:szCs w:val="24"/>
        </w:rPr>
        <w:t>§ 1º O termo de referência deverá definir o modelo de execução que contemple pagamento de resultados, de forma que o contratado seja remunerado pela entrega de produtos e serviços e não pela alocação de postos de trabalho;</w:t>
      </w:r>
    </w:p>
    <w:p w14:paraId="1A44ECE6" w14:textId="77777777" w:rsidR="00055F8D" w:rsidRPr="00B81410" w:rsidRDefault="00055F8D" w:rsidP="001546BC">
      <w:pPr>
        <w:spacing w:after="0" w:line="276" w:lineRule="auto"/>
        <w:jc w:val="both"/>
        <w:rPr>
          <w:rFonts w:ascii="Arial" w:hAnsi="Arial" w:cs="Arial"/>
          <w:sz w:val="24"/>
          <w:szCs w:val="24"/>
        </w:rPr>
      </w:pPr>
      <w:r w:rsidRPr="00B81410">
        <w:rPr>
          <w:rFonts w:ascii="Arial" w:hAnsi="Arial" w:cs="Arial"/>
          <w:sz w:val="24"/>
          <w:szCs w:val="24"/>
        </w:rPr>
        <w:t xml:space="preserve">§ 2º Excepcionalmente, será admitido o pagamento por hora trabalhada ou por posto de serviço, quando as características do objeto não o permitirem ou as condições forem mais </w:t>
      </w:r>
      <w:r w:rsidRPr="00B81410">
        <w:rPr>
          <w:rFonts w:ascii="Arial" w:hAnsi="Arial" w:cs="Arial"/>
          <w:sz w:val="24"/>
          <w:szCs w:val="24"/>
        </w:rPr>
        <w:lastRenderedPageBreak/>
        <w:t>vantajosas para a Administração, hipótese em que deve estar prévia e adequadamente justificada nos respectivos processos.</w:t>
      </w:r>
    </w:p>
    <w:p w14:paraId="61410680" w14:textId="77777777" w:rsidR="00055F8D" w:rsidRPr="00B81410" w:rsidRDefault="00055F8D" w:rsidP="001546BC">
      <w:pPr>
        <w:spacing w:after="0" w:line="276" w:lineRule="auto"/>
        <w:jc w:val="both"/>
        <w:rPr>
          <w:rFonts w:ascii="Arial" w:hAnsi="Arial" w:cs="Arial"/>
          <w:sz w:val="24"/>
          <w:szCs w:val="24"/>
        </w:rPr>
      </w:pPr>
      <w:r w:rsidRPr="00B81410">
        <w:rPr>
          <w:rFonts w:ascii="Arial" w:hAnsi="Arial" w:cs="Arial"/>
          <w:sz w:val="24"/>
          <w:szCs w:val="24"/>
        </w:rPr>
        <w:t>§ 3º No termo de referência deverá constar, objetivamente, os parâmetros para a avaliação da conformidade e a mensuração dos produtos e serviços entregues.</w:t>
      </w:r>
    </w:p>
    <w:p w14:paraId="16A33944" w14:textId="77777777" w:rsidR="008F5D6F" w:rsidRPr="00B81410" w:rsidRDefault="008F5D6F" w:rsidP="001546BC">
      <w:pPr>
        <w:spacing w:after="0" w:line="276" w:lineRule="auto"/>
        <w:jc w:val="both"/>
        <w:rPr>
          <w:rFonts w:ascii="Arial" w:hAnsi="Arial" w:cs="Arial"/>
          <w:b/>
          <w:bCs/>
          <w:sz w:val="24"/>
          <w:szCs w:val="24"/>
        </w:rPr>
      </w:pPr>
    </w:p>
    <w:p w14:paraId="0ED8943D" w14:textId="77777777" w:rsidR="008F5D6F" w:rsidRPr="00B81410" w:rsidRDefault="00055F8D" w:rsidP="001546BC">
      <w:pPr>
        <w:spacing w:after="0" w:line="276" w:lineRule="auto"/>
        <w:jc w:val="both"/>
        <w:rPr>
          <w:rFonts w:ascii="Arial" w:hAnsi="Arial" w:cs="Arial"/>
          <w:b/>
          <w:bCs/>
          <w:sz w:val="24"/>
          <w:szCs w:val="24"/>
        </w:rPr>
      </w:pPr>
      <w:r w:rsidRPr="00B81410">
        <w:rPr>
          <w:rFonts w:ascii="Arial" w:hAnsi="Arial" w:cs="Arial"/>
          <w:b/>
          <w:bCs/>
          <w:sz w:val="24"/>
          <w:szCs w:val="24"/>
        </w:rPr>
        <w:t>Seção II –</w:t>
      </w:r>
      <w:r w:rsidR="008F5D6F" w:rsidRPr="00B81410">
        <w:rPr>
          <w:rFonts w:ascii="Arial" w:hAnsi="Arial" w:cs="Arial"/>
          <w:b/>
          <w:bCs/>
          <w:sz w:val="24"/>
          <w:szCs w:val="24"/>
        </w:rPr>
        <w:t xml:space="preserve"> </w:t>
      </w:r>
      <w:r w:rsidRPr="00B81410">
        <w:rPr>
          <w:rFonts w:ascii="Arial" w:hAnsi="Arial" w:cs="Arial"/>
          <w:b/>
          <w:bCs/>
          <w:sz w:val="24"/>
          <w:szCs w:val="24"/>
        </w:rPr>
        <w:t>Contratos e Termos Aditivos na Forma Eletrônica</w:t>
      </w:r>
    </w:p>
    <w:p w14:paraId="25BB93EC" w14:textId="3C77092F" w:rsidR="008F5D6F" w:rsidRPr="00B81410" w:rsidRDefault="008F5D6F"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055F8D" w:rsidRPr="00B81410">
        <w:rPr>
          <w:rFonts w:ascii="Arial" w:hAnsi="Arial" w:cs="Arial"/>
          <w:sz w:val="24"/>
          <w:szCs w:val="24"/>
        </w:rPr>
        <w:t>11</w:t>
      </w:r>
      <w:r w:rsidR="00676B56">
        <w:rPr>
          <w:rFonts w:ascii="Arial" w:hAnsi="Arial" w:cs="Arial"/>
          <w:sz w:val="24"/>
          <w:szCs w:val="24"/>
        </w:rPr>
        <w:t>5</w:t>
      </w:r>
      <w:r w:rsidRPr="00B81410">
        <w:rPr>
          <w:rFonts w:ascii="Arial" w:hAnsi="Arial" w:cs="Arial"/>
          <w:sz w:val="24"/>
          <w:szCs w:val="24"/>
        </w:rPr>
        <w:t>. Os contratos e termos aditivos celebrados no âmbito da Administração Pública Municipal, poderá adotar a forma eletrônica.</w:t>
      </w:r>
    </w:p>
    <w:p w14:paraId="28267B36" w14:textId="77777777" w:rsidR="008F5D6F" w:rsidRPr="00B81410" w:rsidRDefault="008F5D6F" w:rsidP="001546BC">
      <w:pPr>
        <w:spacing w:after="0" w:line="276" w:lineRule="auto"/>
        <w:jc w:val="both"/>
        <w:rPr>
          <w:rFonts w:ascii="Arial" w:hAnsi="Arial" w:cs="Arial"/>
          <w:sz w:val="24"/>
          <w:szCs w:val="24"/>
        </w:rPr>
      </w:pPr>
      <w:r w:rsidRPr="00B81410">
        <w:rPr>
          <w:rFonts w:ascii="Arial" w:hAnsi="Arial" w:cs="Arial"/>
          <w:sz w:val="24"/>
          <w:szCs w:val="24"/>
        </w:rPr>
        <w:t>§ 1º Para assegurar a confiabilidade dos dados e informações, as assinaturas eletrônicas apostas no contrato deverão ser classificadas, preferencialmente, como qualificadas, por meio do uso de certificado digital pelas partes subscritoras, nos termos do art. 4º, inc. III, da Lei Federal nº 14.063, de 23 de setembro de 2020.</w:t>
      </w:r>
    </w:p>
    <w:p w14:paraId="67517C1D" w14:textId="77777777" w:rsidR="008F5D6F" w:rsidRPr="00B81410" w:rsidRDefault="008F5D6F" w:rsidP="001546BC">
      <w:pPr>
        <w:spacing w:after="0" w:line="276" w:lineRule="auto"/>
        <w:jc w:val="both"/>
        <w:rPr>
          <w:rFonts w:ascii="Arial" w:hAnsi="Arial" w:cs="Arial"/>
          <w:sz w:val="24"/>
          <w:szCs w:val="24"/>
        </w:rPr>
      </w:pPr>
      <w:r w:rsidRPr="00B81410">
        <w:rPr>
          <w:rFonts w:ascii="Arial" w:hAnsi="Arial" w:cs="Arial"/>
          <w:sz w:val="24"/>
          <w:szCs w:val="24"/>
        </w:rPr>
        <w:t>§ 2º A administração Pública Municipal poderá adotar, nos documentos públicos, inclusive nas assinaturas eletrônicas apostas no contrato, a classificação da assinatura eletrônica como simples, nos termos do art. 4º, inc. I, e seu § 1º, da Lei Federal nº 14.063, de 23 de setembro de 2020.</w:t>
      </w:r>
    </w:p>
    <w:p w14:paraId="3C1358E6" w14:textId="77777777" w:rsidR="00C22017" w:rsidRPr="00B81410" w:rsidRDefault="00C22017" w:rsidP="001546BC">
      <w:pPr>
        <w:spacing w:after="0" w:line="276" w:lineRule="auto"/>
        <w:jc w:val="both"/>
        <w:rPr>
          <w:rFonts w:ascii="Arial" w:hAnsi="Arial" w:cs="Arial"/>
          <w:b/>
          <w:bCs/>
          <w:sz w:val="24"/>
          <w:szCs w:val="24"/>
        </w:rPr>
      </w:pPr>
    </w:p>
    <w:p w14:paraId="4D464CC4" w14:textId="77777777" w:rsidR="007B675C" w:rsidRPr="00B81410" w:rsidRDefault="007B675C" w:rsidP="001546BC">
      <w:pPr>
        <w:spacing w:after="0" w:line="276" w:lineRule="auto"/>
        <w:jc w:val="both"/>
        <w:rPr>
          <w:rFonts w:ascii="Arial" w:hAnsi="Arial" w:cs="Arial"/>
          <w:b/>
          <w:bCs/>
          <w:sz w:val="24"/>
          <w:szCs w:val="24"/>
        </w:rPr>
      </w:pPr>
      <w:r w:rsidRPr="00B81410">
        <w:rPr>
          <w:rFonts w:ascii="Arial" w:hAnsi="Arial" w:cs="Arial"/>
          <w:b/>
          <w:bCs/>
          <w:sz w:val="24"/>
          <w:szCs w:val="24"/>
        </w:rPr>
        <w:t>Seção II</w:t>
      </w:r>
      <w:r w:rsidR="00055F8D" w:rsidRPr="00B81410">
        <w:rPr>
          <w:rFonts w:ascii="Arial" w:hAnsi="Arial" w:cs="Arial"/>
          <w:b/>
          <w:bCs/>
          <w:sz w:val="24"/>
          <w:szCs w:val="24"/>
        </w:rPr>
        <w:t>I</w:t>
      </w:r>
      <w:r w:rsidRPr="00B81410">
        <w:rPr>
          <w:rFonts w:ascii="Arial" w:hAnsi="Arial" w:cs="Arial"/>
          <w:b/>
          <w:bCs/>
          <w:sz w:val="24"/>
          <w:szCs w:val="24"/>
        </w:rPr>
        <w:t xml:space="preserve"> - Da Subcontratação</w:t>
      </w:r>
    </w:p>
    <w:p w14:paraId="1CFBD38C" w14:textId="76CD0E25"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Art. 1</w:t>
      </w:r>
      <w:r w:rsidR="00055F8D" w:rsidRPr="00B81410">
        <w:rPr>
          <w:rFonts w:ascii="Arial" w:hAnsi="Arial" w:cs="Arial"/>
          <w:sz w:val="24"/>
          <w:szCs w:val="24"/>
        </w:rPr>
        <w:t>1</w:t>
      </w:r>
      <w:r w:rsidR="00676B56">
        <w:rPr>
          <w:rFonts w:ascii="Arial" w:hAnsi="Arial" w:cs="Arial"/>
          <w:sz w:val="24"/>
          <w:szCs w:val="24"/>
        </w:rPr>
        <w:t>6</w:t>
      </w:r>
      <w:r w:rsidRPr="00B81410">
        <w:rPr>
          <w:rFonts w:ascii="Arial" w:hAnsi="Arial" w:cs="Arial"/>
          <w:sz w:val="24"/>
          <w:szCs w:val="24"/>
        </w:rPr>
        <w:t xml:space="preserve">. A Administração </w:t>
      </w:r>
      <w:r w:rsidR="002D1505" w:rsidRPr="00B81410">
        <w:rPr>
          <w:rFonts w:ascii="Arial" w:hAnsi="Arial" w:cs="Arial"/>
          <w:sz w:val="24"/>
          <w:szCs w:val="24"/>
        </w:rPr>
        <w:t>poderá</w:t>
      </w:r>
      <w:r w:rsidRPr="00B81410">
        <w:rPr>
          <w:rFonts w:ascii="Arial" w:hAnsi="Arial" w:cs="Arial"/>
          <w:sz w:val="24"/>
          <w:szCs w:val="24"/>
        </w:rPr>
        <w:t xml:space="preserve"> fazer constar no edital de licitação, ou nos seus documentos integrantes, as parcelas do contrato passíveis de serem subcontratadas, acompanhada da descrição acerca da capacidade técnica a ser exigida para cada parcela.</w:t>
      </w:r>
    </w:p>
    <w:p w14:paraId="03EF5B42"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1º A subcontratação poderá ser feita quando se identifique que não é usual no mercado a existência de empresas que executem de forma integral o objeto pretendido pela Administração, ou quando for usual no mercado próprio a subcontratação de determinados serviços.</w:t>
      </w:r>
    </w:p>
    <w:p w14:paraId="108CABB3"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2º A subcontratação deve se cingir às parcelas tecnicamente complementares, sendo proibido a subcontratação das parcelas consideradas de maior relevância técnica ou de valor mais significativo do objeto.</w:t>
      </w:r>
    </w:p>
    <w:p w14:paraId="7FA3B8C2"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3º É vedada a subcontratação integral.</w:t>
      </w:r>
    </w:p>
    <w:p w14:paraId="46F3D64C"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 </w:t>
      </w:r>
      <w:r w:rsidR="002D1505" w:rsidRPr="00B81410">
        <w:rPr>
          <w:rFonts w:ascii="Arial" w:hAnsi="Arial" w:cs="Arial"/>
          <w:sz w:val="24"/>
          <w:szCs w:val="24"/>
        </w:rPr>
        <w:t>4</w:t>
      </w:r>
      <w:r w:rsidRPr="00B81410">
        <w:rPr>
          <w:rFonts w:ascii="Arial" w:hAnsi="Arial" w:cs="Arial"/>
          <w:sz w:val="24"/>
          <w:szCs w:val="24"/>
        </w:rPr>
        <w:t>º Nas subcontratações a Administração deve exigir do contratado a documentação que comprove a capacidade técnica do subcontratado, relativamente a parte subcontratada do objeto, para que seja apreciada a conformidade com as exigências editalícias pela Administração, e juntada aos autos do processo correspondente.</w:t>
      </w:r>
    </w:p>
    <w:p w14:paraId="13710A23"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 </w:t>
      </w:r>
      <w:r w:rsidR="002D1505" w:rsidRPr="00B81410">
        <w:rPr>
          <w:rFonts w:ascii="Arial" w:hAnsi="Arial" w:cs="Arial"/>
          <w:sz w:val="24"/>
          <w:szCs w:val="24"/>
        </w:rPr>
        <w:t>5</w:t>
      </w:r>
      <w:r w:rsidRPr="00B81410">
        <w:rPr>
          <w:rFonts w:ascii="Arial" w:hAnsi="Arial" w:cs="Arial"/>
          <w:sz w:val="24"/>
          <w:szCs w:val="24"/>
        </w:rPr>
        <w:t>º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licitação ou atue na fiscalização ou na gestão do contrato, ou se deles forem cônjuge, companheiro ou parente em linha reta, colateral, ou por afinidade, até o terceiro grau, devendo essa proibição constar expressamente do edital de licitação.</w:t>
      </w:r>
    </w:p>
    <w:p w14:paraId="729EA319" w14:textId="77777777" w:rsidR="007B675C" w:rsidRDefault="007B675C" w:rsidP="001546BC">
      <w:pPr>
        <w:spacing w:after="0" w:line="276" w:lineRule="auto"/>
        <w:jc w:val="both"/>
        <w:rPr>
          <w:rFonts w:ascii="Arial" w:hAnsi="Arial" w:cs="Arial"/>
          <w:sz w:val="24"/>
          <w:szCs w:val="24"/>
        </w:rPr>
      </w:pPr>
      <w:r w:rsidRPr="00B81410">
        <w:rPr>
          <w:rFonts w:ascii="Arial" w:hAnsi="Arial" w:cs="Arial"/>
          <w:sz w:val="24"/>
          <w:szCs w:val="24"/>
        </w:rPr>
        <w:lastRenderedPageBreak/>
        <w:t xml:space="preserve">§ </w:t>
      </w:r>
      <w:r w:rsidR="002D1505" w:rsidRPr="00B81410">
        <w:rPr>
          <w:rFonts w:ascii="Arial" w:hAnsi="Arial" w:cs="Arial"/>
          <w:sz w:val="24"/>
          <w:szCs w:val="24"/>
        </w:rPr>
        <w:t>6</w:t>
      </w:r>
      <w:r w:rsidRPr="00B81410">
        <w:rPr>
          <w:rFonts w:ascii="Arial" w:hAnsi="Arial" w:cs="Arial"/>
          <w:sz w:val="24"/>
          <w:szCs w:val="24"/>
        </w:rPr>
        <w:t>º Nas contratações com fundamento no inciso III do art. 74, da Lei Federal nº 14.133, de 2021, é vedada a subcontratação de empresas ou a atuação de profissionais distintos daqueles que tenham justificado a inexigibilidade.</w:t>
      </w:r>
    </w:p>
    <w:p w14:paraId="24BAFC44" w14:textId="77777777" w:rsidR="00D37FF4" w:rsidRPr="00B81410" w:rsidRDefault="00D37FF4" w:rsidP="001546BC">
      <w:pPr>
        <w:spacing w:after="0" w:line="276" w:lineRule="auto"/>
        <w:jc w:val="both"/>
        <w:rPr>
          <w:rFonts w:ascii="Arial" w:hAnsi="Arial" w:cs="Arial"/>
          <w:sz w:val="24"/>
          <w:szCs w:val="24"/>
        </w:rPr>
      </w:pPr>
    </w:p>
    <w:p w14:paraId="4AE3F3BD" w14:textId="77777777" w:rsidR="007B675C" w:rsidRPr="00B81410" w:rsidRDefault="007B675C" w:rsidP="001546BC">
      <w:pPr>
        <w:spacing w:after="0" w:line="276" w:lineRule="auto"/>
        <w:jc w:val="both"/>
        <w:rPr>
          <w:rFonts w:ascii="Arial" w:hAnsi="Arial" w:cs="Arial"/>
          <w:b/>
          <w:bCs/>
          <w:sz w:val="24"/>
          <w:szCs w:val="24"/>
        </w:rPr>
      </w:pPr>
      <w:r w:rsidRPr="00B81410">
        <w:rPr>
          <w:rFonts w:ascii="Arial" w:hAnsi="Arial" w:cs="Arial"/>
          <w:b/>
          <w:bCs/>
          <w:sz w:val="24"/>
          <w:szCs w:val="24"/>
        </w:rPr>
        <w:t>Seção I</w:t>
      </w:r>
      <w:r w:rsidR="00055F8D" w:rsidRPr="00B81410">
        <w:rPr>
          <w:rFonts w:ascii="Arial" w:hAnsi="Arial" w:cs="Arial"/>
          <w:b/>
          <w:bCs/>
          <w:sz w:val="24"/>
          <w:szCs w:val="24"/>
        </w:rPr>
        <w:t>V</w:t>
      </w:r>
      <w:r w:rsidRPr="00B81410">
        <w:rPr>
          <w:rFonts w:ascii="Arial" w:hAnsi="Arial" w:cs="Arial"/>
          <w:b/>
          <w:bCs/>
          <w:sz w:val="24"/>
          <w:szCs w:val="24"/>
        </w:rPr>
        <w:t xml:space="preserve"> - Do Reequilíbrio Econômico-Financeiro</w:t>
      </w:r>
    </w:p>
    <w:p w14:paraId="260A64AA" w14:textId="2C844018"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Art. 1</w:t>
      </w:r>
      <w:r w:rsidR="00055F8D" w:rsidRPr="00B81410">
        <w:rPr>
          <w:rFonts w:ascii="Arial" w:hAnsi="Arial" w:cs="Arial"/>
          <w:sz w:val="24"/>
          <w:szCs w:val="24"/>
        </w:rPr>
        <w:t>1</w:t>
      </w:r>
      <w:r w:rsidR="00676B56">
        <w:rPr>
          <w:rFonts w:ascii="Arial" w:hAnsi="Arial" w:cs="Arial"/>
          <w:sz w:val="24"/>
          <w:szCs w:val="24"/>
        </w:rPr>
        <w:t>7</w:t>
      </w:r>
      <w:r w:rsidRPr="00B81410">
        <w:rPr>
          <w:rFonts w:ascii="Arial" w:hAnsi="Arial" w:cs="Arial"/>
          <w:sz w:val="24"/>
          <w:szCs w:val="24"/>
        </w:rPr>
        <w:t>. O reequilíbrio econômico e financeiro pode se dar na forma de:</w:t>
      </w:r>
    </w:p>
    <w:p w14:paraId="77C4A0C6"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revisão</w:t>
      </w:r>
      <w:proofErr w:type="gramEnd"/>
      <w:r w:rsidRPr="00B81410">
        <w:rPr>
          <w:rFonts w:ascii="Arial" w:hAnsi="Arial" w:cs="Arial"/>
          <w:sz w:val="24"/>
          <w:szCs w:val="24"/>
        </w:rPr>
        <w:t xml:space="preserve"> de contrato ou reequilíbrio econômico e financeiro em sentido estrito;</w:t>
      </w:r>
    </w:p>
    <w:p w14:paraId="4D58D606"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reajustamento</w:t>
      </w:r>
      <w:proofErr w:type="gramEnd"/>
      <w:r w:rsidRPr="00B81410">
        <w:rPr>
          <w:rFonts w:ascii="Arial" w:hAnsi="Arial" w:cs="Arial"/>
          <w:sz w:val="24"/>
          <w:szCs w:val="24"/>
        </w:rPr>
        <w:t xml:space="preserve"> de preços;</w:t>
      </w:r>
    </w:p>
    <w:p w14:paraId="64177507"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III - repactuação de preços; e</w:t>
      </w:r>
    </w:p>
    <w:p w14:paraId="72F16701"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IV - </w:t>
      </w:r>
      <w:proofErr w:type="gramStart"/>
      <w:r w:rsidRPr="00B81410">
        <w:rPr>
          <w:rFonts w:ascii="Arial" w:hAnsi="Arial" w:cs="Arial"/>
          <w:sz w:val="24"/>
          <w:szCs w:val="24"/>
        </w:rPr>
        <w:t>atualização</w:t>
      </w:r>
      <w:proofErr w:type="gramEnd"/>
      <w:r w:rsidRPr="00B81410">
        <w:rPr>
          <w:rFonts w:ascii="Arial" w:hAnsi="Arial" w:cs="Arial"/>
          <w:sz w:val="24"/>
          <w:szCs w:val="24"/>
        </w:rPr>
        <w:t xml:space="preserve"> monetária.</w:t>
      </w:r>
    </w:p>
    <w:p w14:paraId="32098CEC" w14:textId="77777777" w:rsidR="002D1505" w:rsidRPr="00B81410" w:rsidRDefault="002D1505" w:rsidP="001546BC">
      <w:pPr>
        <w:spacing w:after="0" w:line="276" w:lineRule="auto"/>
        <w:jc w:val="both"/>
        <w:rPr>
          <w:rFonts w:ascii="Arial" w:hAnsi="Arial" w:cs="Arial"/>
          <w:b/>
          <w:bCs/>
          <w:sz w:val="24"/>
          <w:szCs w:val="24"/>
        </w:rPr>
      </w:pPr>
    </w:p>
    <w:p w14:paraId="33700171" w14:textId="77777777" w:rsidR="007B675C" w:rsidRPr="00B81410" w:rsidRDefault="007B675C" w:rsidP="001546BC">
      <w:pPr>
        <w:spacing w:after="0" w:line="276" w:lineRule="auto"/>
        <w:jc w:val="both"/>
        <w:rPr>
          <w:rFonts w:ascii="Arial" w:hAnsi="Arial" w:cs="Arial"/>
          <w:b/>
          <w:bCs/>
          <w:sz w:val="24"/>
          <w:szCs w:val="24"/>
        </w:rPr>
      </w:pPr>
      <w:r w:rsidRPr="00B81410">
        <w:rPr>
          <w:rFonts w:ascii="Arial" w:hAnsi="Arial" w:cs="Arial"/>
          <w:b/>
          <w:bCs/>
          <w:sz w:val="24"/>
          <w:szCs w:val="24"/>
        </w:rPr>
        <w:t>Subseção I - Do Reajustamento em Sentido Estrito de Preços dos Contratos</w:t>
      </w:r>
    </w:p>
    <w:p w14:paraId="6AF41F5E" w14:textId="3826893C"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Art. 1</w:t>
      </w:r>
      <w:r w:rsidR="00055F8D" w:rsidRPr="00B81410">
        <w:rPr>
          <w:rFonts w:ascii="Arial" w:hAnsi="Arial" w:cs="Arial"/>
          <w:sz w:val="24"/>
          <w:szCs w:val="24"/>
        </w:rPr>
        <w:t>1</w:t>
      </w:r>
      <w:r w:rsidR="00676B56">
        <w:rPr>
          <w:rFonts w:ascii="Arial" w:hAnsi="Arial" w:cs="Arial"/>
          <w:sz w:val="24"/>
          <w:szCs w:val="24"/>
        </w:rPr>
        <w:t>8</w:t>
      </w:r>
      <w:r w:rsidRPr="00B81410">
        <w:rPr>
          <w:rFonts w:ascii="Arial" w:hAnsi="Arial" w:cs="Arial"/>
          <w:sz w:val="24"/>
          <w:szCs w:val="24"/>
        </w:rPr>
        <w:t>. O reajustamento de preços, quando e se for o caso, será efetuado na periodicidade prevista em lei nacional, considerando-se a variação ocorrida desde a data do orçamento estimado, até a data do efetivo adimplemento da obrigação, calculada pelo índice definido no contrato.</w:t>
      </w:r>
    </w:p>
    <w:p w14:paraId="326458C1"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Parágrafo único. A data do orçamento estimado a que se refere o caput deste artigo é a data em que o orçamento ou </w:t>
      </w:r>
      <w:proofErr w:type="spellStart"/>
      <w:r w:rsidRPr="00B81410">
        <w:rPr>
          <w:rFonts w:ascii="Arial" w:hAnsi="Arial" w:cs="Arial"/>
          <w:sz w:val="24"/>
          <w:szCs w:val="24"/>
        </w:rPr>
        <w:t>a</w:t>
      </w:r>
      <w:proofErr w:type="spellEnd"/>
      <w:r w:rsidRPr="00B81410">
        <w:rPr>
          <w:rFonts w:ascii="Arial" w:hAnsi="Arial" w:cs="Arial"/>
          <w:sz w:val="24"/>
          <w:szCs w:val="24"/>
        </w:rPr>
        <w:t xml:space="preserve"> planilha orçamentária foi elaborada, independente da data da tabela referencial utilizada, se for o caso.</w:t>
      </w:r>
    </w:p>
    <w:p w14:paraId="4EADA47A" w14:textId="12061043"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Art. 1</w:t>
      </w:r>
      <w:r w:rsidR="00676B56">
        <w:rPr>
          <w:rFonts w:ascii="Arial" w:hAnsi="Arial" w:cs="Arial"/>
          <w:sz w:val="24"/>
          <w:szCs w:val="24"/>
        </w:rPr>
        <w:t>19</w:t>
      </w:r>
      <w:r w:rsidRPr="00B81410">
        <w:rPr>
          <w:rFonts w:ascii="Arial" w:hAnsi="Arial" w:cs="Arial"/>
          <w:sz w:val="24"/>
          <w:szCs w:val="24"/>
        </w:rPr>
        <w:t>. O edital ou o contrato de obras e serviços de engenharia e/ou arquitetura, de serviços continuados e não continuados sem mão de obra com dedicação exclusiva ou sem predominância de mão de obra, deverá indicar o critério de reajustamento de preços e a periodicidade, sob a forma de reajustamento em sentido estrito, com a adoção de índices específicos ou setoriais.</w:t>
      </w:r>
    </w:p>
    <w:p w14:paraId="768BB748"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1º Na ausência dos índices específicos ou setoriais, previstos no artigo anterior, adotar-se-á o índice geral de preços mais vantajoso para a Administração, calculado por instituição oficial que retrate a variação do poder aquisitivo da moeda.</w:t>
      </w:r>
    </w:p>
    <w:p w14:paraId="690332A0"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2º Independentemente do prazo de duração do contrato, será obrigatória a previsão no edital de índice de reajustamento de preço, com data-base vinculada à data do orçamento estimado e com a possibilidade de ser estabelecido mais de um índice específico ou setorial, em conformidade com a realidade de mercado dos respectivos insumos.</w:t>
      </w:r>
    </w:p>
    <w:p w14:paraId="3ABA0C80"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3º Quando, antes da data do reajustamento, já tiver ocorrido a revisão do contrato para a manutenção do seu equilíbrio econômico-financeiro, será a revisão considerada à ocasião do reajuste, para evitar acumulação injustificada.</w:t>
      </w:r>
    </w:p>
    <w:p w14:paraId="0E7E6551"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4º Se em consequência de culpa da contratada forem ultrapassados os prazos, o reajustamento só será aplicado com índice correspondente ao respectivo período de execução previsto no cronograma físico-financeiro, sem prejuízo das penalidades.</w:t>
      </w:r>
    </w:p>
    <w:p w14:paraId="22018D99"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5º Se a contratada antecipar cronograma, o reajustamento somente será aplicado com índice correspondente ao período de execução efetiva, conforme planilha de medição.</w:t>
      </w:r>
    </w:p>
    <w:p w14:paraId="30A1F0C3"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 6º O registro do reajustamento de preços </w:t>
      </w:r>
      <w:r w:rsidR="00055F8D" w:rsidRPr="00B81410">
        <w:rPr>
          <w:rFonts w:ascii="Arial" w:hAnsi="Arial" w:cs="Arial"/>
          <w:sz w:val="24"/>
          <w:szCs w:val="24"/>
        </w:rPr>
        <w:t>poderá</w:t>
      </w:r>
      <w:r w:rsidRPr="00B81410">
        <w:rPr>
          <w:rFonts w:ascii="Arial" w:hAnsi="Arial" w:cs="Arial"/>
          <w:sz w:val="24"/>
          <w:szCs w:val="24"/>
        </w:rPr>
        <w:t xml:space="preserve"> ser formalizado por simples apostila.</w:t>
      </w:r>
    </w:p>
    <w:p w14:paraId="4F9E3BEF"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lastRenderedPageBreak/>
        <w:t>§ 7º Se, juntamente do reajustamento, houver a necessidade de prorrogação de prazo e/ou acréscimo e/ou supressão de serviços, é possível formalizá-lo no mesmo termo aditivo.</w:t>
      </w:r>
    </w:p>
    <w:p w14:paraId="046E2A87"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8º A contratada ao assinar aditivo ao contrato mantendo as demais cláusulas em vigor, sem ressalva em relação ao reajustamento de preços, importará renúncia quanto às parcelas reajustáveis anteriores ao aditivo.</w:t>
      </w:r>
    </w:p>
    <w:p w14:paraId="11622356" w14:textId="77777777" w:rsidR="007B675C" w:rsidRDefault="007B675C" w:rsidP="001546BC">
      <w:pPr>
        <w:spacing w:after="0" w:line="276" w:lineRule="auto"/>
        <w:jc w:val="both"/>
        <w:rPr>
          <w:rFonts w:ascii="Arial" w:hAnsi="Arial" w:cs="Arial"/>
          <w:sz w:val="24"/>
          <w:szCs w:val="24"/>
        </w:rPr>
      </w:pPr>
      <w:r w:rsidRPr="00B81410">
        <w:rPr>
          <w:rFonts w:ascii="Arial" w:hAnsi="Arial" w:cs="Arial"/>
          <w:sz w:val="24"/>
          <w:szCs w:val="24"/>
        </w:rPr>
        <w:t>§ 9º Aplica-se o procedimento previsto nesta subseção nas contratações decorrentes de ata de registro de preços.</w:t>
      </w:r>
    </w:p>
    <w:p w14:paraId="4484C7EB" w14:textId="77777777" w:rsidR="00D37FF4" w:rsidRPr="00B81410" w:rsidRDefault="00D37FF4" w:rsidP="001546BC">
      <w:pPr>
        <w:spacing w:after="0" w:line="276" w:lineRule="auto"/>
        <w:jc w:val="both"/>
        <w:rPr>
          <w:rFonts w:ascii="Arial" w:hAnsi="Arial" w:cs="Arial"/>
          <w:sz w:val="24"/>
          <w:szCs w:val="24"/>
        </w:rPr>
      </w:pPr>
    </w:p>
    <w:p w14:paraId="7CF246BF" w14:textId="77777777" w:rsidR="007B675C" w:rsidRPr="00B81410" w:rsidRDefault="007B675C" w:rsidP="001546BC">
      <w:pPr>
        <w:spacing w:after="0" w:line="276" w:lineRule="auto"/>
        <w:jc w:val="both"/>
        <w:rPr>
          <w:rFonts w:ascii="Arial" w:hAnsi="Arial" w:cs="Arial"/>
          <w:b/>
          <w:bCs/>
          <w:sz w:val="24"/>
          <w:szCs w:val="24"/>
        </w:rPr>
      </w:pPr>
      <w:r w:rsidRPr="00B81410">
        <w:rPr>
          <w:rFonts w:ascii="Arial" w:hAnsi="Arial" w:cs="Arial"/>
          <w:b/>
          <w:bCs/>
          <w:sz w:val="24"/>
          <w:szCs w:val="24"/>
        </w:rPr>
        <w:t>Subseção II - Da Repactuação de Preços dos Contratos</w:t>
      </w:r>
    </w:p>
    <w:p w14:paraId="7591098A" w14:textId="670BCEAF"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Art. 1</w:t>
      </w:r>
      <w:r w:rsidR="006551F0" w:rsidRPr="00B81410">
        <w:rPr>
          <w:rFonts w:ascii="Arial" w:hAnsi="Arial" w:cs="Arial"/>
          <w:sz w:val="24"/>
          <w:szCs w:val="24"/>
        </w:rPr>
        <w:t>2</w:t>
      </w:r>
      <w:r w:rsidR="00676B56">
        <w:rPr>
          <w:rFonts w:ascii="Arial" w:hAnsi="Arial" w:cs="Arial"/>
          <w:sz w:val="24"/>
          <w:szCs w:val="24"/>
        </w:rPr>
        <w:t>0</w:t>
      </w:r>
      <w:r w:rsidRPr="00B81410">
        <w:rPr>
          <w:rFonts w:ascii="Arial" w:hAnsi="Arial" w:cs="Arial"/>
          <w:sz w:val="24"/>
          <w:szCs w:val="24"/>
        </w:rPr>
        <w:t>. Repactuação de preços é uma forma de manutenção do equilíbrio econômico-financeiro do contrato que deve ser utilizada para serviços continuados com dedicação exclusiva da mão de obra, ou com predominância de mão de obra, por meio da análise da variação dos custos contratuais, devendo estar prevista no instrumento convocatório com data vinculada à apresentação das propostas, para os custos decorrentes do mercado, e com data vinculada ao acordo ou à convenção coletiva ao qual o orçamento esteja vinculado, para os custos decorrentes da mão de obra.</w:t>
      </w:r>
    </w:p>
    <w:p w14:paraId="5827F296" w14:textId="1B6380AB"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Art. 1</w:t>
      </w:r>
      <w:r w:rsidR="006551F0" w:rsidRPr="00B81410">
        <w:rPr>
          <w:rFonts w:ascii="Arial" w:hAnsi="Arial" w:cs="Arial"/>
          <w:sz w:val="24"/>
          <w:szCs w:val="24"/>
        </w:rPr>
        <w:t>2</w:t>
      </w:r>
      <w:r w:rsidR="00676B56">
        <w:rPr>
          <w:rFonts w:ascii="Arial" w:hAnsi="Arial" w:cs="Arial"/>
          <w:sz w:val="24"/>
          <w:szCs w:val="24"/>
        </w:rPr>
        <w:t>1</w:t>
      </w:r>
      <w:r w:rsidRPr="00B81410">
        <w:rPr>
          <w:rFonts w:ascii="Arial" w:hAnsi="Arial" w:cs="Arial"/>
          <w:sz w:val="24"/>
          <w:szCs w:val="24"/>
        </w:rPr>
        <w:t>. Será admitida a repactuação dos preços dos serviços de engenharia e/ou arquitetura continuados contratados com prazo de vigência igual ou superior a doze meses, desde que seja observado o interregno mínimo de um ano.</w:t>
      </w:r>
    </w:p>
    <w:p w14:paraId="0F923D49"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Parágrafo único. Para que haja a repactuação dos preços é necessária a demonstração analítica da variação dos componentes dos custos.</w:t>
      </w:r>
    </w:p>
    <w:p w14:paraId="7845D65C" w14:textId="1F438348"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Art. 1</w:t>
      </w:r>
      <w:r w:rsidR="006551F0" w:rsidRPr="00B81410">
        <w:rPr>
          <w:rFonts w:ascii="Arial" w:hAnsi="Arial" w:cs="Arial"/>
          <w:sz w:val="24"/>
          <w:szCs w:val="24"/>
        </w:rPr>
        <w:t>2</w:t>
      </w:r>
      <w:r w:rsidR="00676B56">
        <w:rPr>
          <w:rFonts w:ascii="Arial" w:hAnsi="Arial" w:cs="Arial"/>
          <w:sz w:val="24"/>
          <w:szCs w:val="24"/>
        </w:rPr>
        <w:t>2</w:t>
      </w:r>
      <w:r w:rsidRPr="00B81410">
        <w:rPr>
          <w:rFonts w:ascii="Arial" w:hAnsi="Arial" w:cs="Arial"/>
          <w:sz w:val="24"/>
          <w:szCs w:val="24"/>
        </w:rPr>
        <w:t>. O intervalo mínimo de 1 (um) ano para a primeira repactuação será contado a partir da data do orçamento a que a proposta se referir, isto é, da data do acordo, convenção ou dissídio coletivo de trabalho, para os custos decorrentes de mão de obra, e da data limite para a apresentação da proposta em relação aos demais insumos com custos decorrentes do mercado.</w:t>
      </w:r>
    </w:p>
    <w:p w14:paraId="2A3D7425"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Parágrafo único. Quando a contratação envolver mais de uma categoria profissional, a repactuação com data base de acordo, convenção ou dissídio coletivo de trabalho poderá ser dividida em tantos quantos forem os acordos, convenções ou dissídios coletivos de trabalho das categorias envolvidas na contratação.</w:t>
      </w:r>
    </w:p>
    <w:p w14:paraId="129D7880" w14:textId="12EE1A41"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Art. 1</w:t>
      </w:r>
      <w:r w:rsidR="006551F0" w:rsidRPr="00B81410">
        <w:rPr>
          <w:rFonts w:ascii="Arial" w:hAnsi="Arial" w:cs="Arial"/>
          <w:sz w:val="24"/>
          <w:szCs w:val="24"/>
        </w:rPr>
        <w:t>2</w:t>
      </w:r>
      <w:r w:rsidR="00676B56">
        <w:rPr>
          <w:rFonts w:ascii="Arial" w:hAnsi="Arial" w:cs="Arial"/>
          <w:sz w:val="24"/>
          <w:szCs w:val="24"/>
        </w:rPr>
        <w:t>3</w:t>
      </w:r>
      <w:r w:rsidRPr="00B81410">
        <w:rPr>
          <w:rFonts w:ascii="Arial" w:hAnsi="Arial" w:cs="Arial"/>
          <w:sz w:val="24"/>
          <w:szCs w:val="24"/>
        </w:rPr>
        <w:t xml:space="preserve">. Em caso de repactuação subsequente à primeira, correspondente à mesma parcela objeto da nova solicitação, o prazo de 1 (um) ano terá como </w:t>
      </w:r>
      <w:proofErr w:type="spellStart"/>
      <w:r w:rsidRPr="00B81410">
        <w:rPr>
          <w:rFonts w:ascii="Arial" w:hAnsi="Arial" w:cs="Arial"/>
          <w:sz w:val="24"/>
          <w:szCs w:val="24"/>
        </w:rPr>
        <w:t>database</w:t>
      </w:r>
      <w:proofErr w:type="spellEnd"/>
      <w:r w:rsidRPr="00B81410">
        <w:rPr>
          <w:rFonts w:ascii="Arial" w:hAnsi="Arial" w:cs="Arial"/>
          <w:sz w:val="24"/>
          <w:szCs w:val="24"/>
        </w:rPr>
        <w:t xml:space="preserve"> a data em que se iniciaram os efeitos financeiros da repactuação anterior realizada, independentemente daquela em que celebrada ou apostilada.</w:t>
      </w:r>
    </w:p>
    <w:p w14:paraId="3E247DCC" w14:textId="5624185E"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Art. 1</w:t>
      </w:r>
      <w:r w:rsidR="006551F0" w:rsidRPr="00B81410">
        <w:rPr>
          <w:rFonts w:ascii="Arial" w:hAnsi="Arial" w:cs="Arial"/>
          <w:sz w:val="24"/>
          <w:szCs w:val="24"/>
        </w:rPr>
        <w:t>2</w:t>
      </w:r>
      <w:r w:rsidR="00676B56">
        <w:rPr>
          <w:rFonts w:ascii="Arial" w:hAnsi="Arial" w:cs="Arial"/>
          <w:sz w:val="24"/>
          <w:szCs w:val="24"/>
        </w:rPr>
        <w:t>4</w:t>
      </w:r>
      <w:r w:rsidRPr="00B81410">
        <w:rPr>
          <w:rFonts w:ascii="Arial" w:hAnsi="Arial" w:cs="Arial"/>
          <w:sz w:val="24"/>
          <w:szCs w:val="24"/>
        </w:rPr>
        <w:t>. As repactuações serão precedidas de solicitação da contratada, acompanhada de demonstração analítica da alteração dos custos, por meio de apresentação da planilha de custos e formação de preços e do novo acordo ou convenção coletiva que fundamenta a repactuação.</w:t>
      </w:r>
    </w:p>
    <w:p w14:paraId="18FAD6E6"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lastRenderedPageBreak/>
        <w:t>§ 1º A repactuação de preços deverá ser pleiteada pela contratada até a data da prorrogação contratual subsequente ou até o termo final da vigência contratual, sob pena de ocorrer preclusão lógica de exercer o seu direito.</w:t>
      </w:r>
    </w:p>
    <w:p w14:paraId="6A12FC96"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2º É vedada a inclusão, por ocasião da repactuação, de benefícios não previstos na proposta inicial, exceto quando se tornarem obrigatórios por força de instrumento legal, sentença normativa, acordo coletivo ou convenção coletiva.</w:t>
      </w:r>
    </w:p>
    <w:p w14:paraId="7570E7D2"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3º Quando houver necessidade de repactuação, devem ser consideradas as seguintes circunstâncias:</w:t>
      </w:r>
    </w:p>
    <w:p w14:paraId="077A619F"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os</w:t>
      </w:r>
      <w:proofErr w:type="gramEnd"/>
      <w:r w:rsidRPr="00B81410">
        <w:rPr>
          <w:rFonts w:ascii="Arial" w:hAnsi="Arial" w:cs="Arial"/>
          <w:sz w:val="24"/>
          <w:szCs w:val="24"/>
        </w:rPr>
        <w:t xml:space="preserve"> preços praticados no mercado e em outros contratos da Administração;</w:t>
      </w:r>
    </w:p>
    <w:p w14:paraId="7CFFCDD3"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as</w:t>
      </w:r>
      <w:proofErr w:type="gramEnd"/>
      <w:r w:rsidRPr="00B81410">
        <w:rPr>
          <w:rFonts w:ascii="Arial" w:hAnsi="Arial" w:cs="Arial"/>
          <w:sz w:val="24"/>
          <w:szCs w:val="24"/>
        </w:rPr>
        <w:t xml:space="preserve"> particularidades do contrato em vigor;</w:t>
      </w:r>
    </w:p>
    <w:p w14:paraId="7C881946"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III - o novo acordo ou convenção coletiva das categorias profissionais;</w:t>
      </w:r>
    </w:p>
    <w:p w14:paraId="0C3E9BED"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IV - </w:t>
      </w:r>
      <w:proofErr w:type="gramStart"/>
      <w:r w:rsidRPr="00B81410">
        <w:rPr>
          <w:rFonts w:ascii="Arial" w:hAnsi="Arial" w:cs="Arial"/>
          <w:sz w:val="24"/>
          <w:szCs w:val="24"/>
        </w:rPr>
        <w:t>a</w:t>
      </w:r>
      <w:proofErr w:type="gramEnd"/>
      <w:r w:rsidRPr="00B81410">
        <w:rPr>
          <w:rFonts w:ascii="Arial" w:hAnsi="Arial" w:cs="Arial"/>
          <w:sz w:val="24"/>
          <w:szCs w:val="24"/>
        </w:rPr>
        <w:t xml:space="preserve"> nova planilha com a variação dos custos apresentada;</w:t>
      </w:r>
    </w:p>
    <w:p w14:paraId="58F09290"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V - </w:t>
      </w:r>
      <w:proofErr w:type="gramStart"/>
      <w:r w:rsidRPr="00B81410">
        <w:rPr>
          <w:rFonts w:ascii="Arial" w:hAnsi="Arial" w:cs="Arial"/>
          <w:sz w:val="24"/>
          <w:szCs w:val="24"/>
        </w:rPr>
        <w:t>indicadores</w:t>
      </w:r>
      <w:proofErr w:type="gramEnd"/>
      <w:r w:rsidRPr="00B81410">
        <w:rPr>
          <w:rFonts w:ascii="Arial" w:hAnsi="Arial" w:cs="Arial"/>
          <w:sz w:val="24"/>
          <w:szCs w:val="24"/>
        </w:rPr>
        <w:t xml:space="preserve"> setoriais, tabelas de fabricantes, valores oficiais de referência, tarifas pú</w:t>
      </w:r>
      <w:r w:rsidR="006551F0" w:rsidRPr="00B81410">
        <w:rPr>
          <w:rFonts w:ascii="Arial" w:hAnsi="Arial" w:cs="Arial"/>
          <w:sz w:val="24"/>
          <w:szCs w:val="24"/>
        </w:rPr>
        <w:t>blicas ou outros equivalentes;</w:t>
      </w:r>
    </w:p>
    <w:p w14:paraId="20337262"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VI - </w:t>
      </w:r>
      <w:proofErr w:type="gramStart"/>
      <w:r w:rsidRPr="00B81410">
        <w:rPr>
          <w:rFonts w:ascii="Arial" w:hAnsi="Arial" w:cs="Arial"/>
          <w:sz w:val="24"/>
          <w:szCs w:val="24"/>
        </w:rPr>
        <w:t>a</w:t>
      </w:r>
      <w:proofErr w:type="gramEnd"/>
      <w:r w:rsidRPr="00B81410">
        <w:rPr>
          <w:rFonts w:ascii="Arial" w:hAnsi="Arial" w:cs="Arial"/>
          <w:sz w:val="24"/>
          <w:szCs w:val="24"/>
        </w:rPr>
        <w:t xml:space="preserve"> disponibilidade orçamentária do órgão ou entidade contratante.</w:t>
      </w:r>
    </w:p>
    <w:p w14:paraId="70B7EBCC"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4º A decisão sobre o pedido de repactuação deve ser feita no prazo máximo de 60 (sessenta) dias, contados a partir da solicitação e da entrega dos comprovantes de variação dos custos.</w:t>
      </w:r>
    </w:p>
    <w:p w14:paraId="5ADDD4EA"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5º O prazo referido no § 4º deste artigo ficará suspenso enquanto a contratada não cumprir os atos ou apresentar a documentação solicitada pela contratante para a comprovação da variação dos custos.</w:t>
      </w:r>
    </w:p>
    <w:p w14:paraId="0B3DECC1"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6º O órgão ou entidade contratante poderá realizar diligências para conferir a variação de custos alegada pela contratada.</w:t>
      </w:r>
    </w:p>
    <w:p w14:paraId="61B05020" w14:textId="24A99965"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Art. 1</w:t>
      </w:r>
      <w:r w:rsidR="006551F0" w:rsidRPr="00B81410">
        <w:rPr>
          <w:rFonts w:ascii="Arial" w:hAnsi="Arial" w:cs="Arial"/>
          <w:sz w:val="24"/>
          <w:szCs w:val="24"/>
        </w:rPr>
        <w:t>2</w:t>
      </w:r>
      <w:r w:rsidR="00676B56">
        <w:rPr>
          <w:rFonts w:ascii="Arial" w:hAnsi="Arial" w:cs="Arial"/>
          <w:sz w:val="24"/>
          <w:szCs w:val="24"/>
        </w:rPr>
        <w:t>5</w:t>
      </w:r>
      <w:r w:rsidRPr="00B81410">
        <w:rPr>
          <w:rFonts w:ascii="Arial" w:hAnsi="Arial" w:cs="Arial"/>
          <w:sz w:val="24"/>
          <w:szCs w:val="24"/>
        </w:rPr>
        <w:t>. Os novos valores contratuais decorrentes das repactuações terão suas vigências iniciadas observando-se o seguinte:</w:t>
      </w:r>
    </w:p>
    <w:p w14:paraId="43FEB550"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a</w:t>
      </w:r>
      <w:proofErr w:type="gramEnd"/>
      <w:r w:rsidRPr="00B81410">
        <w:rPr>
          <w:rFonts w:ascii="Arial" w:hAnsi="Arial" w:cs="Arial"/>
          <w:sz w:val="24"/>
          <w:szCs w:val="24"/>
        </w:rPr>
        <w:t xml:space="preserve"> partir da assinatura da apostila;</w:t>
      </w:r>
    </w:p>
    <w:p w14:paraId="1D7EA82A"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em</w:t>
      </w:r>
      <w:proofErr w:type="gramEnd"/>
      <w:r w:rsidRPr="00B81410">
        <w:rPr>
          <w:rFonts w:ascii="Arial" w:hAnsi="Arial" w:cs="Arial"/>
          <w:sz w:val="24"/>
          <w:szCs w:val="24"/>
        </w:rPr>
        <w:t xml:space="preserve"> data futura, desde que acordada entre as partes, sem prejuízo da contagem de periodicidade para concessão das próximas repactuações futuras; ou</w:t>
      </w:r>
    </w:p>
    <w:p w14:paraId="1F060E87"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III - em data anterior à repactuação, exclusivamente quando a repactuação envolver revisão do custo de mão de obra e estiver vinculada a instrumento legal, acordo, convenção ou sentença normativa que contemple data de vigência retroativa, podendo esta ser considerada para efeito de compensação do pagamento devido, assim como para a contagem da anualidade em repactuações futuras.</w:t>
      </w:r>
    </w:p>
    <w:p w14:paraId="46681E85"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1º No caso previsto no inciso III do caput deste artigo, o pagamento retroativo deverá ser concedido exclusivamente para os itens que motivaram a retroatividade, e apenas em relação à diferença porventura existente.</w:t>
      </w:r>
    </w:p>
    <w:p w14:paraId="2367A71D"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2º A Administração deverá assegurar-se de que os preços contratados são compatíveis com aqueles praticados no mercado, de forma a garantir a continuidade da contratação mais vantajosa.</w:t>
      </w:r>
    </w:p>
    <w:p w14:paraId="5A82D25C"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lastRenderedPageBreak/>
        <w:t>§ 3º A Administração poderá prever o pagamento retroativo do período em que a proposta de repactuação permaneceu sob sua análise, por meio de termo de reconhecimento de dívida.</w:t>
      </w:r>
    </w:p>
    <w:p w14:paraId="67CCF08E" w14:textId="77777777" w:rsidR="007B675C" w:rsidRDefault="007B675C" w:rsidP="001546BC">
      <w:pPr>
        <w:spacing w:after="0" w:line="276" w:lineRule="auto"/>
        <w:jc w:val="both"/>
        <w:rPr>
          <w:rFonts w:ascii="Arial" w:hAnsi="Arial" w:cs="Arial"/>
          <w:sz w:val="24"/>
          <w:szCs w:val="24"/>
        </w:rPr>
      </w:pPr>
      <w:r w:rsidRPr="00B81410">
        <w:rPr>
          <w:rFonts w:ascii="Arial" w:hAnsi="Arial" w:cs="Arial"/>
          <w:sz w:val="24"/>
          <w:szCs w:val="24"/>
        </w:rPr>
        <w:t>§ 4º Na hipótese do § 3º deste artigo, o período em que a proposta permaneceu sob a análise da Administração será contado como tempo decorrido para fins de contagem da anualidade da próxima repactuação.</w:t>
      </w:r>
    </w:p>
    <w:p w14:paraId="6AD4AE6F" w14:textId="77777777" w:rsidR="00D37FF4" w:rsidRPr="00B81410" w:rsidRDefault="00D37FF4" w:rsidP="001546BC">
      <w:pPr>
        <w:spacing w:after="0" w:line="276" w:lineRule="auto"/>
        <w:jc w:val="both"/>
        <w:rPr>
          <w:rFonts w:ascii="Arial" w:hAnsi="Arial" w:cs="Arial"/>
          <w:sz w:val="24"/>
          <w:szCs w:val="24"/>
        </w:rPr>
      </w:pPr>
    </w:p>
    <w:p w14:paraId="3C356F52" w14:textId="77777777" w:rsidR="007B675C" w:rsidRPr="00B81410" w:rsidRDefault="007B675C" w:rsidP="001546BC">
      <w:pPr>
        <w:spacing w:after="0" w:line="276" w:lineRule="auto"/>
        <w:jc w:val="both"/>
        <w:rPr>
          <w:rFonts w:ascii="Arial" w:hAnsi="Arial" w:cs="Arial"/>
          <w:b/>
          <w:bCs/>
          <w:sz w:val="24"/>
          <w:szCs w:val="24"/>
        </w:rPr>
      </w:pPr>
      <w:r w:rsidRPr="00B81410">
        <w:rPr>
          <w:rFonts w:ascii="Arial" w:hAnsi="Arial" w:cs="Arial"/>
          <w:b/>
          <w:bCs/>
          <w:sz w:val="24"/>
          <w:szCs w:val="24"/>
        </w:rPr>
        <w:t>Subseção III - Da Revisão de Contrato ou Reequilíbrio Econômico-Financeiro em Sentido Estrito</w:t>
      </w:r>
    </w:p>
    <w:p w14:paraId="68FC80AB" w14:textId="3C402039"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Art. 1</w:t>
      </w:r>
      <w:r w:rsidR="006551F0" w:rsidRPr="00B81410">
        <w:rPr>
          <w:rFonts w:ascii="Arial" w:hAnsi="Arial" w:cs="Arial"/>
          <w:sz w:val="24"/>
          <w:szCs w:val="24"/>
        </w:rPr>
        <w:t>2</w:t>
      </w:r>
      <w:r w:rsidR="00676B56">
        <w:rPr>
          <w:rFonts w:ascii="Arial" w:hAnsi="Arial" w:cs="Arial"/>
          <w:sz w:val="24"/>
          <w:szCs w:val="24"/>
        </w:rPr>
        <w:t>6</w:t>
      </w:r>
      <w:r w:rsidRPr="00B81410">
        <w:rPr>
          <w:rFonts w:ascii="Arial" w:hAnsi="Arial" w:cs="Arial"/>
          <w:sz w:val="24"/>
          <w:szCs w:val="24"/>
        </w:rPr>
        <w:t>. A revisão ou reequilíbrio econômico-financeiro do contrato em sentido estrito é decorrência da teoria da imprevisão, tendo lugar quando a interferência causadora do desequilíbrio econômico-financeiro consistir em um fato imprevisível ou previsível de consequências incalculáveis, anormal e extraordinário, isto é, que não esteja previsto no contrato, e nem poderia estar.</w:t>
      </w:r>
    </w:p>
    <w:p w14:paraId="39E0FED5"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Parágrafo único. A revisão ou reequilíbrio econômico-financeiro em sentido estrito pode ser concedido a qualquer tempo, independentemente de previsão contratual, desde que verificados os seguintes requisitos:</w:t>
      </w:r>
    </w:p>
    <w:p w14:paraId="079CFBA3"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o</w:t>
      </w:r>
      <w:proofErr w:type="gramEnd"/>
      <w:r w:rsidRPr="00B81410">
        <w:rPr>
          <w:rFonts w:ascii="Arial" w:hAnsi="Arial" w:cs="Arial"/>
          <w:sz w:val="24"/>
          <w:szCs w:val="24"/>
        </w:rPr>
        <w:t xml:space="preserve"> evento seja futuro e incerto;</w:t>
      </w:r>
    </w:p>
    <w:p w14:paraId="2C6E4FEB"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o</w:t>
      </w:r>
      <w:proofErr w:type="gramEnd"/>
      <w:r w:rsidRPr="00B81410">
        <w:rPr>
          <w:rFonts w:ascii="Arial" w:hAnsi="Arial" w:cs="Arial"/>
          <w:sz w:val="24"/>
          <w:szCs w:val="24"/>
        </w:rPr>
        <w:t xml:space="preserve"> evento ocorra após a apresentação da proposta;</w:t>
      </w:r>
    </w:p>
    <w:p w14:paraId="1EFCAA96"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III - o evento não ocorra por culpa da contratada;</w:t>
      </w:r>
    </w:p>
    <w:p w14:paraId="5E290984"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IV - </w:t>
      </w:r>
      <w:proofErr w:type="gramStart"/>
      <w:r w:rsidRPr="00B81410">
        <w:rPr>
          <w:rFonts w:ascii="Arial" w:hAnsi="Arial" w:cs="Arial"/>
          <w:sz w:val="24"/>
          <w:szCs w:val="24"/>
        </w:rPr>
        <w:t>a</w:t>
      </w:r>
      <w:proofErr w:type="gramEnd"/>
      <w:r w:rsidRPr="00B81410">
        <w:rPr>
          <w:rFonts w:ascii="Arial" w:hAnsi="Arial" w:cs="Arial"/>
          <w:sz w:val="24"/>
          <w:szCs w:val="24"/>
        </w:rPr>
        <w:t xml:space="preserve"> possibilidade da revisão contratual seja aventada pela contratada ou pela contratante;</w:t>
      </w:r>
    </w:p>
    <w:p w14:paraId="675F02AA" w14:textId="77777777" w:rsidR="007B675C"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V - </w:t>
      </w:r>
      <w:proofErr w:type="gramStart"/>
      <w:r w:rsidRPr="00B81410">
        <w:rPr>
          <w:rFonts w:ascii="Arial" w:hAnsi="Arial" w:cs="Arial"/>
          <w:sz w:val="24"/>
          <w:szCs w:val="24"/>
        </w:rPr>
        <w:t>seja</w:t>
      </w:r>
      <w:proofErr w:type="gramEnd"/>
      <w:r w:rsidRPr="00B81410">
        <w:rPr>
          <w:rFonts w:ascii="Arial" w:hAnsi="Arial" w:cs="Arial"/>
          <w:sz w:val="24"/>
          <w:szCs w:val="24"/>
        </w:rPr>
        <w:t xml:space="preserve"> demonstrado nos autos a quebra de equilíbrio econômico-financeiro do contrato, por meio de apresentação de planilha de custos e documentação comprobatória correlata que demonstre que a contratação se tornou inviável nas condições inicialmente pactuadas.</w:t>
      </w:r>
    </w:p>
    <w:p w14:paraId="0E55D38E" w14:textId="77777777" w:rsidR="00D37FF4" w:rsidRPr="00B81410" w:rsidRDefault="00D37FF4" w:rsidP="001546BC">
      <w:pPr>
        <w:spacing w:after="0" w:line="276" w:lineRule="auto"/>
        <w:jc w:val="both"/>
        <w:rPr>
          <w:rFonts w:ascii="Arial" w:hAnsi="Arial" w:cs="Arial"/>
          <w:sz w:val="24"/>
          <w:szCs w:val="24"/>
        </w:rPr>
      </w:pPr>
    </w:p>
    <w:p w14:paraId="42F61B4F" w14:textId="77777777" w:rsidR="007B675C" w:rsidRPr="00B81410" w:rsidRDefault="007B675C" w:rsidP="001546BC">
      <w:pPr>
        <w:spacing w:after="0" w:line="276" w:lineRule="auto"/>
        <w:jc w:val="both"/>
        <w:rPr>
          <w:rFonts w:ascii="Arial" w:hAnsi="Arial" w:cs="Arial"/>
          <w:b/>
          <w:bCs/>
          <w:sz w:val="24"/>
          <w:szCs w:val="24"/>
        </w:rPr>
      </w:pPr>
      <w:r w:rsidRPr="00B81410">
        <w:rPr>
          <w:rFonts w:ascii="Arial" w:hAnsi="Arial" w:cs="Arial"/>
          <w:b/>
          <w:bCs/>
          <w:sz w:val="24"/>
          <w:szCs w:val="24"/>
        </w:rPr>
        <w:t>Subseção IV - Da Atualização Monetária</w:t>
      </w:r>
    </w:p>
    <w:p w14:paraId="76828096" w14:textId="2644EEB0" w:rsidR="007B675C" w:rsidRDefault="007B675C" w:rsidP="001546BC">
      <w:pPr>
        <w:spacing w:after="0" w:line="276" w:lineRule="auto"/>
        <w:jc w:val="both"/>
        <w:rPr>
          <w:rFonts w:ascii="Arial" w:hAnsi="Arial" w:cs="Arial"/>
          <w:sz w:val="24"/>
          <w:szCs w:val="24"/>
        </w:rPr>
      </w:pPr>
      <w:r w:rsidRPr="00B81410">
        <w:rPr>
          <w:rFonts w:ascii="Arial" w:hAnsi="Arial" w:cs="Arial"/>
          <w:sz w:val="24"/>
          <w:szCs w:val="24"/>
        </w:rPr>
        <w:t>Art. 1</w:t>
      </w:r>
      <w:r w:rsidR="000A1FEF" w:rsidRPr="00B81410">
        <w:rPr>
          <w:rFonts w:ascii="Arial" w:hAnsi="Arial" w:cs="Arial"/>
          <w:sz w:val="24"/>
          <w:szCs w:val="24"/>
        </w:rPr>
        <w:t>2</w:t>
      </w:r>
      <w:r w:rsidR="00676B56">
        <w:rPr>
          <w:rFonts w:ascii="Arial" w:hAnsi="Arial" w:cs="Arial"/>
          <w:sz w:val="24"/>
          <w:szCs w:val="24"/>
        </w:rPr>
        <w:t>7</w:t>
      </w:r>
      <w:r w:rsidRPr="00B81410">
        <w:rPr>
          <w:rFonts w:ascii="Arial" w:hAnsi="Arial" w:cs="Arial"/>
          <w:sz w:val="24"/>
          <w:szCs w:val="24"/>
        </w:rPr>
        <w:t>. A atualização monetária é devida em razão do processo inflacionário e da desvalorização da moeda, devendo ser calculada desde a data em que deveria ser efetuado o pagamento da fatura de determinada parcela do contrato até seu pagamento efetivo.</w:t>
      </w:r>
    </w:p>
    <w:p w14:paraId="0D9688B2" w14:textId="77777777" w:rsidR="00D37FF4" w:rsidRPr="00B81410" w:rsidRDefault="00D37FF4" w:rsidP="001546BC">
      <w:pPr>
        <w:spacing w:after="0" w:line="276" w:lineRule="auto"/>
        <w:jc w:val="both"/>
        <w:rPr>
          <w:rFonts w:ascii="Arial" w:hAnsi="Arial" w:cs="Arial"/>
          <w:sz w:val="24"/>
          <w:szCs w:val="24"/>
        </w:rPr>
      </w:pPr>
    </w:p>
    <w:p w14:paraId="078BE0FF" w14:textId="77777777" w:rsidR="007B675C" w:rsidRPr="00B81410" w:rsidRDefault="007B675C" w:rsidP="001546BC">
      <w:pPr>
        <w:spacing w:after="0" w:line="276" w:lineRule="auto"/>
        <w:jc w:val="both"/>
        <w:rPr>
          <w:rFonts w:ascii="Arial" w:hAnsi="Arial" w:cs="Arial"/>
          <w:b/>
          <w:bCs/>
          <w:sz w:val="24"/>
          <w:szCs w:val="24"/>
        </w:rPr>
      </w:pPr>
      <w:r w:rsidRPr="00B81410">
        <w:rPr>
          <w:rFonts w:ascii="Arial" w:hAnsi="Arial" w:cs="Arial"/>
          <w:b/>
          <w:bCs/>
          <w:sz w:val="24"/>
          <w:szCs w:val="24"/>
        </w:rPr>
        <w:t>Seção V - Do Recebimento do Objeto</w:t>
      </w:r>
    </w:p>
    <w:p w14:paraId="1C435CB2" w14:textId="6FB206E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Art. 1</w:t>
      </w:r>
      <w:r w:rsidR="000A1FEF" w:rsidRPr="00B81410">
        <w:rPr>
          <w:rFonts w:ascii="Arial" w:hAnsi="Arial" w:cs="Arial"/>
          <w:sz w:val="24"/>
          <w:szCs w:val="24"/>
        </w:rPr>
        <w:t>2</w:t>
      </w:r>
      <w:r w:rsidR="00613F0C">
        <w:rPr>
          <w:rFonts w:ascii="Arial" w:hAnsi="Arial" w:cs="Arial"/>
          <w:sz w:val="24"/>
          <w:szCs w:val="24"/>
        </w:rPr>
        <w:t>8</w:t>
      </w:r>
      <w:r w:rsidRPr="00B81410">
        <w:rPr>
          <w:rFonts w:ascii="Arial" w:hAnsi="Arial" w:cs="Arial"/>
          <w:sz w:val="24"/>
          <w:szCs w:val="24"/>
        </w:rPr>
        <w:t>. O objeto do contrato será recebido:</w:t>
      </w:r>
    </w:p>
    <w:p w14:paraId="5F47EC22"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em</w:t>
      </w:r>
      <w:proofErr w:type="gramEnd"/>
      <w:r w:rsidRPr="00B81410">
        <w:rPr>
          <w:rFonts w:ascii="Arial" w:hAnsi="Arial" w:cs="Arial"/>
          <w:sz w:val="24"/>
          <w:szCs w:val="24"/>
        </w:rPr>
        <w:t xml:space="preserve"> se tratando de obras e serviços:</w:t>
      </w:r>
    </w:p>
    <w:p w14:paraId="653ABB87"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a) provisoriamente, pelo responsável por seu acompanhamento e fiscalização, ou comissão nomeada pela autoridade competente, mediante termo detalhado, quando verificado o cumprimento das exigências de caráter técnico;</w:t>
      </w:r>
    </w:p>
    <w:p w14:paraId="19390875"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b) definitivamente, por comissão designada pela autoridade competente, mediante termo detalhado que comprove o atendimento das exigências contratuais;</w:t>
      </w:r>
    </w:p>
    <w:p w14:paraId="3C061EE3"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em</w:t>
      </w:r>
      <w:proofErr w:type="gramEnd"/>
      <w:r w:rsidRPr="00B81410">
        <w:rPr>
          <w:rFonts w:ascii="Arial" w:hAnsi="Arial" w:cs="Arial"/>
          <w:sz w:val="24"/>
          <w:szCs w:val="24"/>
        </w:rPr>
        <w:t xml:space="preserve"> se tratando de compras:</w:t>
      </w:r>
    </w:p>
    <w:p w14:paraId="51DBAEA6"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lastRenderedPageBreak/>
        <w:t>a) provisoriamente, de forma sumária, pelo responsável por seu acompanhamento e fiscalização, com verificação posterior da conformidade do material com as exigências contratuais;</w:t>
      </w:r>
    </w:p>
    <w:p w14:paraId="73C7FB61"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 b) definitivamente, p</w:t>
      </w:r>
      <w:r w:rsidR="000A1FEF" w:rsidRPr="00B81410">
        <w:rPr>
          <w:rFonts w:ascii="Arial" w:hAnsi="Arial" w:cs="Arial"/>
          <w:sz w:val="24"/>
          <w:szCs w:val="24"/>
        </w:rPr>
        <w:t>elo responsável</w:t>
      </w:r>
      <w:r w:rsidRPr="00B81410">
        <w:rPr>
          <w:rFonts w:ascii="Arial" w:hAnsi="Arial" w:cs="Arial"/>
          <w:sz w:val="24"/>
          <w:szCs w:val="24"/>
        </w:rPr>
        <w:t>, que comprove o atendimento das exigências contratuais.</w:t>
      </w:r>
    </w:p>
    <w:p w14:paraId="5A03B9B7"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1º O responsável pelo recebimento provisório é proibido de receber definitivamente ou participar de comissão designada para o recebimento definitivo do objeto contratado;</w:t>
      </w:r>
    </w:p>
    <w:p w14:paraId="5BF87686"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2º O objeto do contrato poderá ser rejeitado, no todo ou em parte, quando estiver em desacordo com o contrato.</w:t>
      </w:r>
    </w:p>
    <w:p w14:paraId="65E7D2BC"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3º O recebimento provisório ou definitivo não excluirá a responsabilidade civil pela solidez e pela segurança da obra ou serviço nem a responsabilidade ético-profissional pela perfeita execução do contrato, nos limites estabelecidos pela lei ou pelo contrato.</w:t>
      </w:r>
    </w:p>
    <w:p w14:paraId="098C7142"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4º Os prazos e os métodos para a realização dos recebimentos provisório e definitivo serão definidos no contrato.</w:t>
      </w:r>
    </w:p>
    <w:p w14:paraId="6BE1A739"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5º Salvo disposição em contrário constante do edital ou de ato normativo, os ensaios, os testes e as demais provas para aferição da boa execução do objeto do contrato, exigidos por normas técnicas oficiais, correrão por conta do contratado.</w:t>
      </w:r>
    </w:p>
    <w:p w14:paraId="4AD92307"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6º Em se tratando de projeto de obra, o recebimento definitivo pela Administração não eximirá o projetista ou o consultor da responsabilidade objetiva por todos os danos causados por falha de projeto.</w:t>
      </w:r>
    </w:p>
    <w:p w14:paraId="07219DFC"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7º Em se tratando de obra, o recebimento definitivo pela Administração não eximirá o contratado, pelo prazo mínimo de 5 (cinco) anos, admitida a previsão de prazo de garantia superior no edital e no contrato, da responsabilidade objetiva pela solidez e pela segurança dos materiais e dos serviços executados e pela funcionalidade da construção, da reforma, da recuperação ou da ampliação do bem imóvel, e, em caso de vício, defeito ou incorreção identificados, o contratado ficará responsável pela reparação, pela correção, pela reconstrução ou pela substituição necessárias.</w:t>
      </w:r>
    </w:p>
    <w:p w14:paraId="2FB6893D" w14:textId="77777777" w:rsidR="00D1534E" w:rsidRPr="00B81410" w:rsidRDefault="00D1534E" w:rsidP="001546BC">
      <w:pPr>
        <w:spacing w:after="0" w:line="276" w:lineRule="auto"/>
        <w:jc w:val="both"/>
        <w:rPr>
          <w:rFonts w:ascii="Arial" w:hAnsi="Arial" w:cs="Arial"/>
          <w:b/>
          <w:bCs/>
          <w:sz w:val="24"/>
          <w:szCs w:val="24"/>
        </w:rPr>
      </w:pPr>
    </w:p>
    <w:p w14:paraId="08BBC7F3" w14:textId="77777777" w:rsidR="007B675C" w:rsidRPr="00B81410" w:rsidRDefault="007B675C" w:rsidP="001546BC">
      <w:pPr>
        <w:spacing w:after="0" w:line="276" w:lineRule="auto"/>
        <w:jc w:val="both"/>
        <w:rPr>
          <w:rFonts w:ascii="Arial" w:hAnsi="Arial" w:cs="Arial"/>
          <w:b/>
          <w:bCs/>
          <w:sz w:val="24"/>
          <w:szCs w:val="24"/>
        </w:rPr>
      </w:pPr>
      <w:r w:rsidRPr="00B81410">
        <w:rPr>
          <w:rFonts w:ascii="Arial" w:hAnsi="Arial" w:cs="Arial"/>
          <w:b/>
          <w:bCs/>
          <w:sz w:val="24"/>
          <w:szCs w:val="24"/>
        </w:rPr>
        <w:t xml:space="preserve">Seção VI </w:t>
      </w:r>
      <w:r w:rsidR="00D1534E" w:rsidRPr="00B81410">
        <w:rPr>
          <w:rFonts w:ascii="Arial" w:hAnsi="Arial" w:cs="Arial"/>
          <w:b/>
          <w:bCs/>
          <w:sz w:val="24"/>
          <w:szCs w:val="24"/>
        </w:rPr>
        <w:t>–</w:t>
      </w:r>
      <w:r w:rsidRPr="00B81410">
        <w:rPr>
          <w:rFonts w:ascii="Arial" w:hAnsi="Arial" w:cs="Arial"/>
          <w:b/>
          <w:bCs/>
          <w:sz w:val="24"/>
          <w:szCs w:val="24"/>
        </w:rPr>
        <w:t xml:space="preserve"> D</w:t>
      </w:r>
      <w:r w:rsidR="007B7981" w:rsidRPr="00B81410">
        <w:rPr>
          <w:rFonts w:ascii="Arial" w:hAnsi="Arial" w:cs="Arial"/>
          <w:b/>
          <w:bCs/>
          <w:sz w:val="24"/>
          <w:szCs w:val="24"/>
        </w:rPr>
        <w:t xml:space="preserve">a </w:t>
      </w:r>
      <w:r w:rsidRPr="00B81410">
        <w:rPr>
          <w:rFonts w:ascii="Arial" w:hAnsi="Arial" w:cs="Arial"/>
          <w:b/>
          <w:bCs/>
          <w:sz w:val="24"/>
          <w:szCs w:val="24"/>
        </w:rPr>
        <w:t>Extinção dos Contratos</w:t>
      </w:r>
    </w:p>
    <w:p w14:paraId="26F26023" w14:textId="250435AB"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Art. 1</w:t>
      </w:r>
      <w:r w:rsidR="001E20D7" w:rsidRPr="00B81410">
        <w:rPr>
          <w:rFonts w:ascii="Arial" w:hAnsi="Arial" w:cs="Arial"/>
          <w:sz w:val="24"/>
          <w:szCs w:val="24"/>
        </w:rPr>
        <w:t>2</w:t>
      </w:r>
      <w:r w:rsidR="00613F0C">
        <w:rPr>
          <w:rFonts w:ascii="Arial" w:hAnsi="Arial" w:cs="Arial"/>
          <w:sz w:val="24"/>
          <w:szCs w:val="24"/>
        </w:rPr>
        <w:t>9</w:t>
      </w:r>
      <w:r w:rsidRPr="00B81410">
        <w:rPr>
          <w:rFonts w:ascii="Arial" w:hAnsi="Arial" w:cs="Arial"/>
          <w:sz w:val="24"/>
          <w:szCs w:val="24"/>
        </w:rPr>
        <w:t>. Constituirão motivos para extinção do contrato,</w:t>
      </w:r>
      <w:r w:rsidR="001E20D7" w:rsidRPr="00B81410">
        <w:rPr>
          <w:rFonts w:ascii="Arial" w:hAnsi="Arial" w:cs="Arial"/>
          <w:sz w:val="24"/>
          <w:szCs w:val="24"/>
        </w:rPr>
        <w:t xml:space="preserve"> após saneamento previsto no artigo 147, da 14133/21,</w:t>
      </w:r>
      <w:r w:rsidRPr="00B81410">
        <w:rPr>
          <w:rFonts w:ascii="Arial" w:hAnsi="Arial" w:cs="Arial"/>
          <w:sz w:val="24"/>
          <w:szCs w:val="24"/>
        </w:rPr>
        <w:t xml:space="preserve"> a qual deverá ser formalmente motivada nos autos do processo, assegurados o contraditório e a ampla defesa, as seguintes situações:</w:t>
      </w:r>
    </w:p>
    <w:p w14:paraId="3B5EF4A9"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não</w:t>
      </w:r>
      <w:proofErr w:type="gramEnd"/>
      <w:r w:rsidRPr="00B81410">
        <w:rPr>
          <w:rFonts w:ascii="Arial" w:hAnsi="Arial" w:cs="Arial"/>
          <w:sz w:val="24"/>
          <w:szCs w:val="24"/>
        </w:rPr>
        <w:t xml:space="preserve"> cumprimento ou cumprimento irregular de normas editalícias ou de cláusulas contratuais, de especificações, de projetos ou de prazos;</w:t>
      </w:r>
    </w:p>
    <w:p w14:paraId="44DCB7FC"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desatendimento</w:t>
      </w:r>
      <w:proofErr w:type="gramEnd"/>
      <w:r w:rsidRPr="00B81410">
        <w:rPr>
          <w:rFonts w:ascii="Arial" w:hAnsi="Arial" w:cs="Arial"/>
          <w:sz w:val="24"/>
          <w:szCs w:val="24"/>
        </w:rPr>
        <w:t xml:space="preserve"> das determinações regulares emitidas pela autoridade designada para acompanhar e fiscalizar sua execução ou por autoridade superior;</w:t>
      </w:r>
    </w:p>
    <w:p w14:paraId="628B080D"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III - alteração social ou modificação da finalidade ou da estrutura da empresa que restrinja sua capacidade de concluir o contrato;</w:t>
      </w:r>
    </w:p>
    <w:p w14:paraId="0AC0BBD5"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IV - </w:t>
      </w:r>
      <w:proofErr w:type="gramStart"/>
      <w:r w:rsidRPr="00B81410">
        <w:rPr>
          <w:rFonts w:ascii="Arial" w:hAnsi="Arial" w:cs="Arial"/>
          <w:sz w:val="24"/>
          <w:szCs w:val="24"/>
        </w:rPr>
        <w:t>decretação</w:t>
      </w:r>
      <w:proofErr w:type="gramEnd"/>
      <w:r w:rsidRPr="00B81410">
        <w:rPr>
          <w:rFonts w:ascii="Arial" w:hAnsi="Arial" w:cs="Arial"/>
          <w:sz w:val="24"/>
          <w:szCs w:val="24"/>
        </w:rPr>
        <w:t xml:space="preserve"> de falência ou de insolvência civil, dissolução da sociedade ou falecimento do contratado;</w:t>
      </w:r>
    </w:p>
    <w:p w14:paraId="1EF29D71"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lastRenderedPageBreak/>
        <w:t xml:space="preserve">V - </w:t>
      </w:r>
      <w:proofErr w:type="gramStart"/>
      <w:r w:rsidRPr="00B81410">
        <w:rPr>
          <w:rFonts w:ascii="Arial" w:hAnsi="Arial" w:cs="Arial"/>
          <w:sz w:val="24"/>
          <w:szCs w:val="24"/>
        </w:rPr>
        <w:t>caso</w:t>
      </w:r>
      <w:proofErr w:type="gramEnd"/>
      <w:r w:rsidRPr="00B81410">
        <w:rPr>
          <w:rFonts w:ascii="Arial" w:hAnsi="Arial" w:cs="Arial"/>
          <w:sz w:val="24"/>
          <w:szCs w:val="24"/>
        </w:rPr>
        <w:t xml:space="preserve"> fortuito ou força maior, regularmente comprovados, impeditivos da execução do contrato;</w:t>
      </w:r>
    </w:p>
    <w:p w14:paraId="5C8EC154"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VI - </w:t>
      </w:r>
      <w:proofErr w:type="gramStart"/>
      <w:r w:rsidRPr="00B81410">
        <w:rPr>
          <w:rFonts w:ascii="Arial" w:hAnsi="Arial" w:cs="Arial"/>
          <w:sz w:val="24"/>
          <w:szCs w:val="24"/>
        </w:rPr>
        <w:t>atraso</w:t>
      </w:r>
      <w:proofErr w:type="gramEnd"/>
      <w:r w:rsidRPr="00B81410">
        <w:rPr>
          <w:rFonts w:ascii="Arial" w:hAnsi="Arial" w:cs="Arial"/>
          <w:sz w:val="24"/>
          <w:szCs w:val="24"/>
        </w:rPr>
        <w:t xml:space="preserve"> na obtenção da licença ambiental, ou impossibilidade de obtê-la, ou alteração substancial do anteprojeto que dela resultar, ainda que obtida no prazo previsto;</w:t>
      </w:r>
    </w:p>
    <w:p w14:paraId="6B9BA614"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VII - atraso na liberação das áreas sujeitas a desapropriação, a desocupação ou a servidão administrativa, ou impossibilidade de liberação dessas áreas;</w:t>
      </w:r>
    </w:p>
    <w:p w14:paraId="4D3F430D"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VIII - razões de interesse público, justificadas pela autoridade máxima do ó</w:t>
      </w:r>
      <w:r w:rsidR="001E20D7" w:rsidRPr="00B81410">
        <w:rPr>
          <w:rFonts w:ascii="Arial" w:hAnsi="Arial" w:cs="Arial"/>
          <w:sz w:val="24"/>
          <w:szCs w:val="24"/>
        </w:rPr>
        <w:t>rgão ou da entidade contratante.</w:t>
      </w:r>
    </w:p>
    <w:p w14:paraId="0EFC383F" w14:textId="3F777E26"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Art. 1</w:t>
      </w:r>
      <w:r w:rsidR="00613F0C">
        <w:rPr>
          <w:rFonts w:ascii="Arial" w:hAnsi="Arial" w:cs="Arial"/>
          <w:sz w:val="24"/>
          <w:szCs w:val="24"/>
        </w:rPr>
        <w:t>30</w:t>
      </w:r>
      <w:r w:rsidRPr="00B81410">
        <w:rPr>
          <w:rFonts w:ascii="Arial" w:hAnsi="Arial" w:cs="Arial"/>
          <w:sz w:val="24"/>
          <w:szCs w:val="24"/>
        </w:rPr>
        <w:t>. O contratado terá direito à extinção do contrato nas seguintes hipóteses:</w:t>
      </w:r>
    </w:p>
    <w:p w14:paraId="7D067949"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supressão</w:t>
      </w:r>
      <w:proofErr w:type="gramEnd"/>
      <w:r w:rsidRPr="00B81410">
        <w:rPr>
          <w:rFonts w:ascii="Arial" w:hAnsi="Arial" w:cs="Arial"/>
          <w:sz w:val="24"/>
          <w:szCs w:val="24"/>
        </w:rPr>
        <w:t>, por parte da Administração, de obras, serviços ou compras que acarrete modificação do valor inicial do contrato além do limite permitido no artigo 125 da Lei Federal nº 14.133, de 2021;</w:t>
      </w:r>
    </w:p>
    <w:p w14:paraId="7C67F2C2"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suspensão</w:t>
      </w:r>
      <w:proofErr w:type="gramEnd"/>
      <w:r w:rsidRPr="00B81410">
        <w:rPr>
          <w:rFonts w:ascii="Arial" w:hAnsi="Arial" w:cs="Arial"/>
          <w:sz w:val="24"/>
          <w:szCs w:val="24"/>
        </w:rPr>
        <w:t xml:space="preserve"> da execução do contrato, por ordem escrita da Administração, por prazo superior a 3 (três) meses;</w:t>
      </w:r>
    </w:p>
    <w:p w14:paraId="3AD8E574"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III - repetidas suspensões que totalizem 90 (noventa) dias úteis, independentemente do pagamento obrigatório de indenização pelas sucessivas e contratualmente imprevistas desmobilizações e mobilizações e outras previstas;</w:t>
      </w:r>
    </w:p>
    <w:p w14:paraId="2DE7590D" w14:textId="7DB7E484"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IV - </w:t>
      </w:r>
      <w:proofErr w:type="gramStart"/>
      <w:r w:rsidRPr="00B81410">
        <w:rPr>
          <w:rFonts w:ascii="Arial" w:hAnsi="Arial" w:cs="Arial"/>
          <w:sz w:val="24"/>
          <w:szCs w:val="24"/>
        </w:rPr>
        <w:t>atraso</w:t>
      </w:r>
      <w:proofErr w:type="gramEnd"/>
      <w:r w:rsidRPr="00B81410">
        <w:rPr>
          <w:rFonts w:ascii="Arial" w:hAnsi="Arial" w:cs="Arial"/>
          <w:sz w:val="24"/>
          <w:szCs w:val="24"/>
        </w:rPr>
        <w:t xml:space="preserve"> superior a 2 (dois) meses, contado da emissão da nota fiscal, dos pagamentos ou de parcelas de pagamentos devidos pela Administração por despesas de obras, serviços ou fornecimentos;</w:t>
      </w:r>
    </w:p>
    <w:p w14:paraId="1F500D42"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V - </w:t>
      </w:r>
      <w:proofErr w:type="gramStart"/>
      <w:r w:rsidRPr="00B81410">
        <w:rPr>
          <w:rFonts w:ascii="Arial" w:hAnsi="Arial" w:cs="Arial"/>
          <w:sz w:val="24"/>
          <w:szCs w:val="24"/>
        </w:rPr>
        <w:t>não</w:t>
      </w:r>
      <w:proofErr w:type="gramEnd"/>
      <w:r w:rsidRPr="00B81410">
        <w:rPr>
          <w:rFonts w:ascii="Arial" w:hAnsi="Arial" w:cs="Arial"/>
          <w:sz w:val="24"/>
          <w:szCs w:val="24"/>
        </w:rPr>
        <w:t xml:space="preserve"> liberação pela Administração, nos prazos contratuais, de área, local ou objeto, para execução de obra, serviço ou fornecimento, e de fontes de materiais naturais especificadas no projeto, inclusive devido a atraso ou descumprimento das obrigações atribuídas pelo contrato à Administrações relacionadas a desapropriação, a desocupação de áreas públicas ou a licenciamento ambiental.</w:t>
      </w:r>
    </w:p>
    <w:p w14:paraId="5D196608"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1º As hipóteses de extinção a que se referem os incisos II, III e IV do caput deste artigo observarão as seguintes disposições:</w:t>
      </w:r>
    </w:p>
    <w:p w14:paraId="326C1E91"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não</w:t>
      </w:r>
      <w:proofErr w:type="gramEnd"/>
      <w:r w:rsidRPr="00B81410">
        <w:rPr>
          <w:rFonts w:ascii="Arial" w:hAnsi="Arial" w:cs="Arial"/>
          <w:sz w:val="24"/>
          <w:szCs w:val="24"/>
        </w:rPr>
        <w:t xml:space="preserve"> serão admitidas em caso de calamidade pública, de grave perturbação da ordem interna ou de guerra, bem como quando decorrerem de ato ou fato que o contratado tenha praticado, do qual tenha participado ou para o qual tenha contribuído;</w:t>
      </w:r>
    </w:p>
    <w:p w14:paraId="78DD7C76"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assegurarão</w:t>
      </w:r>
      <w:proofErr w:type="gramEnd"/>
      <w:r w:rsidRPr="00B81410">
        <w:rPr>
          <w:rFonts w:ascii="Arial" w:hAnsi="Arial" w:cs="Arial"/>
          <w:sz w:val="24"/>
          <w:szCs w:val="24"/>
        </w:rPr>
        <w:t xml:space="preserve"> ao contratado o direito de optar pela suspensão do cumprimento das obrigações assumidas até a normalização da situação, admitido o restabelecimento do equilíbrio econômico-financeiro do contrato.</w:t>
      </w:r>
    </w:p>
    <w:p w14:paraId="63FCA843"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2º Os emitentes das garantias previstas no artigo 96 da Lei Federal nº 14.133, de 2021, deverão ser notificados pelo contratante quanto ao início de processo administrativo para apuração de descumprimento de cláusulas contratuais.</w:t>
      </w:r>
    </w:p>
    <w:p w14:paraId="6ECFF3AB" w14:textId="55E48779"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Art. 1</w:t>
      </w:r>
      <w:r w:rsidR="00613F0C">
        <w:rPr>
          <w:rFonts w:ascii="Arial" w:hAnsi="Arial" w:cs="Arial"/>
          <w:sz w:val="24"/>
          <w:szCs w:val="24"/>
        </w:rPr>
        <w:t>31</w:t>
      </w:r>
      <w:r w:rsidRPr="00B81410">
        <w:rPr>
          <w:rFonts w:ascii="Arial" w:hAnsi="Arial" w:cs="Arial"/>
          <w:sz w:val="24"/>
          <w:szCs w:val="24"/>
        </w:rPr>
        <w:t>. A extinção do contrato poderá ser:</w:t>
      </w:r>
    </w:p>
    <w:p w14:paraId="3AC3E573"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determinada</w:t>
      </w:r>
      <w:proofErr w:type="gramEnd"/>
      <w:r w:rsidRPr="00B81410">
        <w:rPr>
          <w:rFonts w:ascii="Arial" w:hAnsi="Arial" w:cs="Arial"/>
          <w:sz w:val="24"/>
          <w:szCs w:val="24"/>
        </w:rPr>
        <w:t xml:space="preserve"> por ato unilateral e escrito da Administração, exceto no caso de descumprimento decorrente de sua própria conduta;</w:t>
      </w:r>
    </w:p>
    <w:p w14:paraId="08465036"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lastRenderedPageBreak/>
        <w:t xml:space="preserve">II - </w:t>
      </w:r>
      <w:proofErr w:type="gramStart"/>
      <w:r w:rsidRPr="00B81410">
        <w:rPr>
          <w:rFonts w:ascii="Arial" w:hAnsi="Arial" w:cs="Arial"/>
          <w:sz w:val="24"/>
          <w:szCs w:val="24"/>
        </w:rPr>
        <w:t>consensual</w:t>
      </w:r>
      <w:proofErr w:type="gramEnd"/>
      <w:r w:rsidRPr="00B81410">
        <w:rPr>
          <w:rFonts w:ascii="Arial" w:hAnsi="Arial" w:cs="Arial"/>
          <w:sz w:val="24"/>
          <w:szCs w:val="24"/>
        </w:rPr>
        <w:t>, por acordo entre as partes, por conciliação, por mediação ou por comitê de resolução de disputas, desde que haja interesse da Administração;</w:t>
      </w:r>
    </w:p>
    <w:p w14:paraId="0C7FDC85"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III - determinada por decisão arbitral, em decorrência de cláusula compromissória ou compromisso arbitral, ou por decisão judicial.</w:t>
      </w:r>
    </w:p>
    <w:p w14:paraId="203B96F0"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§1º A extinção determinada por ato unilateral da Administração e a extinção consensual deverão ser precedidas de autorização escrita e fundamentada da autoridade competente e reduzidas a termo no respectivo processo.</w:t>
      </w:r>
    </w:p>
    <w:p w14:paraId="291A26A4"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w:t>
      </w:r>
      <w:r w:rsidR="001E20D7" w:rsidRPr="00B81410">
        <w:rPr>
          <w:rFonts w:ascii="Arial" w:hAnsi="Arial" w:cs="Arial"/>
          <w:sz w:val="24"/>
          <w:szCs w:val="24"/>
        </w:rPr>
        <w:t>2</w:t>
      </w:r>
      <w:r w:rsidRPr="00B81410">
        <w:rPr>
          <w:rFonts w:ascii="Arial" w:hAnsi="Arial" w:cs="Arial"/>
          <w:sz w:val="24"/>
          <w:szCs w:val="24"/>
        </w:rPr>
        <w:t>º Quando a extinção decorrer de culpa exclusiva da Administração, o contratado será ressarcido pelos prejuízos regularmente comprovados que houver sofrido e terá direito a:</w:t>
      </w:r>
    </w:p>
    <w:p w14:paraId="6B4936EB"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devolução</w:t>
      </w:r>
      <w:proofErr w:type="gramEnd"/>
      <w:r w:rsidRPr="00B81410">
        <w:rPr>
          <w:rFonts w:ascii="Arial" w:hAnsi="Arial" w:cs="Arial"/>
          <w:sz w:val="24"/>
          <w:szCs w:val="24"/>
        </w:rPr>
        <w:t xml:space="preserve"> da garantia;</w:t>
      </w:r>
    </w:p>
    <w:p w14:paraId="72CCD14D"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pagamentos</w:t>
      </w:r>
      <w:proofErr w:type="gramEnd"/>
      <w:r w:rsidRPr="00B81410">
        <w:rPr>
          <w:rFonts w:ascii="Arial" w:hAnsi="Arial" w:cs="Arial"/>
          <w:sz w:val="24"/>
          <w:szCs w:val="24"/>
        </w:rPr>
        <w:t xml:space="preserve"> devidos pela execução do contrato até a data de extinção;</w:t>
      </w:r>
    </w:p>
    <w:p w14:paraId="36866199"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III - pagamento do custo da desmobilização.</w:t>
      </w:r>
    </w:p>
    <w:p w14:paraId="5C5AF057" w14:textId="2C23A6F3"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1E20D7" w:rsidRPr="00B81410">
        <w:rPr>
          <w:rFonts w:ascii="Arial" w:hAnsi="Arial" w:cs="Arial"/>
          <w:sz w:val="24"/>
          <w:szCs w:val="24"/>
        </w:rPr>
        <w:t>1</w:t>
      </w:r>
      <w:r w:rsidR="00613F0C">
        <w:rPr>
          <w:rFonts w:ascii="Arial" w:hAnsi="Arial" w:cs="Arial"/>
          <w:sz w:val="24"/>
          <w:szCs w:val="24"/>
        </w:rPr>
        <w:t>32</w:t>
      </w:r>
      <w:r w:rsidRPr="00B81410">
        <w:rPr>
          <w:rFonts w:ascii="Arial" w:hAnsi="Arial" w:cs="Arial"/>
          <w:sz w:val="24"/>
          <w:szCs w:val="24"/>
        </w:rPr>
        <w:t>. A extinção determinada por ato unilateral da Administração poderá acarretar, sem prejuízo das sanções previstas nesta Lei, as seguintes consequências:</w:t>
      </w:r>
    </w:p>
    <w:p w14:paraId="27C31791"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assunção</w:t>
      </w:r>
      <w:proofErr w:type="gramEnd"/>
      <w:r w:rsidRPr="00B81410">
        <w:rPr>
          <w:rFonts w:ascii="Arial" w:hAnsi="Arial" w:cs="Arial"/>
          <w:sz w:val="24"/>
          <w:szCs w:val="24"/>
        </w:rPr>
        <w:t xml:space="preserve"> imediata do objeto do contrato, no estado e local em que se encontrar, por ato próprio da Administração;</w:t>
      </w:r>
    </w:p>
    <w:p w14:paraId="026BE6FA"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ocupação e utilização</w:t>
      </w:r>
      <w:proofErr w:type="gramEnd"/>
      <w:r w:rsidRPr="00B81410">
        <w:rPr>
          <w:rFonts w:ascii="Arial" w:hAnsi="Arial" w:cs="Arial"/>
          <w:sz w:val="24"/>
          <w:szCs w:val="24"/>
        </w:rPr>
        <w:t xml:space="preserve"> do local, das instalações, dos equipamentos, do material e do pessoal empregados na execução do contrato e necessários à sua continuidade;</w:t>
      </w:r>
    </w:p>
    <w:p w14:paraId="0088BB5F"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III - execução da garantia contratual para:</w:t>
      </w:r>
    </w:p>
    <w:p w14:paraId="1888E7FC"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a) ressarcimento da Administração Pública por prejuízos decorrentes da não execução;</w:t>
      </w:r>
    </w:p>
    <w:p w14:paraId="5738690F"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b) pagamento de verbas trabalhistas, fundiárias e previdenciárias, quando cabível;</w:t>
      </w:r>
    </w:p>
    <w:p w14:paraId="2A234C35"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c) pagamento das multas devidas à Administração Pública;</w:t>
      </w:r>
    </w:p>
    <w:p w14:paraId="272F5E8E"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d) exigência da assunção da execução e da conclusão do objeto do contrato pela seguradora, quando cabível;</w:t>
      </w:r>
    </w:p>
    <w:p w14:paraId="5F4B2422"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IV - </w:t>
      </w:r>
      <w:proofErr w:type="gramStart"/>
      <w:r w:rsidRPr="00B81410">
        <w:rPr>
          <w:rFonts w:ascii="Arial" w:hAnsi="Arial" w:cs="Arial"/>
          <w:sz w:val="24"/>
          <w:szCs w:val="24"/>
        </w:rPr>
        <w:t>retenção</w:t>
      </w:r>
      <w:proofErr w:type="gramEnd"/>
      <w:r w:rsidRPr="00B81410">
        <w:rPr>
          <w:rFonts w:ascii="Arial" w:hAnsi="Arial" w:cs="Arial"/>
          <w:sz w:val="24"/>
          <w:szCs w:val="24"/>
        </w:rPr>
        <w:t xml:space="preserve"> dos créditos decorrentes do contrato até o limite dos prejuízos causados à Administração Pública Municipal e das multas aplicadas.</w:t>
      </w:r>
    </w:p>
    <w:p w14:paraId="60B60F2E"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1º A aplicação das medidas previstas nos incisos I e II do caput deste artigo ficará a critério da Administração, que poderá dar continuidade à obra ou ao serviço por execução direta ou indireta.</w:t>
      </w:r>
    </w:p>
    <w:p w14:paraId="437147F4"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2º Na hipótese do inciso II do caput deste artigo, o ato deverá ser precedido de autorização expressa da autoridade máxima competente, conforme o caso.</w:t>
      </w:r>
    </w:p>
    <w:p w14:paraId="6BE23939"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3º A retenção de créditos de que trata o inc. IV do caput deste artigo poderá ser estendida a outros contratos celebrados entre a Administração e o contratante, quando os valores retidos no contrato cuja apuração estiver sendo efetuada não forem suficientes para cobrir a estimativa dos prejuízos causados à Administração Pública Municipal e das multas aplicadas, até esse limite.</w:t>
      </w:r>
    </w:p>
    <w:p w14:paraId="60BA3AE3" w14:textId="77777777" w:rsidR="00B81E11" w:rsidRPr="00B81410" w:rsidRDefault="00B81E11" w:rsidP="001546BC">
      <w:pPr>
        <w:spacing w:after="0" w:line="276" w:lineRule="auto"/>
        <w:jc w:val="both"/>
        <w:rPr>
          <w:rFonts w:ascii="Arial" w:hAnsi="Arial" w:cs="Arial"/>
          <w:b/>
          <w:bCs/>
          <w:sz w:val="24"/>
          <w:szCs w:val="24"/>
        </w:rPr>
      </w:pPr>
    </w:p>
    <w:p w14:paraId="637207FB" w14:textId="77777777" w:rsidR="007B675C" w:rsidRPr="00B81410" w:rsidRDefault="007B675C" w:rsidP="001546BC">
      <w:pPr>
        <w:spacing w:after="0" w:line="276" w:lineRule="auto"/>
        <w:jc w:val="both"/>
        <w:rPr>
          <w:rFonts w:ascii="Arial" w:hAnsi="Arial" w:cs="Arial"/>
          <w:b/>
          <w:bCs/>
          <w:sz w:val="24"/>
          <w:szCs w:val="24"/>
        </w:rPr>
      </w:pPr>
      <w:r w:rsidRPr="00B81410">
        <w:rPr>
          <w:rFonts w:ascii="Arial" w:hAnsi="Arial" w:cs="Arial"/>
          <w:b/>
          <w:bCs/>
          <w:sz w:val="24"/>
          <w:szCs w:val="24"/>
        </w:rPr>
        <w:t>Seção VII - Da Publicação do Contrato</w:t>
      </w:r>
    </w:p>
    <w:p w14:paraId="28A90924" w14:textId="2A97BFFE"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931BF3" w:rsidRPr="00B81410">
        <w:rPr>
          <w:rFonts w:ascii="Arial" w:hAnsi="Arial" w:cs="Arial"/>
          <w:sz w:val="24"/>
          <w:szCs w:val="24"/>
        </w:rPr>
        <w:t>1</w:t>
      </w:r>
      <w:r w:rsidR="00613F0C">
        <w:rPr>
          <w:rFonts w:ascii="Arial" w:hAnsi="Arial" w:cs="Arial"/>
          <w:sz w:val="24"/>
          <w:szCs w:val="24"/>
        </w:rPr>
        <w:t>33</w:t>
      </w:r>
      <w:r w:rsidRPr="00B81410">
        <w:rPr>
          <w:rFonts w:ascii="Arial" w:hAnsi="Arial" w:cs="Arial"/>
          <w:sz w:val="24"/>
          <w:szCs w:val="24"/>
        </w:rPr>
        <w:t xml:space="preserve">. Os contratos e seus aditamentos serão divulgados no </w:t>
      </w:r>
      <w:r w:rsidR="00A0554E" w:rsidRPr="00B81410">
        <w:rPr>
          <w:rFonts w:ascii="Arial" w:hAnsi="Arial" w:cs="Arial"/>
          <w:sz w:val="24"/>
          <w:szCs w:val="24"/>
        </w:rPr>
        <w:t>Sítio Eletrônico do município</w:t>
      </w:r>
      <w:r w:rsidRPr="00B81410">
        <w:rPr>
          <w:rFonts w:ascii="Arial" w:hAnsi="Arial" w:cs="Arial"/>
          <w:sz w:val="24"/>
          <w:szCs w:val="24"/>
        </w:rPr>
        <w:t xml:space="preserve"> e deverá ocorrer nos seguintes prazos, contados da data de sua assinatura:</w:t>
      </w:r>
    </w:p>
    <w:p w14:paraId="77D08590"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lastRenderedPageBreak/>
        <w:t>I - 20 (vinte) dias úteis, no caso de licitação;</w:t>
      </w:r>
    </w:p>
    <w:p w14:paraId="15A0DD33"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II - 10 (dez) dias úteis, no caso de contratação direta.</w:t>
      </w:r>
    </w:p>
    <w:p w14:paraId="5752B8FB" w14:textId="77777777" w:rsidR="00A0554E" w:rsidRPr="00B81410" w:rsidRDefault="00A0554E" w:rsidP="001546BC">
      <w:pPr>
        <w:spacing w:after="0" w:line="276" w:lineRule="auto"/>
        <w:jc w:val="both"/>
        <w:rPr>
          <w:rFonts w:ascii="Arial" w:hAnsi="Arial" w:cs="Arial"/>
          <w:b/>
          <w:bCs/>
          <w:sz w:val="24"/>
          <w:szCs w:val="24"/>
        </w:rPr>
      </w:pPr>
    </w:p>
    <w:p w14:paraId="1B8F4BA7" w14:textId="77777777" w:rsidR="00931BF3" w:rsidRPr="00B81410" w:rsidRDefault="00931BF3" w:rsidP="001546BC">
      <w:pPr>
        <w:spacing w:after="0" w:line="276" w:lineRule="auto"/>
        <w:jc w:val="both"/>
        <w:rPr>
          <w:rFonts w:ascii="Arial" w:hAnsi="Arial" w:cs="Arial"/>
          <w:b/>
          <w:bCs/>
          <w:sz w:val="24"/>
          <w:szCs w:val="24"/>
        </w:rPr>
      </w:pPr>
    </w:p>
    <w:p w14:paraId="635610AB" w14:textId="77777777" w:rsidR="00931BF3" w:rsidRPr="00B81410" w:rsidRDefault="00931BF3" w:rsidP="001546BC">
      <w:pPr>
        <w:spacing w:after="0" w:line="276" w:lineRule="auto"/>
        <w:jc w:val="both"/>
        <w:rPr>
          <w:rFonts w:ascii="Arial" w:hAnsi="Arial" w:cs="Arial"/>
          <w:b/>
          <w:bCs/>
          <w:sz w:val="24"/>
          <w:szCs w:val="24"/>
        </w:rPr>
      </w:pPr>
    </w:p>
    <w:p w14:paraId="77CA6980" w14:textId="77777777" w:rsidR="007B675C" w:rsidRPr="00B81410" w:rsidRDefault="007B675C" w:rsidP="001546BC">
      <w:pPr>
        <w:spacing w:after="0" w:line="276" w:lineRule="auto"/>
        <w:jc w:val="both"/>
        <w:rPr>
          <w:rFonts w:ascii="Arial" w:hAnsi="Arial" w:cs="Arial"/>
          <w:b/>
          <w:bCs/>
          <w:sz w:val="24"/>
          <w:szCs w:val="24"/>
        </w:rPr>
      </w:pPr>
      <w:r w:rsidRPr="00B81410">
        <w:rPr>
          <w:rFonts w:ascii="Arial" w:hAnsi="Arial" w:cs="Arial"/>
          <w:b/>
          <w:bCs/>
          <w:sz w:val="24"/>
          <w:szCs w:val="24"/>
        </w:rPr>
        <w:t>CAPÍTULO X</w:t>
      </w:r>
      <w:r w:rsidR="00D1534E" w:rsidRPr="00B81410">
        <w:rPr>
          <w:rFonts w:ascii="Arial" w:hAnsi="Arial" w:cs="Arial"/>
          <w:b/>
          <w:bCs/>
          <w:sz w:val="24"/>
          <w:szCs w:val="24"/>
        </w:rPr>
        <w:t>III</w:t>
      </w:r>
      <w:r w:rsidRPr="00B81410">
        <w:rPr>
          <w:rFonts w:ascii="Arial" w:hAnsi="Arial" w:cs="Arial"/>
          <w:b/>
          <w:bCs/>
          <w:sz w:val="24"/>
          <w:szCs w:val="24"/>
        </w:rPr>
        <w:t xml:space="preserve"> - DAS PRÁTICAS CONTÍNUAS E PERMANENTES DE GESTÃO DE RISCOS E DE CONTROLE PREVENTIVO</w:t>
      </w:r>
    </w:p>
    <w:p w14:paraId="2B3E5D98" w14:textId="58E1C801"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B81E11" w:rsidRPr="00B81410">
        <w:rPr>
          <w:rFonts w:ascii="Arial" w:hAnsi="Arial" w:cs="Arial"/>
          <w:sz w:val="24"/>
          <w:szCs w:val="24"/>
        </w:rPr>
        <w:t>1</w:t>
      </w:r>
      <w:r w:rsidR="00613F0C">
        <w:rPr>
          <w:rFonts w:ascii="Arial" w:hAnsi="Arial" w:cs="Arial"/>
          <w:sz w:val="24"/>
          <w:szCs w:val="24"/>
        </w:rPr>
        <w:t>34</w:t>
      </w:r>
      <w:r w:rsidRPr="00B81410">
        <w:rPr>
          <w:rFonts w:ascii="Arial" w:hAnsi="Arial" w:cs="Arial"/>
          <w:sz w:val="24"/>
          <w:szCs w:val="24"/>
        </w:rPr>
        <w:t>. Os órgãos da Administração Pública Municipal deverão adotar todas as condutas necessárias para avaliar, direcionar e monitorar os processos licitatórios e os respectivos contratos, com o intuito de:</w:t>
      </w:r>
    </w:p>
    <w:p w14:paraId="12996112"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obter</w:t>
      </w:r>
      <w:proofErr w:type="gramEnd"/>
      <w:r w:rsidRPr="00B81410">
        <w:rPr>
          <w:rFonts w:ascii="Arial" w:hAnsi="Arial" w:cs="Arial"/>
          <w:sz w:val="24"/>
          <w:szCs w:val="24"/>
        </w:rPr>
        <w:t xml:space="preserve"> a excelência nos resultados das contratações celebradas;</w:t>
      </w:r>
    </w:p>
    <w:p w14:paraId="212DA2A4"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evitar</w:t>
      </w:r>
      <w:proofErr w:type="gramEnd"/>
      <w:r w:rsidRPr="00B81410">
        <w:rPr>
          <w:rFonts w:ascii="Arial" w:hAnsi="Arial" w:cs="Arial"/>
          <w:sz w:val="24"/>
          <w:szCs w:val="24"/>
        </w:rPr>
        <w:t xml:space="preserve"> inexecuções contratuais que possam comprometer os objetivos de gestão pretendidos;</w:t>
      </w:r>
    </w:p>
    <w:p w14:paraId="6EC542C5"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III - evitar sobre preço e superfaturamento quando das execuções contratuais;</w:t>
      </w:r>
    </w:p>
    <w:p w14:paraId="209F6D90"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IV - </w:t>
      </w:r>
      <w:proofErr w:type="gramStart"/>
      <w:r w:rsidRPr="00B81410">
        <w:rPr>
          <w:rFonts w:ascii="Arial" w:hAnsi="Arial" w:cs="Arial"/>
          <w:sz w:val="24"/>
          <w:szCs w:val="24"/>
        </w:rPr>
        <w:t>prevenir e reprimir</w:t>
      </w:r>
      <w:proofErr w:type="gramEnd"/>
      <w:r w:rsidRPr="00B81410">
        <w:rPr>
          <w:rFonts w:ascii="Arial" w:hAnsi="Arial" w:cs="Arial"/>
          <w:sz w:val="24"/>
          <w:szCs w:val="24"/>
        </w:rPr>
        <w:t xml:space="preserve"> práticas corruptas, práticas fraudulentas, práticas colusivas ou práticas obstrutivas nos processos de contratação pública;</w:t>
      </w:r>
    </w:p>
    <w:p w14:paraId="1F3AF9AB"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V - </w:t>
      </w:r>
      <w:proofErr w:type="gramStart"/>
      <w:r w:rsidRPr="00B81410">
        <w:rPr>
          <w:rFonts w:ascii="Arial" w:hAnsi="Arial" w:cs="Arial"/>
          <w:sz w:val="24"/>
          <w:szCs w:val="24"/>
        </w:rPr>
        <w:t>garantir</w:t>
      </w:r>
      <w:proofErr w:type="gramEnd"/>
      <w:r w:rsidRPr="00B81410">
        <w:rPr>
          <w:rFonts w:ascii="Arial" w:hAnsi="Arial" w:cs="Arial"/>
          <w:sz w:val="24"/>
          <w:szCs w:val="24"/>
        </w:rPr>
        <w:t xml:space="preserve"> que a contratação pública constitua efetivo instrumento de fomento da sustentabilidade em suas dimensões ambiental, social e econômica;</w:t>
      </w:r>
    </w:p>
    <w:p w14:paraId="3488CC1F"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VI - </w:t>
      </w:r>
      <w:proofErr w:type="gramStart"/>
      <w:r w:rsidRPr="00B81410">
        <w:rPr>
          <w:rFonts w:ascii="Arial" w:hAnsi="Arial" w:cs="Arial"/>
          <w:sz w:val="24"/>
          <w:szCs w:val="24"/>
        </w:rPr>
        <w:t>realizar</w:t>
      </w:r>
      <w:proofErr w:type="gramEnd"/>
      <w:r w:rsidRPr="00B81410">
        <w:rPr>
          <w:rFonts w:ascii="Arial" w:hAnsi="Arial" w:cs="Arial"/>
          <w:sz w:val="24"/>
          <w:szCs w:val="24"/>
        </w:rPr>
        <w:t xml:space="preserve"> o gerenciamento dos riscos das licitações e das contratações;</w:t>
      </w:r>
    </w:p>
    <w:p w14:paraId="7F0B812C"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VII - reduzir os riscos a que estão sujeitas as licitações e as contratações</w:t>
      </w:r>
      <w:r w:rsidR="00D1534E" w:rsidRPr="00B81410">
        <w:rPr>
          <w:rFonts w:ascii="Arial" w:hAnsi="Arial" w:cs="Arial"/>
          <w:sz w:val="24"/>
          <w:szCs w:val="24"/>
        </w:rPr>
        <w:t>.</w:t>
      </w:r>
    </w:p>
    <w:p w14:paraId="776772DC" w14:textId="534EE8B5"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B81E11" w:rsidRPr="00B81410">
        <w:rPr>
          <w:rFonts w:ascii="Arial" w:hAnsi="Arial" w:cs="Arial"/>
          <w:sz w:val="24"/>
          <w:szCs w:val="24"/>
        </w:rPr>
        <w:t>1</w:t>
      </w:r>
      <w:r w:rsidR="00613F0C">
        <w:rPr>
          <w:rFonts w:ascii="Arial" w:hAnsi="Arial" w:cs="Arial"/>
          <w:sz w:val="24"/>
          <w:szCs w:val="24"/>
        </w:rPr>
        <w:t>35</w:t>
      </w:r>
      <w:r w:rsidRPr="00B81410">
        <w:rPr>
          <w:rFonts w:ascii="Arial" w:hAnsi="Arial" w:cs="Arial"/>
          <w:sz w:val="24"/>
          <w:szCs w:val="24"/>
        </w:rPr>
        <w:t>. Será realizado o gerenciamento dos riscos envolvidos em todas as etapas do processo da contratação.</w:t>
      </w:r>
    </w:p>
    <w:p w14:paraId="56AE681E"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 </w:t>
      </w:r>
      <w:r w:rsidR="00D1534E" w:rsidRPr="00B81410">
        <w:rPr>
          <w:rFonts w:ascii="Arial" w:hAnsi="Arial" w:cs="Arial"/>
          <w:sz w:val="24"/>
          <w:szCs w:val="24"/>
        </w:rPr>
        <w:t>1</w:t>
      </w:r>
      <w:r w:rsidRPr="00B81410">
        <w:rPr>
          <w:rFonts w:ascii="Arial" w:hAnsi="Arial" w:cs="Arial"/>
          <w:sz w:val="24"/>
          <w:szCs w:val="24"/>
        </w:rPr>
        <w:t>º O gerenciamento dos riscos poderá ser dispensado, mediante justificativa, nos casos envolvendo contratação de objetos de baixo valor ou baixa complexidade.</w:t>
      </w:r>
    </w:p>
    <w:p w14:paraId="7BDD2D06"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 </w:t>
      </w:r>
      <w:r w:rsidR="00D1534E" w:rsidRPr="00B81410">
        <w:rPr>
          <w:rFonts w:ascii="Arial" w:hAnsi="Arial" w:cs="Arial"/>
          <w:sz w:val="24"/>
          <w:szCs w:val="24"/>
        </w:rPr>
        <w:t>2</w:t>
      </w:r>
      <w:r w:rsidRPr="00B81410">
        <w:rPr>
          <w:rFonts w:ascii="Arial" w:hAnsi="Arial" w:cs="Arial"/>
          <w:sz w:val="24"/>
          <w:szCs w:val="24"/>
        </w:rPr>
        <w:t>º O nível de detalhamento e de aprofundamento do gerenciamento dos riscos será proporcional à complexidade, relevância e valor significativo do objeto da contratação.</w:t>
      </w:r>
    </w:p>
    <w:p w14:paraId="6F152F1F"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 </w:t>
      </w:r>
      <w:r w:rsidR="00D1534E" w:rsidRPr="00B81410">
        <w:rPr>
          <w:rFonts w:ascii="Arial" w:hAnsi="Arial" w:cs="Arial"/>
          <w:sz w:val="24"/>
          <w:szCs w:val="24"/>
        </w:rPr>
        <w:t>3</w:t>
      </w:r>
      <w:r w:rsidRPr="00B81410">
        <w:rPr>
          <w:rFonts w:ascii="Arial" w:hAnsi="Arial" w:cs="Arial"/>
          <w:sz w:val="24"/>
          <w:szCs w:val="24"/>
        </w:rPr>
        <w:t>º Os riscos serão avaliados de acordo com a seguinte escala de probabilidade:</w:t>
      </w:r>
    </w:p>
    <w:p w14:paraId="1ABDA07D"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raro</w:t>
      </w:r>
      <w:proofErr w:type="gramEnd"/>
      <w:r w:rsidRPr="00B81410">
        <w:rPr>
          <w:rFonts w:ascii="Arial" w:hAnsi="Arial" w:cs="Arial"/>
          <w:sz w:val="24"/>
          <w:szCs w:val="24"/>
        </w:rPr>
        <w:t>: acontece apenas em situações excepcionais; não há histórico conhecido do evento ou não há indícios que sinalizem sua ocorrência;</w:t>
      </w:r>
    </w:p>
    <w:p w14:paraId="77C2A85C"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pouco</w:t>
      </w:r>
      <w:proofErr w:type="gramEnd"/>
      <w:r w:rsidRPr="00B81410">
        <w:rPr>
          <w:rFonts w:ascii="Arial" w:hAnsi="Arial" w:cs="Arial"/>
          <w:sz w:val="24"/>
          <w:szCs w:val="24"/>
        </w:rPr>
        <w:t xml:space="preserve"> provável: o histórico conhecido aponta para baixa frequência de ocorrência no prazo associado ao objetivo;</w:t>
      </w:r>
    </w:p>
    <w:p w14:paraId="01C1C02C"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III - provável: repete-se com frequência razoável no prazo associado ao objetivo ou há indícios que possa ocorrer nesse horizonte;</w:t>
      </w:r>
    </w:p>
    <w:p w14:paraId="00F5F715"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IV - </w:t>
      </w:r>
      <w:proofErr w:type="gramStart"/>
      <w:r w:rsidRPr="00B81410">
        <w:rPr>
          <w:rFonts w:ascii="Arial" w:hAnsi="Arial" w:cs="Arial"/>
          <w:sz w:val="24"/>
          <w:szCs w:val="24"/>
        </w:rPr>
        <w:t>muito</w:t>
      </w:r>
      <w:proofErr w:type="gramEnd"/>
      <w:r w:rsidRPr="00B81410">
        <w:rPr>
          <w:rFonts w:ascii="Arial" w:hAnsi="Arial" w:cs="Arial"/>
          <w:sz w:val="24"/>
          <w:szCs w:val="24"/>
        </w:rPr>
        <w:t xml:space="preserve"> provável: repete-se com elevada frequência no prazo associado ao objetivo ou há muitos indícios que ocorrerá nesse horizonte;</w:t>
      </w:r>
    </w:p>
    <w:p w14:paraId="7714A2B7"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V - </w:t>
      </w:r>
      <w:proofErr w:type="gramStart"/>
      <w:r w:rsidRPr="00B81410">
        <w:rPr>
          <w:rFonts w:ascii="Arial" w:hAnsi="Arial" w:cs="Arial"/>
          <w:sz w:val="24"/>
          <w:szCs w:val="24"/>
        </w:rPr>
        <w:t>praticamente</w:t>
      </w:r>
      <w:proofErr w:type="gramEnd"/>
      <w:r w:rsidRPr="00B81410">
        <w:rPr>
          <w:rFonts w:ascii="Arial" w:hAnsi="Arial" w:cs="Arial"/>
          <w:sz w:val="24"/>
          <w:szCs w:val="24"/>
        </w:rPr>
        <w:t xml:space="preserve"> certo: ocorrência quase garantida no prazo associado ao objetivo.</w:t>
      </w:r>
    </w:p>
    <w:p w14:paraId="6DB33F42"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 </w:t>
      </w:r>
      <w:r w:rsidR="00D1534E" w:rsidRPr="00B81410">
        <w:rPr>
          <w:rFonts w:ascii="Arial" w:hAnsi="Arial" w:cs="Arial"/>
          <w:sz w:val="24"/>
          <w:szCs w:val="24"/>
        </w:rPr>
        <w:t>4</w:t>
      </w:r>
      <w:r w:rsidRPr="00B81410">
        <w:rPr>
          <w:rFonts w:ascii="Arial" w:hAnsi="Arial" w:cs="Arial"/>
          <w:sz w:val="24"/>
          <w:szCs w:val="24"/>
        </w:rPr>
        <w:t>º Os riscos serão avaliados de acordo com a seguinte escala de impacto:</w:t>
      </w:r>
    </w:p>
    <w:p w14:paraId="108EACA8"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muito</w:t>
      </w:r>
      <w:proofErr w:type="gramEnd"/>
      <w:r w:rsidRPr="00B81410">
        <w:rPr>
          <w:rFonts w:ascii="Arial" w:hAnsi="Arial" w:cs="Arial"/>
          <w:sz w:val="24"/>
          <w:szCs w:val="24"/>
        </w:rPr>
        <w:t xml:space="preserve"> baixo: compromete minimamente o atingimento do objetivo; para fins práticos, não altera o alcance do objetivo/resultado;</w:t>
      </w:r>
    </w:p>
    <w:p w14:paraId="4C826F3D"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lastRenderedPageBreak/>
        <w:t xml:space="preserve">II - </w:t>
      </w:r>
      <w:proofErr w:type="gramStart"/>
      <w:r w:rsidRPr="00B81410">
        <w:rPr>
          <w:rFonts w:ascii="Arial" w:hAnsi="Arial" w:cs="Arial"/>
          <w:sz w:val="24"/>
          <w:szCs w:val="24"/>
        </w:rPr>
        <w:t>baixo</w:t>
      </w:r>
      <w:proofErr w:type="gramEnd"/>
      <w:r w:rsidRPr="00B81410">
        <w:rPr>
          <w:rFonts w:ascii="Arial" w:hAnsi="Arial" w:cs="Arial"/>
          <w:sz w:val="24"/>
          <w:szCs w:val="24"/>
        </w:rPr>
        <w:t>: compromete em alguma medida o alcance do objetivo, mas não impede o alcance da maior parte do objetivo/resultado;</w:t>
      </w:r>
    </w:p>
    <w:p w14:paraId="42F25891"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III - médio: compromete razoavelmente o alcance do objetivo/resultado;</w:t>
      </w:r>
    </w:p>
    <w:p w14:paraId="663C919C"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IV - </w:t>
      </w:r>
      <w:proofErr w:type="gramStart"/>
      <w:r w:rsidRPr="00B81410">
        <w:rPr>
          <w:rFonts w:ascii="Arial" w:hAnsi="Arial" w:cs="Arial"/>
          <w:sz w:val="24"/>
          <w:szCs w:val="24"/>
        </w:rPr>
        <w:t>alto</w:t>
      </w:r>
      <w:proofErr w:type="gramEnd"/>
      <w:r w:rsidRPr="00B81410">
        <w:rPr>
          <w:rFonts w:ascii="Arial" w:hAnsi="Arial" w:cs="Arial"/>
          <w:sz w:val="24"/>
          <w:szCs w:val="24"/>
        </w:rPr>
        <w:t>: compromete a maior parte do atingimento do objetivo/resultado;</w:t>
      </w:r>
    </w:p>
    <w:p w14:paraId="3CAAECD5"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V - </w:t>
      </w:r>
      <w:proofErr w:type="gramStart"/>
      <w:r w:rsidRPr="00B81410">
        <w:rPr>
          <w:rFonts w:ascii="Arial" w:hAnsi="Arial" w:cs="Arial"/>
          <w:sz w:val="24"/>
          <w:szCs w:val="24"/>
        </w:rPr>
        <w:t>muito</w:t>
      </w:r>
      <w:proofErr w:type="gramEnd"/>
      <w:r w:rsidRPr="00B81410">
        <w:rPr>
          <w:rFonts w:ascii="Arial" w:hAnsi="Arial" w:cs="Arial"/>
          <w:sz w:val="24"/>
          <w:szCs w:val="24"/>
        </w:rPr>
        <w:t xml:space="preserve"> alto: compromete totalmente ou quase totalmente o atingimento do objetivo/resultado.</w:t>
      </w:r>
    </w:p>
    <w:p w14:paraId="044C7515"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 </w:t>
      </w:r>
      <w:r w:rsidR="00D1534E" w:rsidRPr="00B81410">
        <w:rPr>
          <w:rFonts w:ascii="Arial" w:hAnsi="Arial" w:cs="Arial"/>
          <w:sz w:val="24"/>
          <w:szCs w:val="24"/>
        </w:rPr>
        <w:t>5</w:t>
      </w:r>
      <w:r w:rsidRPr="00B81410">
        <w:rPr>
          <w:rFonts w:ascii="Arial" w:hAnsi="Arial" w:cs="Arial"/>
          <w:sz w:val="24"/>
          <w:szCs w:val="24"/>
        </w:rPr>
        <w:t>º Após a avaliação, o tratamento dos riscos deve contemplar as seguintes providências:</w:t>
      </w:r>
    </w:p>
    <w:p w14:paraId="043467F8"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identificar</w:t>
      </w:r>
      <w:proofErr w:type="gramEnd"/>
      <w:r w:rsidRPr="00B81410">
        <w:rPr>
          <w:rFonts w:ascii="Arial" w:hAnsi="Arial" w:cs="Arial"/>
          <w:sz w:val="24"/>
          <w:szCs w:val="24"/>
        </w:rPr>
        <w:t xml:space="preserve"> as causas e consequências dos riscos priorizados;</w:t>
      </w:r>
    </w:p>
    <w:p w14:paraId="6985578E"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levantadas</w:t>
      </w:r>
      <w:proofErr w:type="gramEnd"/>
      <w:r w:rsidRPr="00B81410">
        <w:rPr>
          <w:rFonts w:ascii="Arial" w:hAnsi="Arial" w:cs="Arial"/>
          <w:sz w:val="24"/>
          <w:szCs w:val="24"/>
        </w:rPr>
        <w:t xml:space="preserve"> as causas e consequências, registrar as possíveis medidas de resposta ao risco;</w:t>
      </w:r>
    </w:p>
    <w:p w14:paraId="3B7CC0D9"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III - avaliar a viabilidade da implantação dessas medidas (custo-benefício, viabilidade técnica, tempestividade, efeitos colaterais do tratamento </w:t>
      </w:r>
      <w:proofErr w:type="spellStart"/>
      <w:r w:rsidRPr="00B81410">
        <w:rPr>
          <w:rFonts w:ascii="Arial" w:hAnsi="Arial" w:cs="Arial"/>
          <w:sz w:val="24"/>
          <w:szCs w:val="24"/>
        </w:rPr>
        <w:t>etc</w:t>
      </w:r>
      <w:proofErr w:type="spellEnd"/>
      <w:r w:rsidRPr="00B81410">
        <w:rPr>
          <w:rFonts w:ascii="Arial" w:hAnsi="Arial" w:cs="Arial"/>
          <w:sz w:val="24"/>
          <w:szCs w:val="24"/>
        </w:rPr>
        <w:t>);</w:t>
      </w:r>
    </w:p>
    <w:p w14:paraId="3BFF0BA4"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IV - </w:t>
      </w:r>
      <w:proofErr w:type="gramStart"/>
      <w:r w:rsidRPr="00B81410">
        <w:rPr>
          <w:rFonts w:ascii="Arial" w:hAnsi="Arial" w:cs="Arial"/>
          <w:sz w:val="24"/>
          <w:szCs w:val="24"/>
        </w:rPr>
        <w:t>decidir</w:t>
      </w:r>
      <w:proofErr w:type="gramEnd"/>
      <w:r w:rsidRPr="00B81410">
        <w:rPr>
          <w:rFonts w:ascii="Arial" w:hAnsi="Arial" w:cs="Arial"/>
          <w:sz w:val="24"/>
          <w:szCs w:val="24"/>
        </w:rPr>
        <w:t xml:space="preserve"> quais medidas de resposta ao risco serão implementadas;</w:t>
      </w:r>
    </w:p>
    <w:p w14:paraId="426E5F01"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V - </w:t>
      </w:r>
      <w:proofErr w:type="gramStart"/>
      <w:r w:rsidRPr="00B81410">
        <w:rPr>
          <w:rFonts w:ascii="Arial" w:hAnsi="Arial" w:cs="Arial"/>
          <w:sz w:val="24"/>
          <w:szCs w:val="24"/>
        </w:rPr>
        <w:t>elaborar</w:t>
      </w:r>
      <w:proofErr w:type="gramEnd"/>
      <w:r w:rsidRPr="00B81410">
        <w:rPr>
          <w:rFonts w:ascii="Arial" w:hAnsi="Arial" w:cs="Arial"/>
          <w:sz w:val="24"/>
          <w:szCs w:val="24"/>
        </w:rPr>
        <w:t xml:space="preserve"> plano de implementação das medidas eleitas para resposta aos riscos identificados e avaliados.</w:t>
      </w:r>
    </w:p>
    <w:p w14:paraId="1F3F8DB2" w14:textId="77777777"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 </w:t>
      </w:r>
      <w:r w:rsidR="00D1534E" w:rsidRPr="00B81410">
        <w:rPr>
          <w:rFonts w:ascii="Arial" w:hAnsi="Arial" w:cs="Arial"/>
          <w:sz w:val="24"/>
          <w:szCs w:val="24"/>
        </w:rPr>
        <w:t>6</w:t>
      </w:r>
      <w:r w:rsidRPr="00B81410">
        <w:rPr>
          <w:rFonts w:ascii="Arial" w:hAnsi="Arial" w:cs="Arial"/>
          <w:sz w:val="24"/>
          <w:szCs w:val="24"/>
        </w:rPr>
        <w:t>º O gerenciamento de riscos materializa-se no documento denominado Mapa de Riscos, que será elaborado de acordo com a probabilidade e com o impacto de cada risco identificado, por evento significativo, e deve ser atualizado e juntado aos autos do processo de contratação</w:t>
      </w:r>
      <w:r w:rsidR="00D1534E" w:rsidRPr="00B81410">
        <w:rPr>
          <w:rFonts w:ascii="Arial" w:hAnsi="Arial" w:cs="Arial"/>
          <w:sz w:val="24"/>
          <w:szCs w:val="24"/>
        </w:rPr>
        <w:t>.</w:t>
      </w:r>
    </w:p>
    <w:p w14:paraId="642BA174" w14:textId="294EE264"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B81E11" w:rsidRPr="00B81410">
        <w:rPr>
          <w:rFonts w:ascii="Arial" w:hAnsi="Arial" w:cs="Arial"/>
          <w:sz w:val="24"/>
          <w:szCs w:val="24"/>
        </w:rPr>
        <w:t>1</w:t>
      </w:r>
      <w:r w:rsidR="00613F0C">
        <w:rPr>
          <w:rFonts w:ascii="Arial" w:hAnsi="Arial" w:cs="Arial"/>
          <w:sz w:val="24"/>
          <w:szCs w:val="24"/>
        </w:rPr>
        <w:t>36</w:t>
      </w:r>
      <w:r w:rsidRPr="00B81410">
        <w:rPr>
          <w:rFonts w:ascii="Arial" w:hAnsi="Arial" w:cs="Arial"/>
          <w:sz w:val="24"/>
          <w:szCs w:val="24"/>
        </w:rPr>
        <w:t>. A responsabilidade pelo gerenciamento de riscos compete aos agentes públicos responsáveis pelo planejamento da contratação.</w:t>
      </w:r>
    </w:p>
    <w:p w14:paraId="78DDDD64" w14:textId="77777777" w:rsidR="007B675C" w:rsidRPr="00B81410" w:rsidRDefault="007B675C" w:rsidP="001546BC">
      <w:pPr>
        <w:spacing w:after="0" w:line="276" w:lineRule="auto"/>
        <w:jc w:val="both"/>
        <w:rPr>
          <w:rFonts w:ascii="Arial" w:hAnsi="Arial" w:cs="Arial"/>
          <w:b/>
          <w:bCs/>
          <w:sz w:val="24"/>
          <w:szCs w:val="24"/>
        </w:rPr>
      </w:pPr>
    </w:p>
    <w:p w14:paraId="72834800" w14:textId="77777777" w:rsidR="00E73E41" w:rsidRPr="00B81410" w:rsidRDefault="00E73E41" w:rsidP="001546BC">
      <w:pPr>
        <w:spacing w:after="0" w:line="276" w:lineRule="auto"/>
        <w:jc w:val="both"/>
        <w:rPr>
          <w:rFonts w:ascii="Arial" w:hAnsi="Arial" w:cs="Arial"/>
          <w:b/>
          <w:bCs/>
          <w:sz w:val="24"/>
          <w:szCs w:val="24"/>
        </w:rPr>
      </w:pPr>
    </w:p>
    <w:p w14:paraId="316E1FD0" w14:textId="77777777" w:rsidR="007B675C" w:rsidRPr="00B81410" w:rsidRDefault="007B675C" w:rsidP="001546BC">
      <w:pPr>
        <w:spacing w:after="0" w:line="276" w:lineRule="auto"/>
        <w:jc w:val="both"/>
        <w:rPr>
          <w:rFonts w:ascii="Arial" w:hAnsi="Arial" w:cs="Arial"/>
          <w:b/>
          <w:bCs/>
          <w:sz w:val="24"/>
          <w:szCs w:val="24"/>
        </w:rPr>
      </w:pPr>
      <w:r w:rsidRPr="00B81410">
        <w:rPr>
          <w:rFonts w:ascii="Arial" w:hAnsi="Arial" w:cs="Arial"/>
          <w:b/>
          <w:bCs/>
          <w:sz w:val="24"/>
          <w:szCs w:val="24"/>
        </w:rPr>
        <w:t>CAPÍTULO X</w:t>
      </w:r>
      <w:r w:rsidR="00B81E11" w:rsidRPr="00B81410">
        <w:rPr>
          <w:rFonts w:ascii="Arial" w:hAnsi="Arial" w:cs="Arial"/>
          <w:b/>
          <w:bCs/>
          <w:sz w:val="24"/>
          <w:szCs w:val="24"/>
        </w:rPr>
        <w:t>I</w:t>
      </w:r>
      <w:r w:rsidRPr="00B81410">
        <w:rPr>
          <w:rFonts w:ascii="Arial" w:hAnsi="Arial" w:cs="Arial"/>
          <w:b/>
          <w:bCs/>
          <w:sz w:val="24"/>
          <w:szCs w:val="24"/>
        </w:rPr>
        <w:t>V - DAS SANÇÕES ADMINISTRATIVAS</w:t>
      </w:r>
    </w:p>
    <w:p w14:paraId="68C7331F" w14:textId="77777777" w:rsidR="007B675C" w:rsidRPr="00B81410" w:rsidRDefault="007B675C" w:rsidP="001546BC">
      <w:pPr>
        <w:spacing w:after="0" w:line="276" w:lineRule="auto"/>
        <w:jc w:val="both"/>
        <w:rPr>
          <w:rFonts w:ascii="Arial" w:hAnsi="Arial" w:cs="Arial"/>
          <w:b/>
          <w:bCs/>
          <w:sz w:val="24"/>
          <w:szCs w:val="24"/>
        </w:rPr>
      </w:pPr>
      <w:r w:rsidRPr="00B81410">
        <w:rPr>
          <w:rFonts w:ascii="Arial" w:hAnsi="Arial" w:cs="Arial"/>
          <w:b/>
          <w:bCs/>
          <w:sz w:val="24"/>
          <w:szCs w:val="24"/>
        </w:rPr>
        <w:t>Seção I - Das Infrações Administrativas</w:t>
      </w:r>
    </w:p>
    <w:p w14:paraId="3D010DD2" w14:textId="3FEC2330" w:rsidR="007B675C" w:rsidRPr="00B81410" w:rsidRDefault="007B675C"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B81E11" w:rsidRPr="00B81410">
        <w:rPr>
          <w:rFonts w:ascii="Arial" w:hAnsi="Arial" w:cs="Arial"/>
          <w:sz w:val="24"/>
          <w:szCs w:val="24"/>
        </w:rPr>
        <w:t>1</w:t>
      </w:r>
      <w:r w:rsidR="00613F0C">
        <w:rPr>
          <w:rFonts w:ascii="Arial" w:hAnsi="Arial" w:cs="Arial"/>
          <w:sz w:val="24"/>
          <w:szCs w:val="24"/>
        </w:rPr>
        <w:t>37</w:t>
      </w:r>
      <w:r w:rsidRPr="00B81410">
        <w:rPr>
          <w:rFonts w:ascii="Arial" w:hAnsi="Arial" w:cs="Arial"/>
          <w:sz w:val="24"/>
          <w:szCs w:val="24"/>
        </w:rPr>
        <w:t>. O licitante e a contratada que incorram nas infrações previstas no art. 155 da Lei Federal nº 14.133, de 2021, apuradas em regular processo administrativo, sujeitam-se às sanções previstas no art. 156 da mesma Lei.</w:t>
      </w:r>
    </w:p>
    <w:p w14:paraId="6C7BF7CB" w14:textId="77777777" w:rsidR="005B0C7C" w:rsidRPr="00B81410" w:rsidRDefault="005B0C7C" w:rsidP="001546BC">
      <w:pPr>
        <w:spacing w:after="0" w:line="276" w:lineRule="auto"/>
        <w:jc w:val="both"/>
        <w:rPr>
          <w:rFonts w:ascii="Arial" w:hAnsi="Arial" w:cs="Arial"/>
          <w:b/>
          <w:bCs/>
          <w:sz w:val="24"/>
          <w:szCs w:val="24"/>
        </w:rPr>
      </w:pPr>
    </w:p>
    <w:p w14:paraId="6ADE2406" w14:textId="77777777" w:rsidR="005B0C7C" w:rsidRPr="00B81410" w:rsidRDefault="005B0C7C" w:rsidP="001546BC">
      <w:pPr>
        <w:spacing w:after="0" w:line="276" w:lineRule="auto"/>
        <w:jc w:val="both"/>
        <w:rPr>
          <w:rFonts w:ascii="Arial" w:hAnsi="Arial" w:cs="Arial"/>
          <w:b/>
          <w:bCs/>
          <w:sz w:val="24"/>
          <w:szCs w:val="24"/>
        </w:rPr>
      </w:pPr>
    </w:p>
    <w:p w14:paraId="6718EEFE" w14:textId="77777777" w:rsidR="00D109A6" w:rsidRPr="00B81410" w:rsidRDefault="00BB24CC" w:rsidP="001546BC">
      <w:pPr>
        <w:spacing w:after="0" w:line="276" w:lineRule="auto"/>
        <w:jc w:val="both"/>
        <w:rPr>
          <w:rFonts w:ascii="Arial" w:hAnsi="Arial" w:cs="Arial"/>
          <w:b/>
          <w:bCs/>
          <w:sz w:val="24"/>
          <w:szCs w:val="24"/>
        </w:rPr>
      </w:pPr>
      <w:r w:rsidRPr="00B81410">
        <w:rPr>
          <w:rFonts w:ascii="Arial" w:hAnsi="Arial" w:cs="Arial"/>
          <w:b/>
          <w:bCs/>
          <w:sz w:val="24"/>
          <w:szCs w:val="24"/>
        </w:rPr>
        <w:t>CAPÍTULO X</w:t>
      </w:r>
      <w:r w:rsidR="008E1EF5" w:rsidRPr="00B81410">
        <w:rPr>
          <w:rFonts w:ascii="Arial" w:hAnsi="Arial" w:cs="Arial"/>
          <w:b/>
          <w:bCs/>
          <w:sz w:val="24"/>
          <w:szCs w:val="24"/>
        </w:rPr>
        <w:t>V</w:t>
      </w:r>
      <w:r w:rsidRPr="00B81410">
        <w:rPr>
          <w:rFonts w:ascii="Arial" w:hAnsi="Arial" w:cs="Arial"/>
          <w:b/>
          <w:bCs/>
          <w:sz w:val="24"/>
          <w:szCs w:val="24"/>
        </w:rPr>
        <w:t xml:space="preserve"> - </w:t>
      </w:r>
      <w:r w:rsidR="00545915" w:rsidRPr="00B81410">
        <w:rPr>
          <w:rFonts w:ascii="Arial" w:hAnsi="Arial" w:cs="Arial"/>
          <w:b/>
          <w:bCs/>
          <w:sz w:val="24"/>
          <w:szCs w:val="24"/>
        </w:rPr>
        <w:t>DISPOSIÇÕES GERAIS SOBRE COM</w:t>
      </w:r>
      <w:r w:rsidR="00D9673D" w:rsidRPr="00B81410">
        <w:rPr>
          <w:rFonts w:ascii="Arial" w:hAnsi="Arial" w:cs="Arial"/>
          <w:b/>
          <w:bCs/>
          <w:sz w:val="24"/>
          <w:szCs w:val="24"/>
        </w:rPr>
        <w:t>P</w:t>
      </w:r>
      <w:r w:rsidR="00545915" w:rsidRPr="00B81410">
        <w:rPr>
          <w:rFonts w:ascii="Arial" w:hAnsi="Arial" w:cs="Arial"/>
          <w:b/>
          <w:bCs/>
          <w:sz w:val="24"/>
          <w:szCs w:val="24"/>
        </w:rPr>
        <w:t>RAS E CONTRATAÇÃO</w:t>
      </w:r>
    </w:p>
    <w:p w14:paraId="42956702" w14:textId="77777777" w:rsidR="00D109A6" w:rsidRPr="00B81410" w:rsidRDefault="00545915" w:rsidP="001546BC">
      <w:pPr>
        <w:spacing w:after="0" w:line="276" w:lineRule="auto"/>
        <w:jc w:val="both"/>
        <w:rPr>
          <w:rFonts w:ascii="Arial" w:hAnsi="Arial" w:cs="Arial"/>
          <w:b/>
          <w:bCs/>
          <w:sz w:val="24"/>
          <w:szCs w:val="24"/>
        </w:rPr>
      </w:pPr>
      <w:r w:rsidRPr="00B81410">
        <w:rPr>
          <w:rFonts w:ascii="Arial" w:hAnsi="Arial" w:cs="Arial"/>
          <w:b/>
          <w:bCs/>
          <w:sz w:val="24"/>
          <w:szCs w:val="24"/>
        </w:rPr>
        <w:t>Seção I – Regras Gerais</w:t>
      </w:r>
    </w:p>
    <w:p w14:paraId="789D7E4E" w14:textId="0C740429" w:rsidR="00545915" w:rsidRPr="00B81410" w:rsidRDefault="00545915"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B81E11" w:rsidRPr="00B81410">
        <w:rPr>
          <w:rFonts w:ascii="Arial" w:hAnsi="Arial" w:cs="Arial"/>
          <w:sz w:val="24"/>
          <w:szCs w:val="24"/>
        </w:rPr>
        <w:t>13</w:t>
      </w:r>
      <w:r w:rsidR="00613F0C">
        <w:rPr>
          <w:rFonts w:ascii="Arial" w:hAnsi="Arial" w:cs="Arial"/>
          <w:sz w:val="24"/>
          <w:szCs w:val="24"/>
        </w:rPr>
        <w:t>8</w:t>
      </w:r>
      <w:r w:rsidRPr="00B81410">
        <w:rPr>
          <w:rFonts w:ascii="Arial" w:hAnsi="Arial" w:cs="Arial"/>
          <w:sz w:val="24"/>
          <w:szCs w:val="24"/>
        </w:rPr>
        <w:t>. As licitações para aquisições de bens e prestação de serviços, inclusive as contratações diretas quando for o caso, deverão ser precedidas de estudo técnico preliminar e instruídas com termo de referência, na forma estabelecida neste Regulamento.</w:t>
      </w:r>
    </w:p>
    <w:p w14:paraId="4D037A95" w14:textId="77777777" w:rsidR="00545915" w:rsidRPr="00B81410" w:rsidRDefault="00545915" w:rsidP="001546BC">
      <w:pPr>
        <w:spacing w:after="0" w:line="276" w:lineRule="auto"/>
        <w:jc w:val="both"/>
        <w:rPr>
          <w:rFonts w:ascii="Arial" w:hAnsi="Arial" w:cs="Arial"/>
          <w:sz w:val="24"/>
          <w:szCs w:val="24"/>
        </w:rPr>
      </w:pPr>
      <w:r w:rsidRPr="00B81410">
        <w:rPr>
          <w:rFonts w:ascii="Arial" w:hAnsi="Arial" w:cs="Arial"/>
          <w:sz w:val="24"/>
          <w:szCs w:val="24"/>
        </w:rPr>
        <w:t>Parágrafo único. O estudo técnico preliminar e o termo de referência deverão ser previamente aprovados pelas autoridades máximas dos órgãos ou entidades demandantes ou a quem elas delegarem competência, por meio de despacho motivado, atestando o alinhamento ao planejamento estratégico e ao plano de contratações anual, e deverá indicar:</w:t>
      </w:r>
    </w:p>
    <w:p w14:paraId="198296E6" w14:textId="77777777" w:rsidR="00545915" w:rsidRPr="00B81410" w:rsidRDefault="00545915" w:rsidP="001546BC">
      <w:pPr>
        <w:spacing w:after="0" w:line="276" w:lineRule="auto"/>
        <w:jc w:val="both"/>
        <w:rPr>
          <w:rFonts w:ascii="Arial" w:hAnsi="Arial" w:cs="Arial"/>
          <w:sz w:val="24"/>
          <w:szCs w:val="24"/>
        </w:rPr>
      </w:pPr>
      <w:r w:rsidRPr="00B81410">
        <w:rPr>
          <w:rFonts w:ascii="Arial" w:hAnsi="Arial" w:cs="Arial"/>
          <w:sz w:val="24"/>
          <w:szCs w:val="24"/>
        </w:rPr>
        <w:lastRenderedPageBreak/>
        <w:t xml:space="preserve">I - </w:t>
      </w:r>
      <w:proofErr w:type="gramStart"/>
      <w:r w:rsidRPr="00B81410">
        <w:rPr>
          <w:rFonts w:ascii="Arial" w:hAnsi="Arial" w:cs="Arial"/>
          <w:sz w:val="24"/>
          <w:szCs w:val="24"/>
        </w:rPr>
        <w:t>os</w:t>
      </w:r>
      <w:proofErr w:type="gramEnd"/>
      <w:r w:rsidRPr="00B81410">
        <w:rPr>
          <w:rFonts w:ascii="Arial" w:hAnsi="Arial" w:cs="Arial"/>
          <w:sz w:val="24"/>
          <w:szCs w:val="24"/>
        </w:rPr>
        <w:t xml:space="preserve"> elementos técnicos fundamentais que o apoiam;</w:t>
      </w:r>
    </w:p>
    <w:p w14:paraId="41E3B731" w14:textId="77777777" w:rsidR="00545915" w:rsidRPr="00B81410" w:rsidRDefault="00545915"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os</w:t>
      </w:r>
      <w:proofErr w:type="gramEnd"/>
      <w:r w:rsidRPr="00B81410">
        <w:rPr>
          <w:rFonts w:ascii="Arial" w:hAnsi="Arial" w:cs="Arial"/>
          <w:sz w:val="24"/>
          <w:szCs w:val="24"/>
        </w:rPr>
        <w:t xml:space="preserve"> elementos contidos no orçamento estimativo e no cronograma físico-financeiro de desembolso.</w:t>
      </w:r>
    </w:p>
    <w:p w14:paraId="57F7B122" w14:textId="77777777" w:rsidR="00545915" w:rsidRPr="00B81410" w:rsidRDefault="00545915" w:rsidP="001546BC">
      <w:pPr>
        <w:spacing w:after="0" w:line="276" w:lineRule="auto"/>
        <w:jc w:val="both"/>
        <w:rPr>
          <w:rFonts w:ascii="Arial" w:hAnsi="Arial" w:cs="Arial"/>
          <w:sz w:val="24"/>
          <w:szCs w:val="24"/>
        </w:rPr>
      </w:pPr>
      <w:r w:rsidRPr="00B81410">
        <w:rPr>
          <w:rFonts w:ascii="Arial" w:hAnsi="Arial" w:cs="Arial"/>
          <w:sz w:val="24"/>
          <w:szCs w:val="24"/>
        </w:rPr>
        <w:t>III – O estudo técnico preliminar não será exigido em caso de contratações diretas previstas no artigo 75, II, da Lei 14.133/2021.</w:t>
      </w:r>
    </w:p>
    <w:p w14:paraId="5453597D" w14:textId="28115E8C" w:rsidR="00746923" w:rsidRPr="00B81410" w:rsidRDefault="00746923"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B81E11" w:rsidRPr="00B81410">
        <w:rPr>
          <w:rFonts w:ascii="Arial" w:hAnsi="Arial" w:cs="Arial"/>
          <w:sz w:val="24"/>
          <w:szCs w:val="24"/>
        </w:rPr>
        <w:t>13</w:t>
      </w:r>
      <w:r w:rsidR="00613F0C">
        <w:rPr>
          <w:rFonts w:ascii="Arial" w:hAnsi="Arial" w:cs="Arial"/>
          <w:sz w:val="24"/>
          <w:szCs w:val="24"/>
        </w:rPr>
        <w:t>9</w:t>
      </w:r>
      <w:r w:rsidRPr="00B81410">
        <w:rPr>
          <w:rFonts w:ascii="Arial" w:hAnsi="Arial" w:cs="Arial"/>
          <w:sz w:val="24"/>
          <w:szCs w:val="24"/>
        </w:rPr>
        <w:t>. Os bens de consumo adquiridos para suprir as demandas das estruturas da Administração Pública deverão ser de qualidade comum, não superior à necessária para cumprir as finalidades às quais se destinam, vedada a aquisição de bem de luxo.</w:t>
      </w:r>
    </w:p>
    <w:p w14:paraId="1C9CFF15" w14:textId="77777777" w:rsidR="00746923" w:rsidRPr="00B81410" w:rsidRDefault="00746923" w:rsidP="001546BC">
      <w:pPr>
        <w:spacing w:after="0" w:line="276" w:lineRule="auto"/>
        <w:jc w:val="both"/>
        <w:rPr>
          <w:rFonts w:ascii="Arial" w:hAnsi="Arial" w:cs="Arial"/>
          <w:sz w:val="24"/>
          <w:szCs w:val="24"/>
        </w:rPr>
      </w:pPr>
      <w:r w:rsidRPr="00B81410">
        <w:rPr>
          <w:rFonts w:ascii="Arial" w:hAnsi="Arial" w:cs="Arial"/>
          <w:sz w:val="24"/>
          <w:szCs w:val="24"/>
        </w:rPr>
        <w:t>§ 1º Considera-se bem de consumo todo material que atenda a, pelo menos, um dos critérios a seguir:</w:t>
      </w:r>
    </w:p>
    <w:p w14:paraId="4DF286F8" w14:textId="77777777" w:rsidR="00746923" w:rsidRPr="00B81410" w:rsidRDefault="00746923"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durabilidade</w:t>
      </w:r>
      <w:proofErr w:type="gramEnd"/>
      <w:r w:rsidRPr="00B81410">
        <w:rPr>
          <w:rFonts w:ascii="Arial" w:hAnsi="Arial" w:cs="Arial"/>
          <w:sz w:val="24"/>
          <w:szCs w:val="24"/>
        </w:rPr>
        <w:t>: quando, em uso normal e no prazo máximo de 2 (dois) anos, perde ou tem reduzidas suas condições de funcionamento;</w:t>
      </w:r>
    </w:p>
    <w:p w14:paraId="6C30B6BA" w14:textId="77777777" w:rsidR="00746923" w:rsidRPr="00B81410" w:rsidRDefault="00746923"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fragilidade</w:t>
      </w:r>
      <w:proofErr w:type="gramEnd"/>
      <w:r w:rsidRPr="00B81410">
        <w:rPr>
          <w:rFonts w:ascii="Arial" w:hAnsi="Arial" w:cs="Arial"/>
          <w:sz w:val="24"/>
          <w:szCs w:val="24"/>
        </w:rPr>
        <w:t>: possui estrutura sujeita a modificação, por ser quebradiça ou deformável, de modo a não ser recuperável e/ou perder sua identidade;</w:t>
      </w:r>
    </w:p>
    <w:p w14:paraId="23DEE739" w14:textId="77777777" w:rsidR="00746923" w:rsidRPr="00B81410" w:rsidRDefault="00746923" w:rsidP="001546BC">
      <w:pPr>
        <w:spacing w:after="0" w:line="276" w:lineRule="auto"/>
        <w:jc w:val="both"/>
        <w:rPr>
          <w:rFonts w:ascii="Arial" w:hAnsi="Arial" w:cs="Arial"/>
          <w:sz w:val="24"/>
          <w:szCs w:val="24"/>
        </w:rPr>
      </w:pPr>
      <w:r w:rsidRPr="00B81410">
        <w:rPr>
          <w:rFonts w:ascii="Arial" w:hAnsi="Arial" w:cs="Arial"/>
          <w:sz w:val="24"/>
          <w:szCs w:val="24"/>
        </w:rPr>
        <w:t xml:space="preserve">III - perecibilidade: quando, sujeito a modificações químicas ou físicas, </w:t>
      </w:r>
      <w:proofErr w:type="spellStart"/>
      <w:r w:rsidRPr="00B81410">
        <w:rPr>
          <w:rFonts w:ascii="Arial" w:hAnsi="Arial" w:cs="Arial"/>
          <w:sz w:val="24"/>
          <w:szCs w:val="24"/>
        </w:rPr>
        <w:t>deteriorase</w:t>
      </w:r>
      <w:proofErr w:type="spellEnd"/>
      <w:r w:rsidRPr="00B81410">
        <w:rPr>
          <w:rFonts w:ascii="Arial" w:hAnsi="Arial" w:cs="Arial"/>
          <w:sz w:val="24"/>
          <w:szCs w:val="24"/>
        </w:rPr>
        <w:t xml:space="preserve"> ou perde suas características normais de uso;</w:t>
      </w:r>
    </w:p>
    <w:p w14:paraId="39592DAE" w14:textId="77777777" w:rsidR="00746923" w:rsidRPr="00B81410" w:rsidRDefault="00746923" w:rsidP="001546BC">
      <w:pPr>
        <w:spacing w:after="0" w:line="276" w:lineRule="auto"/>
        <w:jc w:val="both"/>
        <w:rPr>
          <w:rFonts w:ascii="Arial" w:hAnsi="Arial" w:cs="Arial"/>
          <w:sz w:val="24"/>
          <w:szCs w:val="24"/>
        </w:rPr>
      </w:pPr>
      <w:r w:rsidRPr="00B81410">
        <w:rPr>
          <w:rFonts w:ascii="Arial" w:hAnsi="Arial" w:cs="Arial"/>
          <w:sz w:val="24"/>
          <w:szCs w:val="24"/>
        </w:rPr>
        <w:t xml:space="preserve">IV - </w:t>
      </w:r>
      <w:proofErr w:type="spellStart"/>
      <w:proofErr w:type="gramStart"/>
      <w:r w:rsidRPr="00B81410">
        <w:rPr>
          <w:rFonts w:ascii="Arial" w:hAnsi="Arial" w:cs="Arial"/>
          <w:sz w:val="24"/>
          <w:szCs w:val="24"/>
        </w:rPr>
        <w:t>incorporabilidade</w:t>
      </w:r>
      <w:proofErr w:type="spellEnd"/>
      <w:proofErr w:type="gramEnd"/>
      <w:r w:rsidRPr="00B81410">
        <w:rPr>
          <w:rFonts w:ascii="Arial" w:hAnsi="Arial" w:cs="Arial"/>
          <w:sz w:val="24"/>
          <w:szCs w:val="24"/>
        </w:rPr>
        <w:t>: quando, destinado à incorporação a outro bem, não pode ser retirado sem prejuízo das características principais;</w:t>
      </w:r>
    </w:p>
    <w:p w14:paraId="2D3A39FD" w14:textId="77777777" w:rsidR="00746923" w:rsidRPr="00B81410" w:rsidRDefault="00746923" w:rsidP="001546BC">
      <w:pPr>
        <w:spacing w:after="0" w:line="276" w:lineRule="auto"/>
        <w:jc w:val="both"/>
        <w:rPr>
          <w:rFonts w:ascii="Arial" w:hAnsi="Arial" w:cs="Arial"/>
          <w:sz w:val="24"/>
          <w:szCs w:val="24"/>
        </w:rPr>
      </w:pPr>
      <w:r w:rsidRPr="00B81410">
        <w:rPr>
          <w:rFonts w:ascii="Arial" w:hAnsi="Arial" w:cs="Arial"/>
          <w:sz w:val="24"/>
          <w:szCs w:val="24"/>
        </w:rPr>
        <w:t xml:space="preserve">V - </w:t>
      </w:r>
      <w:proofErr w:type="spellStart"/>
      <w:proofErr w:type="gramStart"/>
      <w:r w:rsidRPr="00B81410">
        <w:rPr>
          <w:rFonts w:ascii="Arial" w:hAnsi="Arial" w:cs="Arial"/>
          <w:sz w:val="24"/>
          <w:szCs w:val="24"/>
        </w:rPr>
        <w:t>transformabilidade</w:t>
      </w:r>
      <w:proofErr w:type="spellEnd"/>
      <w:proofErr w:type="gramEnd"/>
      <w:r w:rsidRPr="00B81410">
        <w:rPr>
          <w:rFonts w:ascii="Arial" w:hAnsi="Arial" w:cs="Arial"/>
          <w:sz w:val="24"/>
          <w:szCs w:val="24"/>
        </w:rPr>
        <w:t>: quan</w:t>
      </w:r>
      <w:r w:rsidR="00B81E11" w:rsidRPr="00B81410">
        <w:rPr>
          <w:rFonts w:ascii="Arial" w:hAnsi="Arial" w:cs="Arial"/>
          <w:sz w:val="24"/>
          <w:szCs w:val="24"/>
        </w:rPr>
        <w:t>do adquirido para transformação.</w:t>
      </w:r>
    </w:p>
    <w:p w14:paraId="2DCF6738" w14:textId="77777777" w:rsidR="00746923" w:rsidRPr="00B81410" w:rsidRDefault="00746923" w:rsidP="001546BC">
      <w:pPr>
        <w:spacing w:after="0" w:line="276" w:lineRule="auto"/>
        <w:jc w:val="both"/>
        <w:rPr>
          <w:rFonts w:ascii="Arial" w:hAnsi="Arial" w:cs="Arial"/>
          <w:sz w:val="24"/>
          <w:szCs w:val="24"/>
        </w:rPr>
      </w:pPr>
      <w:r w:rsidRPr="00B81410">
        <w:rPr>
          <w:rFonts w:ascii="Arial" w:hAnsi="Arial" w:cs="Arial"/>
          <w:sz w:val="24"/>
          <w:szCs w:val="24"/>
        </w:rPr>
        <w:t>§ 2º Considera-se bem de qualidade comum aquele que detém baixa ou moderada elasticidade-renda de demanda e bem de luxo aquele que detém alta elasticidade-renda de demanda, identificável por meio de características tais como: ostentação, opulência, forte apelo estético ou requinte.</w:t>
      </w:r>
    </w:p>
    <w:p w14:paraId="08B78DB0" w14:textId="77777777" w:rsidR="00746923" w:rsidRPr="00B81410" w:rsidRDefault="00746923" w:rsidP="001546BC">
      <w:pPr>
        <w:spacing w:after="0" w:line="276" w:lineRule="auto"/>
        <w:jc w:val="both"/>
        <w:rPr>
          <w:rFonts w:ascii="Arial" w:hAnsi="Arial" w:cs="Arial"/>
          <w:sz w:val="24"/>
          <w:szCs w:val="24"/>
        </w:rPr>
      </w:pPr>
      <w:r w:rsidRPr="00B81410">
        <w:rPr>
          <w:rFonts w:ascii="Arial" w:hAnsi="Arial" w:cs="Arial"/>
          <w:sz w:val="24"/>
          <w:szCs w:val="24"/>
        </w:rPr>
        <w:t>§ 3º Considera-se elasticidade-renda da demanda a razão entre a variação percentual da qualidade demandada e a variação percentual da renda média dos consumidores.</w:t>
      </w:r>
    </w:p>
    <w:p w14:paraId="04C35136" w14:textId="77777777" w:rsidR="00746923" w:rsidRPr="00B81410" w:rsidRDefault="00746923" w:rsidP="001546BC">
      <w:pPr>
        <w:spacing w:after="0" w:line="276" w:lineRule="auto"/>
        <w:jc w:val="both"/>
        <w:rPr>
          <w:rFonts w:ascii="Arial" w:hAnsi="Arial" w:cs="Arial"/>
          <w:sz w:val="24"/>
          <w:szCs w:val="24"/>
        </w:rPr>
      </w:pPr>
      <w:r w:rsidRPr="00B81410">
        <w:rPr>
          <w:rFonts w:ascii="Arial" w:hAnsi="Arial" w:cs="Arial"/>
          <w:sz w:val="24"/>
          <w:szCs w:val="24"/>
        </w:rPr>
        <w:t>§ 4º Na classificação de um bem como sendo de luxo, a administração deverá considerar:</w:t>
      </w:r>
    </w:p>
    <w:p w14:paraId="540F47E7" w14:textId="77777777" w:rsidR="00746923" w:rsidRPr="00B81410" w:rsidRDefault="00746923"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relatividade</w:t>
      </w:r>
      <w:proofErr w:type="gramEnd"/>
      <w:r w:rsidRPr="00B81410">
        <w:rPr>
          <w:rFonts w:ascii="Arial" w:hAnsi="Arial" w:cs="Arial"/>
          <w:sz w:val="24"/>
          <w:szCs w:val="24"/>
        </w:rPr>
        <w:t xml:space="preserve"> econômica: variáveis econômicas que incidem sobre o preço do artigo, especialmente a facilidade/dificuldade logística regional ou local de acesso ao bem; e quando existirem bens em características similares que possam substituir o produto ou serviço, com desempenho, sabor ou funcionalidade que tornem a compra desnecessariamente onerosa ao erário; e</w:t>
      </w:r>
    </w:p>
    <w:p w14:paraId="6946471A" w14:textId="77777777" w:rsidR="00746923" w:rsidRPr="00B81410" w:rsidRDefault="00746923"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relatividade</w:t>
      </w:r>
      <w:proofErr w:type="gramEnd"/>
      <w:r w:rsidRPr="00B81410">
        <w:rPr>
          <w:rFonts w:ascii="Arial" w:hAnsi="Arial" w:cs="Arial"/>
          <w:sz w:val="24"/>
          <w:szCs w:val="24"/>
        </w:rPr>
        <w:t xml:space="preserve"> temporal: mudança das variáveis mercadológicas do artigo ao longo do tempo, em função de evolução tecnológica, tendências sociais, alterações de disponibilidade no mercado e modificações no processo de suprimento logístico.</w:t>
      </w:r>
    </w:p>
    <w:p w14:paraId="482296A6" w14:textId="77777777" w:rsidR="00746923" w:rsidRPr="00B81410" w:rsidRDefault="00746923" w:rsidP="001546BC">
      <w:pPr>
        <w:spacing w:after="0" w:line="276" w:lineRule="auto"/>
        <w:jc w:val="both"/>
        <w:rPr>
          <w:rFonts w:ascii="Arial" w:hAnsi="Arial" w:cs="Arial"/>
          <w:sz w:val="24"/>
          <w:szCs w:val="24"/>
        </w:rPr>
      </w:pPr>
      <w:r w:rsidRPr="00B81410">
        <w:rPr>
          <w:rFonts w:ascii="Arial" w:hAnsi="Arial" w:cs="Arial"/>
          <w:sz w:val="24"/>
          <w:szCs w:val="24"/>
        </w:rPr>
        <w:t>§ 5º Não será enquadrado como bem de luxo aquele que, mesmo considerado na definição do § 2º deste artigo:</w:t>
      </w:r>
    </w:p>
    <w:p w14:paraId="71FA2EDA" w14:textId="77777777" w:rsidR="00746923" w:rsidRPr="00B81410" w:rsidRDefault="00746923"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for</w:t>
      </w:r>
      <w:proofErr w:type="gramEnd"/>
      <w:r w:rsidRPr="00B81410">
        <w:rPr>
          <w:rFonts w:ascii="Arial" w:hAnsi="Arial" w:cs="Arial"/>
          <w:sz w:val="24"/>
          <w:szCs w:val="24"/>
        </w:rPr>
        <w:t xml:space="preserve"> adquirido a preço equivalente ou inferior ao preço do bem de quali</w:t>
      </w:r>
      <w:r w:rsidR="00D9673D" w:rsidRPr="00B81410">
        <w:rPr>
          <w:rFonts w:ascii="Arial" w:hAnsi="Arial" w:cs="Arial"/>
          <w:sz w:val="24"/>
          <w:szCs w:val="24"/>
        </w:rPr>
        <w:t>dade comum de mesma natureza;</w:t>
      </w:r>
    </w:p>
    <w:p w14:paraId="25E44527" w14:textId="77777777" w:rsidR="00746923" w:rsidRPr="00B81410" w:rsidRDefault="00746923"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tenha</w:t>
      </w:r>
      <w:r w:rsidR="002258B4" w:rsidRPr="00B81410">
        <w:rPr>
          <w:rFonts w:ascii="Arial" w:hAnsi="Arial" w:cs="Arial"/>
          <w:sz w:val="24"/>
          <w:szCs w:val="24"/>
        </w:rPr>
        <w:t>m</w:t>
      </w:r>
      <w:proofErr w:type="gramEnd"/>
      <w:r w:rsidRPr="00B81410">
        <w:rPr>
          <w:rFonts w:ascii="Arial" w:hAnsi="Arial" w:cs="Arial"/>
          <w:sz w:val="24"/>
          <w:szCs w:val="24"/>
        </w:rPr>
        <w:t xml:space="preserve"> as características superiores justificadas em face da estrita atividade do órgão ou da entidade.</w:t>
      </w:r>
    </w:p>
    <w:p w14:paraId="413DA8A2" w14:textId="77777777" w:rsidR="00FF41AC" w:rsidRPr="00B81410" w:rsidRDefault="00FF41AC" w:rsidP="001546BC">
      <w:pPr>
        <w:spacing w:after="0" w:line="276" w:lineRule="auto"/>
        <w:jc w:val="both"/>
        <w:rPr>
          <w:rFonts w:ascii="Arial" w:hAnsi="Arial" w:cs="Arial"/>
          <w:sz w:val="24"/>
          <w:szCs w:val="24"/>
        </w:rPr>
      </w:pPr>
    </w:p>
    <w:p w14:paraId="757B22EB" w14:textId="76CDF288" w:rsidR="00746923" w:rsidRPr="00B81410" w:rsidRDefault="002258B4"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B81E11" w:rsidRPr="00B81410">
        <w:rPr>
          <w:rFonts w:ascii="Arial" w:hAnsi="Arial" w:cs="Arial"/>
          <w:sz w:val="24"/>
          <w:szCs w:val="24"/>
        </w:rPr>
        <w:t>1</w:t>
      </w:r>
      <w:r w:rsidR="00613F0C">
        <w:rPr>
          <w:rFonts w:ascii="Arial" w:hAnsi="Arial" w:cs="Arial"/>
          <w:sz w:val="24"/>
          <w:szCs w:val="24"/>
        </w:rPr>
        <w:t>40</w:t>
      </w:r>
      <w:r w:rsidR="00604553" w:rsidRPr="00B81410">
        <w:rPr>
          <w:rFonts w:ascii="Arial" w:hAnsi="Arial" w:cs="Arial"/>
          <w:sz w:val="24"/>
          <w:szCs w:val="24"/>
        </w:rPr>
        <w:t>. Para as compras será observado as determinações deste Regulamento e</w:t>
      </w:r>
      <w:r w:rsidR="0003159C" w:rsidRPr="00B81410">
        <w:rPr>
          <w:rFonts w:ascii="Arial" w:hAnsi="Arial" w:cs="Arial"/>
          <w:sz w:val="24"/>
          <w:szCs w:val="24"/>
        </w:rPr>
        <w:t>,</w:t>
      </w:r>
      <w:r w:rsidR="00604553" w:rsidRPr="00B81410">
        <w:rPr>
          <w:rFonts w:ascii="Arial" w:hAnsi="Arial" w:cs="Arial"/>
          <w:sz w:val="24"/>
          <w:szCs w:val="24"/>
        </w:rPr>
        <w:t xml:space="preserve"> sendo este omisso</w:t>
      </w:r>
      <w:r w:rsidR="0003159C" w:rsidRPr="00B81410">
        <w:rPr>
          <w:rFonts w:ascii="Arial" w:hAnsi="Arial" w:cs="Arial"/>
          <w:sz w:val="24"/>
          <w:szCs w:val="24"/>
        </w:rPr>
        <w:t xml:space="preserve"> e </w:t>
      </w:r>
      <w:r w:rsidR="00D9673D" w:rsidRPr="00B81410">
        <w:rPr>
          <w:rFonts w:ascii="Arial" w:hAnsi="Arial" w:cs="Arial"/>
          <w:sz w:val="24"/>
          <w:szCs w:val="24"/>
        </w:rPr>
        <w:t xml:space="preserve">ainda, </w:t>
      </w:r>
      <w:r w:rsidR="00604553" w:rsidRPr="00B81410">
        <w:rPr>
          <w:rFonts w:ascii="Arial" w:hAnsi="Arial" w:cs="Arial"/>
          <w:sz w:val="24"/>
          <w:szCs w:val="24"/>
        </w:rPr>
        <w:t>no que couber, as previsões do artigo 40 a 44 da Lei 14.133/2021.</w:t>
      </w:r>
    </w:p>
    <w:p w14:paraId="0FF789EF" w14:textId="760D53BD" w:rsidR="00604553" w:rsidRPr="00B81410" w:rsidRDefault="00604553"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B81E11" w:rsidRPr="00B81410">
        <w:rPr>
          <w:rFonts w:ascii="Arial" w:hAnsi="Arial" w:cs="Arial"/>
          <w:sz w:val="24"/>
          <w:szCs w:val="24"/>
        </w:rPr>
        <w:t>1</w:t>
      </w:r>
      <w:r w:rsidR="00613F0C">
        <w:rPr>
          <w:rFonts w:ascii="Arial" w:hAnsi="Arial" w:cs="Arial"/>
          <w:sz w:val="24"/>
          <w:szCs w:val="24"/>
        </w:rPr>
        <w:t>41</w:t>
      </w:r>
      <w:r w:rsidRPr="00B81410">
        <w:rPr>
          <w:rFonts w:ascii="Arial" w:hAnsi="Arial" w:cs="Arial"/>
          <w:sz w:val="24"/>
          <w:szCs w:val="24"/>
        </w:rPr>
        <w:t xml:space="preserve">. </w:t>
      </w:r>
      <w:r w:rsidR="0003159C" w:rsidRPr="00B81410">
        <w:rPr>
          <w:rFonts w:ascii="Arial" w:hAnsi="Arial" w:cs="Arial"/>
          <w:sz w:val="24"/>
          <w:szCs w:val="24"/>
        </w:rPr>
        <w:t xml:space="preserve">Para as obras e serviços de engenharia será observado as determinações deste Regulamento e, sendo omisso e </w:t>
      </w:r>
      <w:r w:rsidR="00D9673D" w:rsidRPr="00B81410">
        <w:rPr>
          <w:rFonts w:ascii="Arial" w:hAnsi="Arial" w:cs="Arial"/>
          <w:sz w:val="24"/>
          <w:szCs w:val="24"/>
        </w:rPr>
        <w:t xml:space="preserve">ainda, </w:t>
      </w:r>
      <w:r w:rsidR="0003159C" w:rsidRPr="00B81410">
        <w:rPr>
          <w:rFonts w:ascii="Arial" w:hAnsi="Arial" w:cs="Arial"/>
          <w:sz w:val="24"/>
          <w:szCs w:val="24"/>
        </w:rPr>
        <w:t>no que couber, as previsões do artigo 45 a 46 da Lei 14.133/2021.</w:t>
      </w:r>
    </w:p>
    <w:p w14:paraId="26735358" w14:textId="6E5F3DD6" w:rsidR="0003159C" w:rsidRPr="00B81410" w:rsidRDefault="0003159C"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B81E11" w:rsidRPr="00B81410">
        <w:rPr>
          <w:rFonts w:ascii="Arial" w:hAnsi="Arial" w:cs="Arial"/>
          <w:sz w:val="24"/>
          <w:szCs w:val="24"/>
        </w:rPr>
        <w:t>1</w:t>
      </w:r>
      <w:r w:rsidR="00613F0C">
        <w:rPr>
          <w:rFonts w:ascii="Arial" w:hAnsi="Arial" w:cs="Arial"/>
          <w:sz w:val="24"/>
          <w:szCs w:val="24"/>
        </w:rPr>
        <w:t>42</w:t>
      </w:r>
      <w:r w:rsidRPr="00B81410">
        <w:rPr>
          <w:rFonts w:ascii="Arial" w:hAnsi="Arial" w:cs="Arial"/>
          <w:sz w:val="24"/>
          <w:szCs w:val="24"/>
        </w:rPr>
        <w:t xml:space="preserve">. </w:t>
      </w:r>
      <w:r w:rsidR="00F32C12" w:rsidRPr="00B81410">
        <w:rPr>
          <w:rFonts w:ascii="Arial" w:hAnsi="Arial" w:cs="Arial"/>
          <w:sz w:val="24"/>
          <w:szCs w:val="24"/>
        </w:rPr>
        <w:t>Para os serviços em geral será observado as determinações deste Regulamento e, sendo omisso e</w:t>
      </w:r>
      <w:r w:rsidR="00D9673D" w:rsidRPr="00B81410">
        <w:rPr>
          <w:rFonts w:ascii="Arial" w:hAnsi="Arial" w:cs="Arial"/>
          <w:sz w:val="24"/>
          <w:szCs w:val="24"/>
        </w:rPr>
        <w:t xml:space="preserve"> ainda,</w:t>
      </w:r>
      <w:r w:rsidR="00F32C12" w:rsidRPr="00B81410">
        <w:rPr>
          <w:rFonts w:ascii="Arial" w:hAnsi="Arial" w:cs="Arial"/>
          <w:sz w:val="24"/>
          <w:szCs w:val="24"/>
        </w:rPr>
        <w:t xml:space="preserve"> no que couber, as previsões do artigo 47 a 51 da lei 14.133/2021.</w:t>
      </w:r>
    </w:p>
    <w:p w14:paraId="31510F51" w14:textId="77777777" w:rsidR="00A143C9" w:rsidRPr="00B81410" w:rsidRDefault="00A143C9" w:rsidP="001546BC">
      <w:pPr>
        <w:spacing w:after="0" w:line="276" w:lineRule="auto"/>
        <w:jc w:val="both"/>
        <w:rPr>
          <w:rFonts w:ascii="Arial" w:hAnsi="Arial" w:cs="Arial"/>
          <w:sz w:val="24"/>
          <w:szCs w:val="24"/>
        </w:rPr>
      </w:pPr>
    </w:p>
    <w:p w14:paraId="0DC560AF" w14:textId="77777777" w:rsidR="000A4F18" w:rsidRPr="00B81410" w:rsidRDefault="000A4F18" w:rsidP="001546BC">
      <w:pPr>
        <w:spacing w:after="0" w:line="276" w:lineRule="auto"/>
        <w:jc w:val="both"/>
        <w:rPr>
          <w:rFonts w:ascii="Arial" w:hAnsi="Arial" w:cs="Arial"/>
          <w:b/>
          <w:bCs/>
          <w:sz w:val="24"/>
          <w:szCs w:val="24"/>
        </w:rPr>
      </w:pPr>
      <w:r w:rsidRPr="00B81410">
        <w:rPr>
          <w:rFonts w:ascii="Arial" w:hAnsi="Arial" w:cs="Arial"/>
          <w:b/>
          <w:bCs/>
          <w:sz w:val="24"/>
          <w:szCs w:val="24"/>
        </w:rPr>
        <w:t xml:space="preserve">Seção </w:t>
      </w:r>
      <w:r w:rsidR="00B81E11" w:rsidRPr="00B81410">
        <w:rPr>
          <w:rFonts w:ascii="Arial" w:hAnsi="Arial" w:cs="Arial"/>
          <w:b/>
          <w:bCs/>
          <w:sz w:val="24"/>
          <w:szCs w:val="24"/>
        </w:rPr>
        <w:t>II</w:t>
      </w:r>
      <w:r w:rsidRPr="00B81410">
        <w:rPr>
          <w:rFonts w:ascii="Arial" w:hAnsi="Arial" w:cs="Arial"/>
          <w:b/>
          <w:bCs/>
          <w:sz w:val="24"/>
          <w:szCs w:val="24"/>
        </w:rPr>
        <w:t xml:space="preserve"> - Da Marca e da Similaridade</w:t>
      </w:r>
    </w:p>
    <w:p w14:paraId="681ACD46" w14:textId="404E743E" w:rsidR="000A4F18" w:rsidRPr="00B81410" w:rsidRDefault="000A4F18"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B81E11" w:rsidRPr="00B81410">
        <w:rPr>
          <w:rFonts w:ascii="Arial" w:hAnsi="Arial" w:cs="Arial"/>
          <w:sz w:val="24"/>
          <w:szCs w:val="24"/>
        </w:rPr>
        <w:t>1</w:t>
      </w:r>
      <w:r w:rsidR="00613F0C">
        <w:rPr>
          <w:rFonts w:ascii="Arial" w:hAnsi="Arial" w:cs="Arial"/>
          <w:sz w:val="24"/>
          <w:szCs w:val="24"/>
        </w:rPr>
        <w:t>43</w:t>
      </w:r>
      <w:r w:rsidRPr="00B81410">
        <w:rPr>
          <w:rFonts w:ascii="Arial" w:hAnsi="Arial" w:cs="Arial"/>
          <w:sz w:val="24"/>
          <w:szCs w:val="24"/>
        </w:rPr>
        <w:t>. No caso de licitação que envolva o fornecimento de bens, a Administração poderá excepcionalmente:</w:t>
      </w:r>
    </w:p>
    <w:p w14:paraId="6741DD01" w14:textId="77777777" w:rsidR="000A4F18" w:rsidRPr="00B81410" w:rsidRDefault="000A4F18"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indicar</w:t>
      </w:r>
      <w:proofErr w:type="gramEnd"/>
      <w:r w:rsidRPr="00B81410">
        <w:rPr>
          <w:rFonts w:ascii="Arial" w:hAnsi="Arial" w:cs="Arial"/>
          <w:sz w:val="24"/>
          <w:szCs w:val="24"/>
        </w:rPr>
        <w:t xml:space="preserve"> uma ou mais marcas ou modelos, desde que formalmente justificado, nas seguintes hipóteses:</w:t>
      </w:r>
    </w:p>
    <w:p w14:paraId="64C862C0" w14:textId="77777777" w:rsidR="000A4F18" w:rsidRPr="00B81410" w:rsidRDefault="000A4F18" w:rsidP="001546BC">
      <w:pPr>
        <w:spacing w:after="0" w:line="276" w:lineRule="auto"/>
        <w:jc w:val="both"/>
        <w:rPr>
          <w:rFonts w:ascii="Arial" w:hAnsi="Arial" w:cs="Arial"/>
          <w:sz w:val="24"/>
          <w:szCs w:val="24"/>
        </w:rPr>
      </w:pPr>
      <w:r w:rsidRPr="00B81410">
        <w:rPr>
          <w:rFonts w:ascii="Arial" w:hAnsi="Arial" w:cs="Arial"/>
          <w:sz w:val="24"/>
          <w:szCs w:val="24"/>
        </w:rPr>
        <w:t>a) em decorrência da necessidade de padronização do objeto;</w:t>
      </w:r>
    </w:p>
    <w:p w14:paraId="76815576" w14:textId="77777777" w:rsidR="000A4F18" w:rsidRPr="00B81410" w:rsidRDefault="000A4F18" w:rsidP="001546BC">
      <w:pPr>
        <w:spacing w:after="0" w:line="276" w:lineRule="auto"/>
        <w:jc w:val="both"/>
        <w:rPr>
          <w:rFonts w:ascii="Arial" w:hAnsi="Arial" w:cs="Arial"/>
          <w:sz w:val="24"/>
          <w:szCs w:val="24"/>
        </w:rPr>
      </w:pPr>
      <w:r w:rsidRPr="00B81410">
        <w:rPr>
          <w:rFonts w:ascii="Arial" w:hAnsi="Arial" w:cs="Arial"/>
          <w:sz w:val="24"/>
          <w:szCs w:val="24"/>
        </w:rPr>
        <w:t>b) em decorrência da necessidade de manter a compatibilidade com plataformas e padrões já adotados pela Administração;</w:t>
      </w:r>
    </w:p>
    <w:p w14:paraId="5AB8776B" w14:textId="77777777" w:rsidR="000A4F18" w:rsidRPr="00B81410" w:rsidRDefault="000A4F18" w:rsidP="001546BC">
      <w:pPr>
        <w:spacing w:after="0" w:line="276" w:lineRule="auto"/>
        <w:jc w:val="both"/>
        <w:rPr>
          <w:rFonts w:ascii="Arial" w:hAnsi="Arial" w:cs="Arial"/>
          <w:sz w:val="24"/>
          <w:szCs w:val="24"/>
        </w:rPr>
      </w:pPr>
      <w:r w:rsidRPr="00B81410">
        <w:rPr>
          <w:rFonts w:ascii="Arial" w:hAnsi="Arial" w:cs="Arial"/>
          <w:sz w:val="24"/>
          <w:szCs w:val="24"/>
        </w:rPr>
        <w:t>c) quando determinada marca ou modelo comercializados por mais de um fornecedor forem os únicos capazes de atender às necessidades do contratante;</w:t>
      </w:r>
    </w:p>
    <w:p w14:paraId="71CA1EE8" w14:textId="77777777" w:rsidR="000A4F18" w:rsidRPr="00B81410" w:rsidRDefault="000A4F18" w:rsidP="001546BC">
      <w:pPr>
        <w:spacing w:after="0" w:line="276" w:lineRule="auto"/>
        <w:jc w:val="both"/>
        <w:rPr>
          <w:rFonts w:ascii="Arial" w:hAnsi="Arial" w:cs="Arial"/>
          <w:sz w:val="24"/>
          <w:szCs w:val="24"/>
        </w:rPr>
      </w:pPr>
      <w:r w:rsidRPr="00B81410">
        <w:rPr>
          <w:rFonts w:ascii="Arial" w:hAnsi="Arial" w:cs="Arial"/>
          <w:sz w:val="24"/>
          <w:szCs w:val="24"/>
        </w:rPr>
        <w:t>d) quando a descrição do objeto a ser licitado puder ser mais bem compreendida pela identificação de determinada marca ou determinado modelo aptos a servir apenas como referência;</w:t>
      </w:r>
    </w:p>
    <w:p w14:paraId="72109EB8" w14:textId="77777777" w:rsidR="000A4F18" w:rsidRPr="00B81410" w:rsidRDefault="000A4F18"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vedar</w:t>
      </w:r>
      <w:proofErr w:type="gramEnd"/>
      <w:r w:rsidRPr="00B81410">
        <w:rPr>
          <w:rFonts w:ascii="Arial" w:hAnsi="Arial" w:cs="Arial"/>
          <w:sz w:val="24"/>
          <w:szCs w:val="24"/>
        </w:rPr>
        <w:t xml:space="preserve"> a contratação de marca ou produto, quando, mediante processo administrativo, restar comprovado que produtos adquiridos e utilizados anteriormente pela Administração não atendem a requisitos indispensáveis ao pleno adimplemento da obrigação contratual.</w:t>
      </w:r>
    </w:p>
    <w:p w14:paraId="02A5DD2D" w14:textId="34773038" w:rsidR="000A4F18" w:rsidRPr="00B81410" w:rsidRDefault="000A4F18"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B81E11" w:rsidRPr="00B81410">
        <w:rPr>
          <w:rFonts w:ascii="Arial" w:hAnsi="Arial" w:cs="Arial"/>
          <w:sz w:val="24"/>
          <w:szCs w:val="24"/>
        </w:rPr>
        <w:t>1</w:t>
      </w:r>
      <w:r w:rsidR="00613F0C">
        <w:rPr>
          <w:rFonts w:ascii="Arial" w:hAnsi="Arial" w:cs="Arial"/>
          <w:sz w:val="24"/>
          <w:szCs w:val="24"/>
        </w:rPr>
        <w:t>44</w:t>
      </w:r>
      <w:r w:rsidRPr="00B81410">
        <w:rPr>
          <w:rFonts w:ascii="Arial" w:hAnsi="Arial" w:cs="Arial"/>
          <w:sz w:val="24"/>
          <w:szCs w:val="24"/>
        </w:rPr>
        <w:t>. A prova de qualidade de produto apresentado pelos proponentes como similar ao das marcas eventualmente indicadas no edital será admitida por qualquer um dos seguintes meios:</w:t>
      </w:r>
    </w:p>
    <w:p w14:paraId="3022C337" w14:textId="77777777" w:rsidR="000A4F18" w:rsidRPr="00B81410" w:rsidRDefault="000A4F18"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comprovação</w:t>
      </w:r>
      <w:proofErr w:type="gramEnd"/>
      <w:r w:rsidRPr="00B81410">
        <w:rPr>
          <w:rFonts w:ascii="Arial" w:hAnsi="Arial" w:cs="Arial"/>
          <w:sz w:val="24"/>
          <w:szCs w:val="24"/>
        </w:rPr>
        <w:t xml:space="preserve"> de que o produto está de acordo com as normas técnicas determinadas pelos órgãos oficiais competentes, pela Associação Brasileira de Normas Técnicas (ABNT) ou por outra entidade credenciada pelo Inmetro;</w:t>
      </w:r>
    </w:p>
    <w:p w14:paraId="40A7F3D8" w14:textId="77777777" w:rsidR="000A4F18" w:rsidRPr="00B81410" w:rsidRDefault="000A4F18"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declaração</w:t>
      </w:r>
      <w:proofErr w:type="gramEnd"/>
      <w:r w:rsidRPr="00B81410">
        <w:rPr>
          <w:rFonts w:ascii="Arial" w:hAnsi="Arial" w:cs="Arial"/>
          <w:sz w:val="24"/>
          <w:szCs w:val="24"/>
        </w:rPr>
        <w:t xml:space="preserve"> de atendimento satisfatório emitida por outro órgão ou entidade de nível federativo equivalente ou superior que tenha adquirido o produto;</w:t>
      </w:r>
    </w:p>
    <w:p w14:paraId="06426E4E" w14:textId="77777777" w:rsidR="000A4F18" w:rsidRPr="00B81410" w:rsidRDefault="000A4F18" w:rsidP="001546BC">
      <w:pPr>
        <w:spacing w:after="0" w:line="276" w:lineRule="auto"/>
        <w:jc w:val="both"/>
        <w:rPr>
          <w:rFonts w:ascii="Arial" w:hAnsi="Arial" w:cs="Arial"/>
          <w:sz w:val="24"/>
          <w:szCs w:val="24"/>
        </w:rPr>
      </w:pPr>
      <w:r w:rsidRPr="00B81410">
        <w:rPr>
          <w:rFonts w:ascii="Arial" w:hAnsi="Arial" w:cs="Arial"/>
          <w:sz w:val="24"/>
          <w:szCs w:val="24"/>
        </w:rPr>
        <w:t>III - certificação, certificado, laudo laboratorial ou documento similar que possibilite a aferição da qualidade e da conformidade do produto ou do processo de fabricação, inclusive sob o aspecto ambiental, emitido por instituição oficial competente ou por entidade credenciada.</w:t>
      </w:r>
    </w:p>
    <w:p w14:paraId="3D8E48BA" w14:textId="77777777" w:rsidR="000A4F18" w:rsidRPr="00B81410" w:rsidRDefault="000A4F18" w:rsidP="001546BC">
      <w:pPr>
        <w:spacing w:after="0" w:line="276" w:lineRule="auto"/>
        <w:jc w:val="both"/>
        <w:rPr>
          <w:rFonts w:ascii="Arial" w:hAnsi="Arial" w:cs="Arial"/>
          <w:sz w:val="24"/>
          <w:szCs w:val="24"/>
        </w:rPr>
      </w:pPr>
      <w:r w:rsidRPr="00B81410">
        <w:rPr>
          <w:rFonts w:ascii="Arial" w:hAnsi="Arial" w:cs="Arial"/>
          <w:sz w:val="24"/>
          <w:szCs w:val="24"/>
        </w:rPr>
        <w:t>§ 1º O edital poderá exigir, como condição de aceitabilidade da proposta, certificação de qualidade do produto por instituição credenciada pelo Conselho Nacional de Metrologia, Normalização e Qualidade Industrial (</w:t>
      </w:r>
      <w:proofErr w:type="spellStart"/>
      <w:r w:rsidRPr="00B81410">
        <w:rPr>
          <w:rFonts w:ascii="Arial" w:hAnsi="Arial" w:cs="Arial"/>
          <w:sz w:val="24"/>
          <w:szCs w:val="24"/>
        </w:rPr>
        <w:t>Conmetro</w:t>
      </w:r>
      <w:proofErr w:type="spellEnd"/>
      <w:r w:rsidRPr="00B81410">
        <w:rPr>
          <w:rFonts w:ascii="Arial" w:hAnsi="Arial" w:cs="Arial"/>
          <w:sz w:val="24"/>
          <w:szCs w:val="24"/>
        </w:rPr>
        <w:t>).</w:t>
      </w:r>
    </w:p>
    <w:p w14:paraId="1688EFB9" w14:textId="77777777" w:rsidR="000A4F18" w:rsidRPr="00B81410" w:rsidRDefault="000A4F18" w:rsidP="001546BC">
      <w:pPr>
        <w:spacing w:after="0" w:line="276" w:lineRule="auto"/>
        <w:jc w:val="both"/>
        <w:rPr>
          <w:rFonts w:ascii="Arial" w:hAnsi="Arial" w:cs="Arial"/>
          <w:sz w:val="24"/>
          <w:szCs w:val="24"/>
        </w:rPr>
      </w:pPr>
      <w:r w:rsidRPr="00B81410">
        <w:rPr>
          <w:rFonts w:ascii="Arial" w:hAnsi="Arial" w:cs="Arial"/>
          <w:sz w:val="24"/>
          <w:szCs w:val="24"/>
        </w:rPr>
        <w:lastRenderedPageBreak/>
        <w:t>§ 2º A Administração poderá, nos termos do edital de licitação, oferecer protótipo do objeto pretendido e exigir, na fase de julgamento das propostas, amostras do licitante provisoriamente vencedor, para atender a diligência ou, após o julgamento, como condição para firmar contrato.</w:t>
      </w:r>
    </w:p>
    <w:p w14:paraId="1E61521E" w14:textId="77777777" w:rsidR="000A4F18" w:rsidRPr="00B81410" w:rsidRDefault="000A4F18" w:rsidP="001546BC">
      <w:pPr>
        <w:spacing w:after="0" w:line="276" w:lineRule="auto"/>
        <w:jc w:val="both"/>
        <w:rPr>
          <w:rFonts w:ascii="Arial" w:hAnsi="Arial" w:cs="Arial"/>
          <w:sz w:val="24"/>
          <w:szCs w:val="24"/>
        </w:rPr>
      </w:pPr>
      <w:r w:rsidRPr="00B81410">
        <w:rPr>
          <w:rFonts w:ascii="Arial" w:hAnsi="Arial" w:cs="Arial"/>
          <w:sz w:val="24"/>
          <w:szCs w:val="24"/>
        </w:rPr>
        <w:t>§ 3º No interesse da Administração, as amostras a que se refere o § 2º deste artigo poderão ser examinadas por instituição com reputação ético-profissional na especialidade do objeto, previamente indicada no edital.</w:t>
      </w:r>
    </w:p>
    <w:p w14:paraId="16980E6F" w14:textId="77777777" w:rsidR="008425A6" w:rsidRPr="00B81410" w:rsidRDefault="008425A6" w:rsidP="001546BC">
      <w:pPr>
        <w:spacing w:after="0" w:line="276" w:lineRule="auto"/>
        <w:jc w:val="both"/>
        <w:rPr>
          <w:rFonts w:ascii="Arial" w:hAnsi="Arial" w:cs="Arial"/>
          <w:b/>
          <w:bCs/>
          <w:sz w:val="24"/>
          <w:szCs w:val="24"/>
        </w:rPr>
      </w:pPr>
    </w:p>
    <w:p w14:paraId="626E8161" w14:textId="77777777" w:rsidR="008425A6" w:rsidRPr="00B81410" w:rsidRDefault="008425A6" w:rsidP="001546BC">
      <w:pPr>
        <w:spacing w:after="0" w:line="276" w:lineRule="auto"/>
        <w:jc w:val="both"/>
        <w:rPr>
          <w:rFonts w:ascii="Arial" w:hAnsi="Arial" w:cs="Arial"/>
          <w:b/>
          <w:bCs/>
          <w:sz w:val="24"/>
          <w:szCs w:val="24"/>
        </w:rPr>
      </w:pPr>
    </w:p>
    <w:p w14:paraId="446643E6" w14:textId="77777777" w:rsidR="000A4F18" w:rsidRPr="00B81410" w:rsidRDefault="006D0B93" w:rsidP="001546BC">
      <w:pPr>
        <w:spacing w:after="0" w:line="276" w:lineRule="auto"/>
        <w:jc w:val="both"/>
        <w:rPr>
          <w:rFonts w:ascii="Arial" w:hAnsi="Arial" w:cs="Arial"/>
          <w:b/>
          <w:bCs/>
          <w:sz w:val="24"/>
          <w:szCs w:val="24"/>
        </w:rPr>
      </w:pPr>
      <w:r w:rsidRPr="00B81410">
        <w:rPr>
          <w:rFonts w:ascii="Arial" w:hAnsi="Arial" w:cs="Arial"/>
          <w:b/>
          <w:bCs/>
          <w:sz w:val="24"/>
          <w:szCs w:val="24"/>
        </w:rPr>
        <w:t xml:space="preserve">Seção </w:t>
      </w:r>
      <w:r w:rsidR="00B81E11" w:rsidRPr="00B81410">
        <w:rPr>
          <w:rFonts w:ascii="Arial" w:hAnsi="Arial" w:cs="Arial"/>
          <w:b/>
          <w:bCs/>
          <w:sz w:val="24"/>
          <w:szCs w:val="24"/>
        </w:rPr>
        <w:t>III</w:t>
      </w:r>
      <w:r w:rsidR="000A4F18" w:rsidRPr="00B81410">
        <w:rPr>
          <w:rFonts w:ascii="Arial" w:hAnsi="Arial" w:cs="Arial"/>
          <w:b/>
          <w:bCs/>
          <w:sz w:val="24"/>
          <w:szCs w:val="24"/>
        </w:rPr>
        <w:t xml:space="preserve"> - Da Padronização</w:t>
      </w:r>
    </w:p>
    <w:p w14:paraId="2247AA58" w14:textId="24EADDA1" w:rsidR="000A4F18" w:rsidRPr="00B81410" w:rsidRDefault="000A4F18"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613F0C">
        <w:rPr>
          <w:rFonts w:ascii="Arial" w:hAnsi="Arial" w:cs="Arial"/>
          <w:sz w:val="24"/>
          <w:szCs w:val="24"/>
        </w:rPr>
        <w:t>145</w:t>
      </w:r>
      <w:r w:rsidRPr="00B81410">
        <w:rPr>
          <w:rFonts w:ascii="Arial" w:hAnsi="Arial" w:cs="Arial"/>
          <w:sz w:val="24"/>
          <w:szCs w:val="24"/>
        </w:rPr>
        <w:t>. A Administração deverá observar, sempre que possível, o princípio da padronização que imponha compatibilidade de especificações técnicas e de desempenho, observadas, quando for o caso, as condições de manutenção, assistência técnica e garantia oferecidas.</w:t>
      </w:r>
    </w:p>
    <w:p w14:paraId="325EB900" w14:textId="4CE0957E" w:rsidR="000A4F18" w:rsidRPr="00B81410" w:rsidRDefault="000A4F18"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B81E11" w:rsidRPr="00B81410">
        <w:rPr>
          <w:rFonts w:ascii="Arial" w:hAnsi="Arial" w:cs="Arial"/>
          <w:sz w:val="24"/>
          <w:szCs w:val="24"/>
        </w:rPr>
        <w:t>1</w:t>
      </w:r>
      <w:r w:rsidR="00613F0C">
        <w:rPr>
          <w:rFonts w:ascii="Arial" w:hAnsi="Arial" w:cs="Arial"/>
          <w:sz w:val="24"/>
          <w:szCs w:val="24"/>
        </w:rPr>
        <w:t>46</w:t>
      </w:r>
      <w:r w:rsidRPr="00B81410">
        <w:rPr>
          <w:rFonts w:ascii="Arial" w:hAnsi="Arial" w:cs="Arial"/>
          <w:sz w:val="24"/>
          <w:szCs w:val="24"/>
        </w:rPr>
        <w:t>. O processo de padronização deverá conter:</w:t>
      </w:r>
    </w:p>
    <w:p w14:paraId="76EC1654" w14:textId="77777777" w:rsidR="000A4F18" w:rsidRPr="00B81410" w:rsidRDefault="000A4F18"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parecer</w:t>
      </w:r>
      <w:proofErr w:type="gramEnd"/>
      <w:r w:rsidRPr="00B81410">
        <w:rPr>
          <w:rFonts w:ascii="Arial" w:hAnsi="Arial" w:cs="Arial"/>
          <w:sz w:val="24"/>
          <w:szCs w:val="24"/>
        </w:rPr>
        <w:t xml:space="preserve"> técnico sobre o produto, considerados especificações técnicas e estéticas, desempenho, análise de contratações anteriores, custo e condições de manutenção e garantia;</w:t>
      </w:r>
    </w:p>
    <w:p w14:paraId="5A2192D8" w14:textId="77777777" w:rsidR="000A4F18" w:rsidRPr="00B81410" w:rsidRDefault="000A4F18"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despacho</w:t>
      </w:r>
      <w:proofErr w:type="gramEnd"/>
      <w:r w:rsidRPr="00B81410">
        <w:rPr>
          <w:rFonts w:ascii="Arial" w:hAnsi="Arial" w:cs="Arial"/>
          <w:sz w:val="24"/>
          <w:szCs w:val="24"/>
        </w:rPr>
        <w:t xml:space="preserve"> motivado da autoridade superior, com a adoção do padrão; e</w:t>
      </w:r>
    </w:p>
    <w:p w14:paraId="550B4BE6" w14:textId="77777777" w:rsidR="000A4F18" w:rsidRPr="00B81410" w:rsidRDefault="000A4F18" w:rsidP="001546BC">
      <w:pPr>
        <w:spacing w:after="0" w:line="276" w:lineRule="auto"/>
        <w:jc w:val="both"/>
        <w:rPr>
          <w:rFonts w:ascii="Arial" w:hAnsi="Arial" w:cs="Arial"/>
          <w:sz w:val="24"/>
          <w:szCs w:val="24"/>
        </w:rPr>
      </w:pPr>
      <w:r w:rsidRPr="00B81410">
        <w:rPr>
          <w:rFonts w:ascii="Arial" w:hAnsi="Arial" w:cs="Arial"/>
          <w:sz w:val="24"/>
          <w:szCs w:val="24"/>
        </w:rPr>
        <w:t>III - síntese da justificativa e descrição sucinta do padrão definido.</w:t>
      </w:r>
    </w:p>
    <w:p w14:paraId="2D6B91D2" w14:textId="77777777" w:rsidR="000A4F18" w:rsidRPr="00B81410" w:rsidRDefault="000A4F18" w:rsidP="001546BC">
      <w:pPr>
        <w:spacing w:after="0" w:line="276" w:lineRule="auto"/>
        <w:jc w:val="both"/>
        <w:rPr>
          <w:rFonts w:ascii="Arial" w:hAnsi="Arial" w:cs="Arial"/>
          <w:sz w:val="24"/>
          <w:szCs w:val="24"/>
        </w:rPr>
      </w:pPr>
      <w:r w:rsidRPr="00B81410">
        <w:rPr>
          <w:rFonts w:ascii="Arial" w:hAnsi="Arial" w:cs="Arial"/>
          <w:sz w:val="24"/>
          <w:szCs w:val="24"/>
        </w:rPr>
        <w:t>Parágrafo único. É permitida a padronização com base em processo de outro órgão ou entidade da federação, devendo o ato que decidir pela adesão a outra padronização ser motivado, com indicação da necessidade da Administração e dos riscos decorrentes dessa decisão.</w:t>
      </w:r>
    </w:p>
    <w:p w14:paraId="12C5E1E9" w14:textId="77777777" w:rsidR="000A4F18" w:rsidRPr="00B81410" w:rsidRDefault="000A4F18" w:rsidP="001546BC">
      <w:pPr>
        <w:spacing w:after="0" w:line="276" w:lineRule="auto"/>
        <w:jc w:val="both"/>
        <w:rPr>
          <w:rFonts w:ascii="Arial" w:hAnsi="Arial" w:cs="Arial"/>
          <w:sz w:val="24"/>
          <w:szCs w:val="24"/>
        </w:rPr>
      </w:pPr>
    </w:p>
    <w:p w14:paraId="4C785919" w14:textId="77777777" w:rsidR="00447B5B" w:rsidRPr="00B81410" w:rsidRDefault="00447B5B" w:rsidP="001546BC">
      <w:pPr>
        <w:spacing w:after="0" w:line="276" w:lineRule="auto"/>
        <w:jc w:val="both"/>
        <w:rPr>
          <w:rFonts w:ascii="Arial" w:hAnsi="Arial" w:cs="Arial"/>
          <w:b/>
          <w:bCs/>
          <w:sz w:val="24"/>
          <w:szCs w:val="24"/>
        </w:rPr>
      </w:pPr>
      <w:r w:rsidRPr="00B81410">
        <w:rPr>
          <w:rFonts w:ascii="Arial" w:hAnsi="Arial" w:cs="Arial"/>
          <w:b/>
          <w:bCs/>
          <w:sz w:val="24"/>
          <w:szCs w:val="24"/>
        </w:rPr>
        <w:t xml:space="preserve">Seção </w:t>
      </w:r>
      <w:r w:rsidR="00B81E11" w:rsidRPr="00B81410">
        <w:rPr>
          <w:rFonts w:ascii="Arial" w:hAnsi="Arial" w:cs="Arial"/>
          <w:b/>
          <w:bCs/>
          <w:sz w:val="24"/>
          <w:szCs w:val="24"/>
        </w:rPr>
        <w:t>IV</w:t>
      </w:r>
      <w:r w:rsidRPr="00B81410">
        <w:rPr>
          <w:rFonts w:ascii="Arial" w:hAnsi="Arial" w:cs="Arial"/>
          <w:b/>
          <w:bCs/>
          <w:sz w:val="24"/>
          <w:szCs w:val="24"/>
        </w:rPr>
        <w:t xml:space="preserve"> - Da Duração dos Contratos</w:t>
      </w:r>
    </w:p>
    <w:p w14:paraId="3FFEE96D" w14:textId="27DD3E10"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B81E11" w:rsidRPr="00B81410">
        <w:rPr>
          <w:rFonts w:ascii="Arial" w:hAnsi="Arial" w:cs="Arial"/>
          <w:sz w:val="24"/>
          <w:szCs w:val="24"/>
        </w:rPr>
        <w:t>1</w:t>
      </w:r>
      <w:r w:rsidR="00613F0C">
        <w:rPr>
          <w:rFonts w:ascii="Arial" w:hAnsi="Arial" w:cs="Arial"/>
          <w:sz w:val="24"/>
          <w:szCs w:val="24"/>
        </w:rPr>
        <w:t>47</w:t>
      </w:r>
      <w:r w:rsidRPr="00B81410">
        <w:rPr>
          <w:rFonts w:ascii="Arial" w:hAnsi="Arial" w:cs="Arial"/>
          <w:sz w:val="24"/>
          <w:szCs w:val="24"/>
        </w:rPr>
        <w:t>. A duração dos contratos será a prevista no termo de referência e no edital de licitação e seus anexos, e deverão ser observadas, no momento da contratação e a cada exercício financeiro, a disponibilidade de créditos orçamentários, bem como a previsão no plano plurianual, quando ultrapassar 1 (um) exercício financeiro.</w:t>
      </w:r>
    </w:p>
    <w:p w14:paraId="314DD02B" w14:textId="162688A8"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B81E11" w:rsidRPr="00B81410">
        <w:rPr>
          <w:rFonts w:ascii="Arial" w:hAnsi="Arial" w:cs="Arial"/>
          <w:sz w:val="24"/>
          <w:szCs w:val="24"/>
        </w:rPr>
        <w:t>14</w:t>
      </w:r>
      <w:r w:rsidR="00613F0C">
        <w:rPr>
          <w:rFonts w:ascii="Arial" w:hAnsi="Arial" w:cs="Arial"/>
          <w:sz w:val="24"/>
          <w:szCs w:val="24"/>
        </w:rPr>
        <w:t>8</w:t>
      </w:r>
      <w:r w:rsidRPr="00B81410">
        <w:rPr>
          <w:rFonts w:ascii="Arial" w:hAnsi="Arial" w:cs="Arial"/>
          <w:sz w:val="24"/>
          <w:szCs w:val="24"/>
        </w:rPr>
        <w:t>. A Administração poderá celebrar contratos com prazo de até 5 (cinco) anos nas hipóteses de serviços e fornecimentos contínuos, observadas as seguintes diretrizes:</w:t>
      </w:r>
    </w:p>
    <w:p w14:paraId="1137C5BC" w14:textId="77777777"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a</w:t>
      </w:r>
      <w:proofErr w:type="gramEnd"/>
      <w:r w:rsidRPr="00B81410">
        <w:rPr>
          <w:rFonts w:ascii="Arial" w:hAnsi="Arial" w:cs="Arial"/>
          <w:sz w:val="24"/>
          <w:szCs w:val="24"/>
        </w:rPr>
        <w:t xml:space="preserve"> autoridade competente do órgão ou entidade contratante deverá atestar a maior vantagem econômica vislumbrada em razão da contratação plurianual;</w:t>
      </w:r>
    </w:p>
    <w:p w14:paraId="23A9750C" w14:textId="77777777"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a</w:t>
      </w:r>
      <w:proofErr w:type="gramEnd"/>
      <w:r w:rsidRPr="00B81410">
        <w:rPr>
          <w:rFonts w:ascii="Arial" w:hAnsi="Arial" w:cs="Arial"/>
          <w:sz w:val="24"/>
          <w:szCs w:val="24"/>
        </w:rPr>
        <w:t xml:space="preserve"> Administração deverá atestar, no início da contratação e de cada exercício, a existência de créditos orçamentários vinculados à contratação e a vantagem em sua manutenção; e</w:t>
      </w:r>
    </w:p>
    <w:p w14:paraId="36FC063B" w14:textId="77777777"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t>III - a Administração terá a opção de extinguir o contrato, sem ônus, quando não dispuser de créditos orçamentários para sua continuidade ou quando entender que o contrato não mais lhe oferece vantagem.</w:t>
      </w:r>
    </w:p>
    <w:p w14:paraId="7D87DA19" w14:textId="77777777"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lastRenderedPageBreak/>
        <w:t>§ 1º A extinção mencionada no inciso III do caput deste artigo ocorrerá apenas na próxima data de aniversário do contrato e não poderá ocorrer em prazo inferior a 2 (dois) meses, contado da referida data.</w:t>
      </w:r>
    </w:p>
    <w:p w14:paraId="5FC6FB06" w14:textId="77777777"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t>§ 2º Aplica-se o disposto neste artigo ao aluguel de equipamentos e à utilização de programas de informática.</w:t>
      </w:r>
    </w:p>
    <w:p w14:paraId="6F98FE74" w14:textId="66E52839"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B81E11" w:rsidRPr="00B81410">
        <w:rPr>
          <w:rFonts w:ascii="Arial" w:hAnsi="Arial" w:cs="Arial"/>
          <w:sz w:val="24"/>
          <w:szCs w:val="24"/>
        </w:rPr>
        <w:t>14</w:t>
      </w:r>
      <w:r w:rsidR="00613F0C">
        <w:rPr>
          <w:rFonts w:ascii="Arial" w:hAnsi="Arial" w:cs="Arial"/>
          <w:sz w:val="24"/>
          <w:szCs w:val="24"/>
        </w:rPr>
        <w:t>9</w:t>
      </w:r>
      <w:r w:rsidRPr="00B81410">
        <w:rPr>
          <w:rFonts w:ascii="Arial" w:hAnsi="Arial" w:cs="Arial"/>
          <w:sz w:val="24"/>
          <w:szCs w:val="24"/>
        </w:rPr>
        <w:t>. Os contratos de serviços e fornecimentos contínuos poderão ser prorrogados sucessivamente, respeitada a vigência máxima decenal, desde que haja previsão no termo de referência e no edital de licitação e seus anexos e que a autoridade competente ateste que as condições e os preços permanecem vantajosos para a Administração, permitida a negociação com o contratado ou a extinção contratual sem ônus para qualquer das partes.</w:t>
      </w:r>
    </w:p>
    <w:p w14:paraId="5B6689D9" w14:textId="421138A6"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B81E11" w:rsidRPr="00B81410">
        <w:rPr>
          <w:rFonts w:ascii="Arial" w:hAnsi="Arial" w:cs="Arial"/>
          <w:sz w:val="24"/>
          <w:szCs w:val="24"/>
        </w:rPr>
        <w:t>1</w:t>
      </w:r>
      <w:r w:rsidR="00613F0C">
        <w:rPr>
          <w:rFonts w:ascii="Arial" w:hAnsi="Arial" w:cs="Arial"/>
          <w:sz w:val="24"/>
          <w:szCs w:val="24"/>
        </w:rPr>
        <w:t>50</w:t>
      </w:r>
      <w:r w:rsidRPr="00B81410">
        <w:rPr>
          <w:rFonts w:ascii="Arial" w:hAnsi="Arial" w:cs="Arial"/>
          <w:sz w:val="24"/>
          <w:szCs w:val="24"/>
        </w:rPr>
        <w:t>. A Administração poderá celebrar contratos com prazo de até 10 (dez) anos nas hipóteses previstas nas alíneas "f" do inciso IV e nos incisos V, XII e XVI do caput do artigo 75 da Lei Federal nº 14.133, de 2021.</w:t>
      </w:r>
    </w:p>
    <w:p w14:paraId="07C31E48" w14:textId="084C911D"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B81E11" w:rsidRPr="00B81410">
        <w:rPr>
          <w:rFonts w:ascii="Arial" w:hAnsi="Arial" w:cs="Arial"/>
          <w:sz w:val="24"/>
          <w:szCs w:val="24"/>
        </w:rPr>
        <w:t>1</w:t>
      </w:r>
      <w:r w:rsidR="00613F0C">
        <w:rPr>
          <w:rFonts w:ascii="Arial" w:hAnsi="Arial" w:cs="Arial"/>
          <w:sz w:val="24"/>
          <w:szCs w:val="24"/>
        </w:rPr>
        <w:t>51</w:t>
      </w:r>
      <w:r w:rsidRPr="00B81410">
        <w:rPr>
          <w:rFonts w:ascii="Arial" w:hAnsi="Arial" w:cs="Arial"/>
          <w:sz w:val="24"/>
          <w:szCs w:val="24"/>
        </w:rPr>
        <w:t>. A Administração poderá estabelecer a vigência contratual por prazo indeterminado nos casos em que seja usuária de serviço público oferecido em regime de monopólio, desde que comprovada, a cada exercício financeiro, a existência de créditos orçamentários vinculados à contratação.</w:t>
      </w:r>
    </w:p>
    <w:p w14:paraId="636D5877" w14:textId="211E6C0D"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B81E11" w:rsidRPr="00B81410">
        <w:rPr>
          <w:rFonts w:ascii="Arial" w:hAnsi="Arial" w:cs="Arial"/>
          <w:sz w:val="24"/>
          <w:szCs w:val="24"/>
        </w:rPr>
        <w:t>1</w:t>
      </w:r>
      <w:r w:rsidR="00613F0C">
        <w:rPr>
          <w:rFonts w:ascii="Arial" w:hAnsi="Arial" w:cs="Arial"/>
          <w:sz w:val="24"/>
          <w:szCs w:val="24"/>
        </w:rPr>
        <w:t>52</w:t>
      </w:r>
      <w:r w:rsidRPr="00B81410">
        <w:rPr>
          <w:rFonts w:ascii="Arial" w:hAnsi="Arial" w:cs="Arial"/>
          <w:sz w:val="24"/>
          <w:szCs w:val="24"/>
        </w:rPr>
        <w:t>. Na contratação que gere receita e no contrato de eficiência que gere economia para a Administração, os prazos serão de:</w:t>
      </w:r>
    </w:p>
    <w:p w14:paraId="74E7C2CA" w14:textId="77777777"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até</w:t>
      </w:r>
      <w:proofErr w:type="gramEnd"/>
      <w:r w:rsidRPr="00B81410">
        <w:rPr>
          <w:rFonts w:ascii="Arial" w:hAnsi="Arial" w:cs="Arial"/>
          <w:sz w:val="24"/>
          <w:szCs w:val="24"/>
        </w:rPr>
        <w:t xml:space="preserve"> 10 (dez) anos, nos contratos sem investimento;</w:t>
      </w:r>
    </w:p>
    <w:p w14:paraId="7A28BF5B" w14:textId="77777777"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até</w:t>
      </w:r>
      <w:proofErr w:type="gramEnd"/>
      <w:r w:rsidRPr="00B81410">
        <w:rPr>
          <w:rFonts w:ascii="Arial" w:hAnsi="Arial" w:cs="Arial"/>
          <w:sz w:val="24"/>
          <w:szCs w:val="24"/>
        </w:rPr>
        <w:t xml:space="preserve"> 35 (trinta e cinco) anos, nos contratos com investimento, assim considerados aqueles que impliquem a elaboração de benfeitorias permanentes, realizadas exclusivamente a expensas do contratado, que serão revertidas ao patrimônio da Administração Pública ao término do contrato.</w:t>
      </w:r>
    </w:p>
    <w:p w14:paraId="08420F8E" w14:textId="77777777" w:rsidR="00E6194E" w:rsidRPr="00B81410" w:rsidRDefault="00E6194E" w:rsidP="001546BC">
      <w:pPr>
        <w:spacing w:after="0" w:line="276" w:lineRule="auto"/>
        <w:jc w:val="both"/>
        <w:rPr>
          <w:rFonts w:ascii="Arial" w:hAnsi="Arial" w:cs="Arial"/>
          <w:sz w:val="24"/>
          <w:szCs w:val="24"/>
        </w:rPr>
      </w:pPr>
    </w:p>
    <w:p w14:paraId="695B7A0C" w14:textId="38415153"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12313F" w:rsidRPr="00B81410">
        <w:rPr>
          <w:rFonts w:ascii="Arial" w:hAnsi="Arial" w:cs="Arial"/>
          <w:sz w:val="24"/>
          <w:szCs w:val="24"/>
        </w:rPr>
        <w:t>1</w:t>
      </w:r>
      <w:r w:rsidR="00613F0C">
        <w:rPr>
          <w:rFonts w:ascii="Arial" w:hAnsi="Arial" w:cs="Arial"/>
          <w:sz w:val="24"/>
          <w:szCs w:val="24"/>
        </w:rPr>
        <w:t>53</w:t>
      </w:r>
      <w:r w:rsidRPr="00B81410">
        <w:rPr>
          <w:rFonts w:ascii="Arial" w:hAnsi="Arial" w:cs="Arial"/>
          <w:sz w:val="24"/>
          <w:szCs w:val="24"/>
        </w:rPr>
        <w:t>. Na contratação que previr a conclusão de escopo predefinido, o prazo de vigência será automaticamente prorrogado quando seu objeto não for concluído no período firmado no contrato.</w:t>
      </w:r>
    </w:p>
    <w:p w14:paraId="756618CA" w14:textId="77777777"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t>Parágrafo único. Quando a não conclusão decorrer de culpa do contratado:</w:t>
      </w:r>
    </w:p>
    <w:p w14:paraId="68D1F5F1" w14:textId="77777777"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o</w:t>
      </w:r>
      <w:proofErr w:type="gramEnd"/>
      <w:r w:rsidRPr="00B81410">
        <w:rPr>
          <w:rFonts w:ascii="Arial" w:hAnsi="Arial" w:cs="Arial"/>
          <w:sz w:val="24"/>
          <w:szCs w:val="24"/>
        </w:rPr>
        <w:t xml:space="preserve"> contratado será constituído em mora, aplicáveis a ele as respectivas sanções administrativas;</w:t>
      </w:r>
    </w:p>
    <w:p w14:paraId="59D5026E" w14:textId="77777777"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a</w:t>
      </w:r>
      <w:proofErr w:type="gramEnd"/>
      <w:r w:rsidRPr="00B81410">
        <w:rPr>
          <w:rFonts w:ascii="Arial" w:hAnsi="Arial" w:cs="Arial"/>
          <w:sz w:val="24"/>
          <w:szCs w:val="24"/>
        </w:rPr>
        <w:t xml:space="preserve"> Administração poderá optar pela extinção do contrato e, nesse caso, adotará as medidas admitidas em lei para a continuidade da execução contratual.</w:t>
      </w:r>
    </w:p>
    <w:p w14:paraId="5BCB14AB" w14:textId="082B1138"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12313F" w:rsidRPr="00B81410">
        <w:rPr>
          <w:rFonts w:ascii="Arial" w:hAnsi="Arial" w:cs="Arial"/>
          <w:sz w:val="24"/>
          <w:szCs w:val="24"/>
        </w:rPr>
        <w:t>1</w:t>
      </w:r>
      <w:r w:rsidR="00613F0C">
        <w:rPr>
          <w:rFonts w:ascii="Arial" w:hAnsi="Arial" w:cs="Arial"/>
          <w:sz w:val="24"/>
          <w:szCs w:val="24"/>
        </w:rPr>
        <w:t>54</w:t>
      </w:r>
      <w:r w:rsidRPr="00B81410">
        <w:rPr>
          <w:rFonts w:ascii="Arial" w:hAnsi="Arial" w:cs="Arial"/>
          <w:sz w:val="24"/>
          <w:szCs w:val="24"/>
        </w:rPr>
        <w:t>. O contrato firmado sob o regime de fornecimento e prestação de serviço associado terá sua vigência máxima definida pela soma do prazo relativo ao fornecimento inicial ou à entrega da obra com o prazo relativo ao serviço de operação e manutenção, este limitado a 5 (cinco) anos contados da data de recebimento do objeto inicial, autorizada a prorrogação na forma do artigo 107 da Lei Federal nº 14.133, de 2021.</w:t>
      </w:r>
    </w:p>
    <w:p w14:paraId="18E4D4BE" w14:textId="77777777" w:rsidR="00BB24CC" w:rsidRPr="00B81410" w:rsidRDefault="00BB24CC" w:rsidP="001546BC">
      <w:pPr>
        <w:spacing w:after="0" w:line="276" w:lineRule="auto"/>
        <w:jc w:val="both"/>
        <w:rPr>
          <w:rFonts w:ascii="Arial" w:hAnsi="Arial" w:cs="Arial"/>
          <w:sz w:val="24"/>
          <w:szCs w:val="24"/>
        </w:rPr>
      </w:pPr>
    </w:p>
    <w:p w14:paraId="1DC230BA" w14:textId="77777777" w:rsidR="00447B5B" w:rsidRPr="00B81410" w:rsidRDefault="00447B5B" w:rsidP="001546BC">
      <w:pPr>
        <w:spacing w:after="0" w:line="276" w:lineRule="auto"/>
        <w:jc w:val="both"/>
        <w:rPr>
          <w:rFonts w:ascii="Arial" w:hAnsi="Arial" w:cs="Arial"/>
          <w:b/>
          <w:bCs/>
          <w:sz w:val="24"/>
          <w:szCs w:val="24"/>
        </w:rPr>
      </w:pPr>
      <w:r w:rsidRPr="00B81410">
        <w:rPr>
          <w:rFonts w:ascii="Arial" w:hAnsi="Arial" w:cs="Arial"/>
          <w:b/>
          <w:bCs/>
          <w:sz w:val="24"/>
          <w:szCs w:val="24"/>
        </w:rPr>
        <w:t xml:space="preserve">Seção </w:t>
      </w:r>
      <w:r w:rsidR="0012313F" w:rsidRPr="00B81410">
        <w:rPr>
          <w:rFonts w:ascii="Arial" w:hAnsi="Arial" w:cs="Arial"/>
          <w:b/>
          <w:bCs/>
          <w:sz w:val="24"/>
          <w:szCs w:val="24"/>
        </w:rPr>
        <w:t>V</w:t>
      </w:r>
      <w:r w:rsidRPr="00B81410">
        <w:rPr>
          <w:rFonts w:ascii="Arial" w:hAnsi="Arial" w:cs="Arial"/>
          <w:b/>
          <w:bCs/>
          <w:sz w:val="24"/>
          <w:szCs w:val="24"/>
        </w:rPr>
        <w:t xml:space="preserve"> - Das Vedações</w:t>
      </w:r>
    </w:p>
    <w:p w14:paraId="3DD40FC9" w14:textId="2DEC76FC"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lastRenderedPageBreak/>
        <w:t xml:space="preserve">Art. </w:t>
      </w:r>
      <w:r w:rsidR="0012313F" w:rsidRPr="00B81410">
        <w:rPr>
          <w:rFonts w:ascii="Arial" w:hAnsi="Arial" w:cs="Arial"/>
          <w:sz w:val="24"/>
          <w:szCs w:val="24"/>
        </w:rPr>
        <w:t>1</w:t>
      </w:r>
      <w:r w:rsidR="00613F0C">
        <w:rPr>
          <w:rFonts w:ascii="Arial" w:hAnsi="Arial" w:cs="Arial"/>
          <w:sz w:val="24"/>
          <w:szCs w:val="24"/>
        </w:rPr>
        <w:t>55</w:t>
      </w:r>
      <w:r w:rsidRPr="00B81410">
        <w:rPr>
          <w:rFonts w:ascii="Arial" w:hAnsi="Arial" w:cs="Arial"/>
          <w:sz w:val="24"/>
          <w:szCs w:val="24"/>
        </w:rPr>
        <w:t>. É vedada, nos contratos de prestação de serviços, a inclusão de disposições nos instrumentos contratuais que permitam:</w:t>
      </w:r>
    </w:p>
    <w:p w14:paraId="0B6E5F0D" w14:textId="77777777"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indicar</w:t>
      </w:r>
      <w:proofErr w:type="gramEnd"/>
      <w:r w:rsidRPr="00B81410">
        <w:rPr>
          <w:rFonts w:ascii="Arial" w:hAnsi="Arial" w:cs="Arial"/>
          <w:sz w:val="24"/>
          <w:szCs w:val="24"/>
        </w:rPr>
        <w:t xml:space="preserve"> pessoas expressamente nominadas para executar direta ou indiretamente o objeto contratado;</w:t>
      </w:r>
    </w:p>
    <w:p w14:paraId="24411EB6" w14:textId="77777777"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fixar</w:t>
      </w:r>
      <w:proofErr w:type="gramEnd"/>
      <w:r w:rsidRPr="00B81410">
        <w:rPr>
          <w:rFonts w:ascii="Arial" w:hAnsi="Arial" w:cs="Arial"/>
          <w:sz w:val="24"/>
          <w:szCs w:val="24"/>
        </w:rPr>
        <w:t xml:space="preserve"> salário inferior ao definido em lei ou em ato normativo a ser pago pelo contratado;</w:t>
      </w:r>
    </w:p>
    <w:p w14:paraId="7143ED4D" w14:textId="77777777"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t>III - estabelecer vínculo de subordinação com funcionário de empresa prestadora de serviço terceirizado;</w:t>
      </w:r>
    </w:p>
    <w:p w14:paraId="55F3A439" w14:textId="77777777"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t xml:space="preserve">IV - </w:t>
      </w:r>
      <w:proofErr w:type="gramStart"/>
      <w:r w:rsidRPr="00B81410">
        <w:rPr>
          <w:rFonts w:ascii="Arial" w:hAnsi="Arial" w:cs="Arial"/>
          <w:sz w:val="24"/>
          <w:szCs w:val="24"/>
        </w:rPr>
        <w:t>definir</w:t>
      </w:r>
      <w:proofErr w:type="gramEnd"/>
      <w:r w:rsidRPr="00B81410">
        <w:rPr>
          <w:rFonts w:ascii="Arial" w:hAnsi="Arial" w:cs="Arial"/>
          <w:sz w:val="24"/>
          <w:szCs w:val="24"/>
        </w:rPr>
        <w:t xml:space="preserve"> forma de pagamento mediante exclusivo reembolso dos salários pagos;</w:t>
      </w:r>
    </w:p>
    <w:p w14:paraId="7EF00548" w14:textId="77777777"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t xml:space="preserve">V - </w:t>
      </w:r>
      <w:proofErr w:type="gramStart"/>
      <w:r w:rsidRPr="00B81410">
        <w:rPr>
          <w:rFonts w:ascii="Arial" w:hAnsi="Arial" w:cs="Arial"/>
          <w:sz w:val="24"/>
          <w:szCs w:val="24"/>
        </w:rPr>
        <w:t>demandar</w:t>
      </w:r>
      <w:proofErr w:type="gramEnd"/>
      <w:r w:rsidRPr="00B81410">
        <w:rPr>
          <w:rFonts w:ascii="Arial" w:hAnsi="Arial" w:cs="Arial"/>
          <w:sz w:val="24"/>
          <w:szCs w:val="24"/>
        </w:rPr>
        <w:t xml:space="preserve"> a funcionário de empresa prestadora de serviço terceirizado a execução de tarefas fora do escopo do objeto da contratação;</w:t>
      </w:r>
    </w:p>
    <w:p w14:paraId="59078E8B" w14:textId="77777777"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t xml:space="preserve">VI - </w:t>
      </w:r>
      <w:proofErr w:type="gramStart"/>
      <w:r w:rsidRPr="00B81410">
        <w:rPr>
          <w:rFonts w:ascii="Arial" w:hAnsi="Arial" w:cs="Arial"/>
          <w:sz w:val="24"/>
          <w:szCs w:val="24"/>
        </w:rPr>
        <w:t>prever</w:t>
      </w:r>
      <w:proofErr w:type="gramEnd"/>
      <w:r w:rsidRPr="00B81410">
        <w:rPr>
          <w:rFonts w:ascii="Arial" w:hAnsi="Arial" w:cs="Arial"/>
          <w:sz w:val="24"/>
          <w:szCs w:val="24"/>
        </w:rPr>
        <w:t xml:space="preserve"> em edital exigências que constituam intervenção indevida da Administração na gestão interna do contratado.</w:t>
      </w:r>
    </w:p>
    <w:p w14:paraId="11F46036" w14:textId="77777777"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t>§ 1º A Administração não se vincula às disposições contidas em Acordos, Convenções ou Dissídios Coletivos de Trabalho que tratem de pagamento de participação dos trabalhadores nos lucros ou resultados da empresa contratada, de matéria não trabalhista, ou que estabeleçam direitos não previstos em lei, tais como valores ou índices obrigatórios de encargos sociais ou previdenciários, bem como de preços para os insumos relacionados ao exercício da atividade.</w:t>
      </w:r>
    </w:p>
    <w:p w14:paraId="671BB8CE" w14:textId="77777777"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t>§ 2º É vedado ao órgão e entidade vincular-se às disposições previstas nos Acordos, Convenções ou Dissídios Coletivos de Trabalho que tratem de obrigações e direitos que somente se aplicam aos contratos com a Administração Pública.</w:t>
      </w:r>
    </w:p>
    <w:p w14:paraId="2D8D91BA" w14:textId="3FC0D66F"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12313F" w:rsidRPr="00B81410">
        <w:rPr>
          <w:rFonts w:ascii="Arial" w:hAnsi="Arial" w:cs="Arial"/>
          <w:sz w:val="24"/>
          <w:szCs w:val="24"/>
        </w:rPr>
        <w:t>1</w:t>
      </w:r>
      <w:r w:rsidR="00613F0C">
        <w:rPr>
          <w:rFonts w:ascii="Arial" w:hAnsi="Arial" w:cs="Arial"/>
          <w:sz w:val="24"/>
          <w:szCs w:val="24"/>
        </w:rPr>
        <w:t>56</w:t>
      </w:r>
      <w:r w:rsidRPr="00B81410">
        <w:rPr>
          <w:rFonts w:ascii="Arial" w:hAnsi="Arial" w:cs="Arial"/>
          <w:sz w:val="24"/>
          <w:szCs w:val="24"/>
        </w:rPr>
        <w:t>. Não serão objeto de execução indireta na Administração Pública municipal direta, autárquica e fundacional:</w:t>
      </w:r>
    </w:p>
    <w:p w14:paraId="2B1C4CB6" w14:textId="77777777"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a</w:t>
      </w:r>
      <w:proofErr w:type="gramEnd"/>
      <w:r w:rsidRPr="00B81410">
        <w:rPr>
          <w:rFonts w:ascii="Arial" w:hAnsi="Arial" w:cs="Arial"/>
          <w:sz w:val="24"/>
          <w:szCs w:val="24"/>
        </w:rPr>
        <w:t xml:space="preserve"> tomada de decisão ou posicionamento institucional nas áreas de planejamento, coordenação, supervisão e controle;</w:t>
      </w:r>
    </w:p>
    <w:p w14:paraId="77B7A82C" w14:textId="77777777"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as</w:t>
      </w:r>
      <w:proofErr w:type="gramEnd"/>
      <w:r w:rsidRPr="00B81410">
        <w:rPr>
          <w:rFonts w:ascii="Arial" w:hAnsi="Arial" w:cs="Arial"/>
          <w:sz w:val="24"/>
          <w:szCs w:val="24"/>
        </w:rPr>
        <w:t xml:space="preserve"> atividades consideradas estratégicas para o órgão ou entidade, cuja terceirização possa colocar em risco o controle de processos e de conhecimentos e tecnologias;</w:t>
      </w:r>
    </w:p>
    <w:p w14:paraId="5BBB99D1" w14:textId="77777777"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t>III - as funções relacionadas ao poder de polícia, de regulação, de outorga de serviços públicos e de aplicação de sanção;</w:t>
      </w:r>
    </w:p>
    <w:p w14:paraId="4708CE40" w14:textId="77777777"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t xml:space="preserve">IV - </w:t>
      </w:r>
      <w:proofErr w:type="gramStart"/>
      <w:r w:rsidRPr="00B81410">
        <w:rPr>
          <w:rFonts w:ascii="Arial" w:hAnsi="Arial" w:cs="Arial"/>
          <w:sz w:val="24"/>
          <w:szCs w:val="24"/>
        </w:rPr>
        <w:t>as</w:t>
      </w:r>
      <w:proofErr w:type="gramEnd"/>
      <w:r w:rsidRPr="00B81410">
        <w:rPr>
          <w:rFonts w:ascii="Arial" w:hAnsi="Arial" w:cs="Arial"/>
          <w:sz w:val="24"/>
          <w:szCs w:val="24"/>
        </w:rPr>
        <w:t xml:space="preserve"> atividades inerentes às categorias funcionais abrangidas pelo plano de cargos do órgão ou entidade, salvo expressa disposição legal em contrário ou quando se tratar de cargo extinto, total ou parcialmente, no âmbito do quadro geral de pessoal.</w:t>
      </w:r>
    </w:p>
    <w:p w14:paraId="37DD5999" w14:textId="77777777"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t>Parágrafo único. As atividades auxiliares, instrumentais ou acessórias aos cargos, funções e atividades definidas nos incisos do caput deste artigo podem ser executadas de forma indireta, sendo vedada a transferência de responsabilidade para realização de atos administrativos ou a tomada de decisão para o contratado.</w:t>
      </w:r>
    </w:p>
    <w:p w14:paraId="41C30F16" w14:textId="35C238E9"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12313F" w:rsidRPr="00B81410">
        <w:rPr>
          <w:rFonts w:ascii="Arial" w:hAnsi="Arial" w:cs="Arial"/>
          <w:sz w:val="24"/>
          <w:szCs w:val="24"/>
        </w:rPr>
        <w:t>1</w:t>
      </w:r>
      <w:r w:rsidR="00613F0C">
        <w:rPr>
          <w:rFonts w:ascii="Arial" w:hAnsi="Arial" w:cs="Arial"/>
          <w:sz w:val="24"/>
          <w:szCs w:val="24"/>
        </w:rPr>
        <w:t>57</w:t>
      </w:r>
      <w:r w:rsidRPr="00B81410">
        <w:rPr>
          <w:rFonts w:ascii="Arial" w:hAnsi="Arial" w:cs="Arial"/>
          <w:sz w:val="24"/>
          <w:szCs w:val="24"/>
        </w:rPr>
        <w:t>. É vedado à Administração ou aos seus servidores praticar atos de ingerência na administração do contratado, tais como:</w:t>
      </w:r>
    </w:p>
    <w:p w14:paraId="732683EC" w14:textId="77777777"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exercer</w:t>
      </w:r>
      <w:proofErr w:type="gramEnd"/>
      <w:r w:rsidRPr="00B81410">
        <w:rPr>
          <w:rFonts w:ascii="Arial" w:hAnsi="Arial" w:cs="Arial"/>
          <w:sz w:val="24"/>
          <w:szCs w:val="24"/>
        </w:rPr>
        <w:t xml:space="preserve"> o poder de mando sobre os empregados do contratado, devendo reportar-se somente aos prepostos ou responsáveis por ele indicados, exceto quando o objeto da </w:t>
      </w:r>
      <w:r w:rsidRPr="00B81410">
        <w:rPr>
          <w:rFonts w:ascii="Arial" w:hAnsi="Arial" w:cs="Arial"/>
          <w:sz w:val="24"/>
          <w:szCs w:val="24"/>
        </w:rPr>
        <w:lastRenderedPageBreak/>
        <w:t>contratação previr a notificação direta para a execução das tarefas previamente descritas no contrato de prestação de serviços para a função específica, tais como nos serviços de recepção, apoio administrativo ou ao usuário;</w:t>
      </w:r>
    </w:p>
    <w:p w14:paraId="279FF922" w14:textId="77777777"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direcionar</w:t>
      </w:r>
      <w:proofErr w:type="gramEnd"/>
      <w:r w:rsidRPr="00B81410">
        <w:rPr>
          <w:rFonts w:ascii="Arial" w:hAnsi="Arial" w:cs="Arial"/>
          <w:sz w:val="24"/>
          <w:szCs w:val="24"/>
        </w:rPr>
        <w:t xml:space="preserve"> a contratação de pessoas para trabalhar nas empresas contratadas;</w:t>
      </w:r>
    </w:p>
    <w:p w14:paraId="3F2565B1" w14:textId="77777777"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t>III - promover ou aceitar o desvio de funções dos trabalhadores do contratado, mediante a utilização destes em atividades distintas daquelas previstas no objeto da contratação e em relação à função específica para a qual o trabalhador foi contratado;</w:t>
      </w:r>
    </w:p>
    <w:p w14:paraId="18BB1710" w14:textId="77777777"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t xml:space="preserve">IV - </w:t>
      </w:r>
      <w:proofErr w:type="gramStart"/>
      <w:r w:rsidRPr="00B81410">
        <w:rPr>
          <w:rFonts w:ascii="Arial" w:hAnsi="Arial" w:cs="Arial"/>
          <w:sz w:val="24"/>
          <w:szCs w:val="24"/>
        </w:rPr>
        <w:t>considerar</w:t>
      </w:r>
      <w:proofErr w:type="gramEnd"/>
      <w:r w:rsidRPr="00B81410">
        <w:rPr>
          <w:rFonts w:ascii="Arial" w:hAnsi="Arial" w:cs="Arial"/>
          <w:sz w:val="24"/>
          <w:szCs w:val="24"/>
        </w:rPr>
        <w:t xml:space="preserve"> os trabalhadores do contratado como colaboradores eventuais do próprio órgão ou entidade responsável pela contratação, especialmente para efeito de concessão de diárias e passagens.</w:t>
      </w:r>
    </w:p>
    <w:p w14:paraId="5C707988" w14:textId="77777777"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t xml:space="preserve">V - </w:t>
      </w:r>
      <w:proofErr w:type="gramStart"/>
      <w:r w:rsidRPr="00B81410">
        <w:rPr>
          <w:rFonts w:ascii="Arial" w:hAnsi="Arial" w:cs="Arial"/>
          <w:sz w:val="24"/>
          <w:szCs w:val="24"/>
        </w:rPr>
        <w:t>possibilitar</w:t>
      </w:r>
      <w:proofErr w:type="gramEnd"/>
      <w:r w:rsidRPr="00B81410">
        <w:rPr>
          <w:rFonts w:ascii="Arial" w:hAnsi="Arial" w:cs="Arial"/>
          <w:sz w:val="24"/>
          <w:szCs w:val="24"/>
        </w:rPr>
        <w:t xml:space="preserve"> ou dar causa a atos de subordinação, vinculação hierárquica, prestação de contas, aplicação de sanção e supervisão direta sobre os empregados do contratado;</w:t>
      </w:r>
    </w:p>
    <w:p w14:paraId="61F34380" w14:textId="77777777"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t xml:space="preserve">VI - </w:t>
      </w:r>
      <w:proofErr w:type="gramStart"/>
      <w:r w:rsidRPr="00B81410">
        <w:rPr>
          <w:rFonts w:ascii="Arial" w:hAnsi="Arial" w:cs="Arial"/>
          <w:sz w:val="24"/>
          <w:szCs w:val="24"/>
        </w:rPr>
        <w:t>definir</w:t>
      </w:r>
      <w:proofErr w:type="gramEnd"/>
      <w:r w:rsidRPr="00B81410">
        <w:rPr>
          <w:rFonts w:ascii="Arial" w:hAnsi="Arial" w:cs="Arial"/>
          <w:sz w:val="24"/>
          <w:szCs w:val="24"/>
        </w:rPr>
        <w:t xml:space="preserve"> o valor da remuneração dos trabalhadores da empresa contratada para prestar os serviços, salvo nos casos específicos em que se necessitam de profissionais com habilitação/experiência superior à daqueles que, no mercado, são remunerados pelo piso salarial da categoria, desde que mediante justificativa e previsão no instrumento convocatório da contratação; e</w:t>
      </w:r>
    </w:p>
    <w:p w14:paraId="4C717152" w14:textId="77777777"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t>VII - conceder aos trabalhadores do contratado, direitos típicos de servidores públicos, não previstos no instrumento contratual.</w:t>
      </w:r>
    </w:p>
    <w:p w14:paraId="37153F3D" w14:textId="71342C10"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12313F" w:rsidRPr="00B81410">
        <w:rPr>
          <w:rFonts w:ascii="Arial" w:hAnsi="Arial" w:cs="Arial"/>
          <w:sz w:val="24"/>
          <w:szCs w:val="24"/>
        </w:rPr>
        <w:t>15</w:t>
      </w:r>
      <w:r w:rsidR="00613F0C">
        <w:rPr>
          <w:rFonts w:ascii="Arial" w:hAnsi="Arial" w:cs="Arial"/>
          <w:sz w:val="24"/>
          <w:szCs w:val="24"/>
        </w:rPr>
        <w:t>8</w:t>
      </w:r>
      <w:r w:rsidRPr="00B81410">
        <w:rPr>
          <w:rFonts w:ascii="Arial" w:hAnsi="Arial" w:cs="Arial"/>
          <w:sz w:val="24"/>
          <w:szCs w:val="24"/>
        </w:rPr>
        <w:t>. Na definição do serviço a ser contratado, são vedadas as especificações que:</w:t>
      </w:r>
    </w:p>
    <w:p w14:paraId="4527E8F1" w14:textId="77777777"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sejam</w:t>
      </w:r>
      <w:proofErr w:type="gramEnd"/>
      <w:r w:rsidRPr="00B81410">
        <w:rPr>
          <w:rFonts w:ascii="Arial" w:hAnsi="Arial" w:cs="Arial"/>
          <w:sz w:val="24"/>
          <w:szCs w:val="24"/>
        </w:rPr>
        <w:t xml:space="preserve"> restritivas, limitando a competitividade do certame, exceto quando necessárias e justificadas pelo órgão contratante;</w:t>
      </w:r>
    </w:p>
    <w:p w14:paraId="272040F7" w14:textId="77777777"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direcionem ou favoreçam</w:t>
      </w:r>
      <w:proofErr w:type="gramEnd"/>
      <w:r w:rsidRPr="00B81410">
        <w:rPr>
          <w:rFonts w:ascii="Arial" w:hAnsi="Arial" w:cs="Arial"/>
          <w:sz w:val="24"/>
          <w:szCs w:val="24"/>
        </w:rPr>
        <w:t xml:space="preserve"> a contratação de um prestador específico;</w:t>
      </w:r>
    </w:p>
    <w:p w14:paraId="1B690E49" w14:textId="77777777"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t>III - não representem a real demanda de desempenho do órgão ou entidade, não se admitindo especificações que não agreguem valor ao resultado da contratação ou sejam superiores às nece</w:t>
      </w:r>
      <w:r w:rsidR="00F20C34" w:rsidRPr="00B81410">
        <w:rPr>
          <w:rFonts w:ascii="Arial" w:hAnsi="Arial" w:cs="Arial"/>
          <w:sz w:val="24"/>
          <w:szCs w:val="24"/>
        </w:rPr>
        <w:t>ssidades do órgão;</w:t>
      </w:r>
    </w:p>
    <w:p w14:paraId="2855D618" w14:textId="77777777" w:rsidR="00447B5B" w:rsidRPr="00B81410" w:rsidRDefault="00447B5B" w:rsidP="001546BC">
      <w:pPr>
        <w:spacing w:after="0" w:line="276" w:lineRule="auto"/>
        <w:jc w:val="both"/>
        <w:rPr>
          <w:rFonts w:ascii="Arial" w:hAnsi="Arial" w:cs="Arial"/>
          <w:sz w:val="24"/>
          <w:szCs w:val="24"/>
        </w:rPr>
      </w:pPr>
      <w:r w:rsidRPr="00B81410">
        <w:rPr>
          <w:rFonts w:ascii="Arial" w:hAnsi="Arial" w:cs="Arial"/>
          <w:sz w:val="24"/>
          <w:szCs w:val="24"/>
        </w:rPr>
        <w:t xml:space="preserve">IV - </w:t>
      </w:r>
      <w:proofErr w:type="gramStart"/>
      <w:r w:rsidRPr="00B81410">
        <w:rPr>
          <w:rFonts w:ascii="Arial" w:hAnsi="Arial" w:cs="Arial"/>
          <w:sz w:val="24"/>
          <w:szCs w:val="24"/>
        </w:rPr>
        <w:t>estejam</w:t>
      </w:r>
      <w:proofErr w:type="gramEnd"/>
      <w:r w:rsidRPr="00B81410">
        <w:rPr>
          <w:rFonts w:ascii="Arial" w:hAnsi="Arial" w:cs="Arial"/>
          <w:sz w:val="24"/>
          <w:szCs w:val="24"/>
        </w:rPr>
        <w:t xml:space="preserve"> defasadas tecnológica e/ou metodologicamente ou com preços superiores aos de serviços com melhor desempenho.</w:t>
      </w:r>
    </w:p>
    <w:p w14:paraId="00032CD1" w14:textId="77777777" w:rsidR="00F20C34" w:rsidRPr="00B81410" w:rsidRDefault="00F20C34" w:rsidP="001546BC">
      <w:pPr>
        <w:spacing w:after="0" w:line="276" w:lineRule="auto"/>
        <w:jc w:val="both"/>
        <w:rPr>
          <w:rFonts w:ascii="Arial" w:hAnsi="Arial" w:cs="Arial"/>
          <w:sz w:val="24"/>
          <w:szCs w:val="24"/>
        </w:rPr>
      </w:pPr>
    </w:p>
    <w:p w14:paraId="14DAF617" w14:textId="77777777" w:rsidR="00F20C34" w:rsidRPr="00B81410" w:rsidRDefault="00F20C34" w:rsidP="001546BC">
      <w:pPr>
        <w:spacing w:after="0" w:line="276" w:lineRule="auto"/>
        <w:jc w:val="both"/>
        <w:rPr>
          <w:rFonts w:ascii="Arial" w:hAnsi="Arial" w:cs="Arial"/>
          <w:b/>
          <w:bCs/>
          <w:sz w:val="24"/>
          <w:szCs w:val="24"/>
        </w:rPr>
      </w:pPr>
      <w:r w:rsidRPr="00B81410">
        <w:rPr>
          <w:rFonts w:ascii="Arial" w:hAnsi="Arial" w:cs="Arial"/>
          <w:b/>
          <w:bCs/>
          <w:sz w:val="24"/>
          <w:szCs w:val="24"/>
        </w:rPr>
        <w:t>Seção VI - Da Contratação de Serviços Continuados</w:t>
      </w:r>
    </w:p>
    <w:p w14:paraId="2F1F919F" w14:textId="73810218" w:rsidR="00F20C34" w:rsidRPr="00B81410" w:rsidRDefault="00F20C34"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12313F" w:rsidRPr="00B81410">
        <w:rPr>
          <w:rFonts w:ascii="Arial" w:hAnsi="Arial" w:cs="Arial"/>
          <w:sz w:val="24"/>
          <w:szCs w:val="24"/>
        </w:rPr>
        <w:t>15</w:t>
      </w:r>
      <w:r w:rsidR="00613F0C">
        <w:rPr>
          <w:rFonts w:ascii="Arial" w:hAnsi="Arial" w:cs="Arial"/>
          <w:sz w:val="24"/>
          <w:szCs w:val="24"/>
        </w:rPr>
        <w:t>9</w:t>
      </w:r>
      <w:r w:rsidRPr="00B81410">
        <w:rPr>
          <w:rFonts w:ascii="Arial" w:hAnsi="Arial" w:cs="Arial"/>
          <w:sz w:val="24"/>
          <w:szCs w:val="24"/>
        </w:rPr>
        <w:t>. A contratação de serviços continuados deverá adotar unidade de medida que permita a mensuração dos resultados para o pagamento da contratada, e que elimine a possibilidade de remunerar as empresas com base na quantidade de horas de serviço ou por postos de trabalho.</w:t>
      </w:r>
    </w:p>
    <w:p w14:paraId="69224A14" w14:textId="77777777" w:rsidR="00F20C34" w:rsidRPr="00B81410" w:rsidRDefault="00F20C34" w:rsidP="001546BC">
      <w:pPr>
        <w:spacing w:after="0" w:line="276" w:lineRule="auto"/>
        <w:jc w:val="both"/>
        <w:rPr>
          <w:rFonts w:ascii="Arial" w:hAnsi="Arial" w:cs="Arial"/>
          <w:sz w:val="24"/>
          <w:szCs w:val="24"/>
        </w:rPr>
      </w:pPr>
      <w:r w:rsidRPr="00B81410">
        <w:rPr>
          <w:rFonts w:ascii="Arial" w:hAnsi="Arial" w:cs="Arial"/>
          <w:sz w:val="24"/>
          <w:szCs w:val="24"/>
        </w:rPr>
        <w:t>§ 1º Excepcionalmente poderá ser adotado critério de remuneração da contratada por postos de trabalho ou quantidade de horas de serviço quando houver inviabilidade da adoção do critério de aferição dos resultados.</w:t>
      </w:r>
    </w:p>
    <w:p w14:paraId="6380C422" w14:textId="77777777" w:rsidR="00F20C34" w:rsidRPr="00B81410" w:rsidRDefault="00F20C34" w:rsidP="001546BC">
      <w:pPr>
        <w:spacing w:after="0" w:line="276" w:lineRule="auto"/>
        <w:jc w:val="both"/>
        <w:rPr>
          <w:rFonts w:ascii="Arial" w:hAnsi="Arial" w:cs="Arial"/>
          <w:sz w:val="24"/>
          <w:szCs w:val="24"/>
        </w:rPr>
      </w:pPr>
      <w:r w:rsidRPr="00B81410">
        <w:rPr>
          <w:rFonts w:ascii="Arial" w:hAnsi="Arial" w:cs="Arial"/>
          <w:sz w:val="24"/>
          <w:szCs w:val="24"/>
        </w:rPr>
        <w:t xml:space="preserve">§ 2º Quando da adoção da unidade de medida por postos de trabalho ou horas de serviço, admite-se a flexibilização da execução da atividade ao longo do horário de expediente, </w:t>
      </w:r>
      <w:r w:rsidRPr="00B81410">
        <w:rPr>
          <w:rFonts w:ascii="Arial" w:hAnsi="Arial" w:cs="Arial"/>
          <w:sz w:val="24"/>
          <w:szCs w:val="24"/>
        </w:rPr>
        <w:lastRenderedPageBreak/>
        <w:t>vedando-se a realização de horas extras ou pagamento de adicionais não previstos nem estimados originariamente no instrumento convocatório.</w:t>
      </w:r>
    </w:p>
    <w:p w14:paraId="5DF12CDC" w14:textId="3003DBAE" w:rsidR="00F20C34" w:rsidRPr="00B81410" w:rsidRDefault="00F20C34"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12313F" w:rsidRPr="00B81410">
        <w:rPr>
          <w:rFonts w:ascii="Arial" w:hAnsi="Arial" w:cs="Arial"/>
          <w:sz w:val="24"/>
          <w:szCs w:val="24"/>
        </w:rPr>
        <w:t>1</w:t>
      </w:r>
      <w:r w:rsidR="00613F0C">
        <w:rPr>
          <w:rFonts w:ascii="Arial" w:hAnsi="Arial" w:cs="Arial"/>
          <w:sz w:val="24"/>
          <w:szCs w:val="24"/>
        </w:rPr>
        <w:t>60</w:t>
      </w:r>
      <w:r w:rsidRPr="00B81410">
        <w:rPr>
          <w:rFonts w:ascii="Arial" w:hAnsi="Arial" w:cs="Arial"/>
          <w:sz w:val="24"/>
          <w:szCs w:val="24"/>
        </w:rPr>
        <w:t>. A Administração não se vincula às disposições contidas em acordos e convenções coletivas que não tratem de matéria trabalhista, tais como as que estabeleçam valores ou índices obrigatórios de encargos sociais ou previdenciários, bem como de preços para os insumos relacionados ao exercício da atividade.</w:t>
      </w:r>
    </w:p>
    <w:p w14:paraId="0852CBF7" w14:textId="3262ACFF" w:rsidR="00F20C34" w:rsidRPr="00B81410" w:rsidRDefault="00F20C34"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12313F" w:rsidRPr="00B81410">
        <w:rPr>
          <w:rFonts w:ascii="Arial" w:hAnsi="Arial" w:cs="Arial"/>
          <w:sz w:val="24"/>
          <w:szCs w:val="24"/>
        </w:rPr>
        <w:t>1</w:t>
      </w:r>
      <w:r w:rsidR="00613F0C">
        <w:rPr>
          <w:rFonts w:ascii="Arial" w:hAnsi="Arial" w:cs="Arial"/>
          <w:sz w:val="24"/>
          <w:szCs w:val="24"/>
        </w:rPr>
        <w:t>61</w:t>
      </w:r>
      <w:r w:rsidRPr="00B81410">
        <w:rPr>
          <w:rFonts w:ascii="Arial" w:hAnsi="Arial" w:cs="Arial"/>
          <w:sz w:val="24"/>
          <w:szCs w:val="24"/>
        </w:rPr>
        <w:t>. No edital de licitação e seus anexos para contratações de serviços continuados deverá ser previsto:</w:t>
      </w:r>
    </w:p>
    <w:p w14:paraId="6B67869D" w14:textId="77777777" w:rsidR="00F20C34" w:rsidRPr="00B81410" w:rsidRDefault="00F20C34"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cláusula</w:t>
      </w:r>
      <w:proofErr w:type="gramEnd"/>
      <w:r w:rsidRPr="00B81410">
        <w:rPr>
          <w:rFonts w:ascii="Arial" w:hAnsi="Arial" w:cs="Arial"/>
          <w:sz w:val="24"/>
          <w:szCs w:val="24"/>
        </w:rPr>
        <w:t xml:space="preserve"> prevendo que os pagamentos estarão condicionados à entrega dos produtos atualizados pela contratada, que deverá:</w:t>
      </w:r>
    </w:p>
    <w:p w14:paraId="7DA4249A" w14:textId="77777777" w:rsidR="00F20C34" w:rsidRPr="00B81410" w:rsidRDefault="00F20C34" w:rsidP="001546BC">
      <w:pPr>
        <w:spacing w:after="0" w:line="276" w:lineRule="auto"/>
        <w:jc w:val="both"/>
        <w:rPr>
          <w:rFonts w:ascii="Arial" w:hAnsi="Arial" w:cs="Arial"/>
          <w:sz w:val="24"/>
          <w:szCs w:val="24"/>
        </w:rPr>
      </w:pPr>
      <w:r w:rsidRPr="00B81410">
        <w:rPr>
          <w:rFonts w:ascii="Arial" w:hAnsi="Arial" w:cs="Arial"/>
          <w:sz w:val="24"/>
          <w:szCs w:val="24"/>
        </w:rPr>
        <w:t>a) manter todas as versões anteriores para permitir o controle das alterações; e</w:t>
      </w:r>
    </w:p>
    <w:p w14:paraId="1D1D139F" w14:textId="77777777" w:rsidR="00F20C34" w:rsidRPr="00B81410" w:rsidRDefault="00F20C34" w:rsidP="001546BC">
      <w:pPr>
        <w:spacing w:after="0" w:line="276" w:lineRule="auto"/>
        <w:jc w:val="both"/>
        <w:rPr>
          <w:rFonts w:ascii="Arial" w:hAnsi="Arial" w:cs="Arial"/>
          <w:sz w:val="24"/>
          <w:szCs w:val="24"/>
        </w:rPr>
      </w:pPr>
      <w:r w:rsidRPr="00B81410">
        <w:rPr>
          <w:rFonts w:ascii="Arial" w:hAnsi="Arial" w:cs="Arial"/>
          <w:sz w:val="24"/>
          <w:szCs w:val="24"/>
        </w:rPr>
        <w:t>b) garantir a entrega de todos os documentos e produtos gerados na execução, tais como o projeto, relatórios, atas de reuniões, manuais de utilização, além de outras exigências que poderão ser feitas no instrumento convocatório.</w:t>
      </w:r>
    </w:p>
    <w:p w14:paraId="7F866EFC" w14:textId="77777777" w:rsidR="00F20C34" w:rsidRPr="00B81410" w:rsidRDefault="00F20C34"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a</w:t>
      </w:r>
      <w:proofErr w:type="gramEnd"/>
      <w:r w:rsidRPr="00B81410">
        <w:rPr>
          <w:rFonts w:ascii="Arial" w:hAnsi="Arial" w:cs="Arial"/>
          <w:sz w:val="24"/>
          <w:szCs w:val="24"/>
        </w:rPr>
        <w:t xml:space="preserve"> forma como será contada a repactuação de contrato que deverá observar o interregno mínimo de 1 (um) ano, contado da data da apresentação da proposta ou da data da última repactuação; e</w:t>
      </w:r>
    </w:p>
    <w:p w14:paraId="635CAA89" w14:textId="77777777" w:rsidR="00F20C34" w:rsidRPr="00B81410" w:rsidRDefault="00F20C34" w:rsidP="001546BC">
      <w:pPr>
        <w:spacing w:after="0" w:line="276" w:lineRule="auto"/>
        <w:jc w:val="both"/>
        <w:rPr>
          <w:rFonts w:ascii="Arial" w:hAnsi="Arial" w:cs="Arial"/>
          <w:sz w:val="24"/>
          <w:szCs w:val="24"/>
        </w:rPr>
      </w:pPr>
      <w:r w:rsidRPr="00B81410">
        <w:rPr>
          <w:rFonts w:ascii="Arial" w:hAnsi="Arial" w:cs="Arial"/>
          <w:sz w:val="24"/>
          <w:szCs w:val="24"/>
        </w:rPr>
        <w:t>III - regras que prevejam os seguintes direitos ao contratante:</w:t>
      </w:r>
    </w:p>
    <w:p w14:paraId="750746AC" w14:textId="77777777" w:rsidR="00F20C34" w:rsidRPr="00B81410" w:rsidRDefault="00F20C34" w:rsidP="001546BC">
      <w:pPr>
        <w:spacing w:after="0" w:line="276" w:lineRule="auto"/>
        <w:jc w:val="both"/>
        <w:rPr>
          <w:rFonts w:ascii="Arial" w:hAnsi="Arial" w:cs="Arial"/>
          <w:sz w:val="24"/>
          <w:szCs w:val="24"/>
        </w:rPr>
      </w:pPr>
      <w:r w:rsidRPr="00B81410">
        <w:rPr>
          <w:rFonts w:ascii="Arial" w:hAnsi="Arial" w:cs="Arial"/>
          <w:sz w:val="24"/>
          <w:szCs w:val="24"/>
        </w:rPr>
        <w:t>a) o direito de propriedade intelectual dos produtos desenvolvidos, inclusive sobre as eventuais adequações e atualizações que vierem a ser realizadas, logo após o recebimento de cada parcela, de forma permanente, permitindo ao contratante distribuir, alterar e utilizar os mesmos sem limitações; e</w:t>
      </w:r>
    </w:p>
    <w:p w14:paraId="332F2CD2" w14:textId="77777777" w:rsidR="00F20C34" w:rsidRPr="00B81410" w:rsidRDefault="00F20C34" w:rsidP="001546BC">
      <w:pPr>
        <w:spacing w:after="0" w:line="276" w:lineRule="auto"/>
        <w:jc w:val="both"/>
        <w:rPr>
          <w:rFonts w:ascii="Arial" w:hAnsi="Arial" w:cs="Arial"/>
          <w:sz w:val="24"/>
          <w:szCs w:val="24"/>
        </w:rPr>
      </w:pPr>
      <w:r w:rsidRPr="00B81410">
        <w:rPr>
          <w:rFonts w:ascii="Arial" w:hAnsi="Arial" w:cs="Arial"/>
          <w:sz w:val="24"/>
          <w:szCs w:val="24"/>
        </w:rPr>
        <w:t>b) os direitos autorais da solução, do projeto, de suas especificações técnicas, da documentação produzida e congêneres, e de os demais produtos gerados na execução do contrato, inclusive aqueles produzidos por terceiras subcontratadas, ficando proibida a sua utilização sem que exista autorização expressa da contratante, sob pena de multa, sem prejuízo das sanções civis e penais cabíveis.</w:t>
      </w:r>
    </w:p>
    <w:p w14:paraId="33D74357" w14:textId="044B8BA1" w:rsidR="00F20C34" w:rsidRPr="00B81410" w:rsidRDefault="00F20C34" w:rsidP="001546BC">
      <w:pPr>
        <w:spacing w:after="0" w:line="276" w:lineRule="auto"/>
        <w:jc w:val="both"/>
        <w:rPr>
          <w:rFonts w:ascii="Arial" w:hAnsi="Arial" w:cs="Arial"/>
          <w:sz w:val="24"/>
          <w:szCs w:val="24"/>
        </w:rPr>
      </w:pPr>
      <w:r w:rsidRPr="00B81410">
        <w:rPr>
          <w:rFonts w:ascii="Arial" w:hAnsi="Arial" w:cs="Arial"/>
          <w:sz w:val="24"/>
          <w:szCs w:val="24"/>
        </w:rPr>
        <w:t xml:space="preserve">Art. </w:t>
      </w:r>
      <w:r w:rsidR="008425A6" w:rsidRPr="00B81410">
        <w:rPr>
          <w:rFonts w:ascii="Arial" w:hAnsi="Arial" w:cs="Arial"/>
          <w:sz w:val="24"/>
          <w:szCs w:val="24"/>
        </w:rPr>
        <w:t>1</w:t>
      </w:r>
      <w:r w:rsidR="00613F0C">
        <w:rPr>
          <w:rFonts w:ascii="Arial" w:hAnsi="Arial" w:cs="Arial"/>
          <w:sz w:val="24"/>
          <w:szCs w:val="24"/>
        </w:rPr>
        <w:t>62</w:t>
      </w:r>
      <w:r w:rsidRPr="00B81410">
        <w:rPr>
          <w:rFonts w:ascii="Arial" w:hAnsi="Arial" w:cs="Arial"/>
          <w:sz w:val="24"/>
          <w:szCs w:val="24"/>
        </w:rPr>
        <w:t>. Nas contratações de serviços contínuos com regime de dedicação exclusiva de mão de obra, para assegurar o cumprimento de obrigações trabalhistas pelo contratado, a Administração, mediante disposição em edital ou em contrato, poderá, entre outras medidas:</w:t>
      </w:r>
    </w:p>
    <w:p w14:paraId="643F2C48" w14:textId="77777777" w:rsidR="00F20C34" w:rsidRPr="00B81410" w:rsidRDefault="00F20C34" w:rsidP="001546BC">
      <w:pPr>
        <w:spacing w:after="0" w:line="276" w:lineRule="auto"/>
        <w:jc w:val="both"/>
        <w:rPr>
          <w:rFonts w:ascii="Arial" w:hAnsi="Arial" w:cs="Arial"/>
          <w:sz w:val="24"/>
          <w:szCs w:val="24"/>
        </w:rPr>
      </w:pPr>
      <w:r w:rsidRPr="00B81410">
        <w:rPr>
          <w:rFonts w:ascii="Arial" w:hAnsi="Arial" w:cs="Arial"/>
          <w:sz w:val="24"/>
          <w:szCs w:val="24"/>
        </w:rPr>
        <w:t xml:space="preserve">I - </w:t>
      </w:r>
      <w:proofErr w:type="gramStart"/>
      <w:r w:rsidRPr="00B81410">
        <w:rPr>
          <w:rFonts w:ascii="Arial" w:hAnsi="Arial" w:cs="Arial"/>
          <w:sz w:val="24"/>
          <w:szCs w:val="24"/>
        </w:rPr>
        <w:t>exigir</w:t>
      </w:r>
      <w:proofErr w:type="gramEnd"/>
      <w:r w:rsidRPr="00B81410">
        <w:rPr>
          <w:rFonts w:ascii="Arial" w:hAnsi="Arial" w:cs="Arial"/>
          <w:sz w:val="24"/>
          <w:szCs w:val="24"/>
        </w:rPr>
        <w:t xml:space="preserve"> caução, fiança bancária ou contratação de seguro-garantia com cobertura para verbas rescisórias inadimplidas;</w:t>
      </w:r>
    </w:p>
    <w:p w14:paraId="6692B187" w14:textId="77777777" w:rsidR="00F20C34" w:rsidRPr="00B81410" w:rsidRDefault="00F20C34" w:rsidP="001546BC">
      <w:pPr>
        <w:spacing w:after="0" w:line="276" w:lineRule="auto"/>
        <w:jc w:val="both"/>
        <w:rPr>
          <w:rFonts w:ascii="Arial" w:hAnsi="Arial" w:cs="Arial"/>
          <w:sz w:val="24"/>
          <w:szCs w:val="24"/>
        </w:rPr>
      </w:pPr>
      <w:r w:rsidRPr="00B81410">
        <w:rPr>
          <w:rFonts w:ascii="Arial" w:hAnsi="Arial" w:cs="Arial"/>
          <w:sz w:val="24"/>
          <w:szCs w:val="24"/>
        </w:rPr>
        <w:t xml:space="preserve">II - </w:t>
      </w:r>
      <w:proofErr w:type="gramStart"/>
      <w:r w:rsidRPr="00B81410">
        <w:rPr>
          <w:rFonts w:ascii="Arial" w:hAnsi="Arial" w:cs="Arial"/>
          <w:sz w:val="24"/>
          <w:szCs w:val="24"/>
        </w:rPr>
        <w:t>condicionar</w:t>
      </w:r>
      <w:proofErr w:type="gramEnd"/>
      <w:r w:rsidRPr="00B81410">
        <w:rPr>
          <w:rFonts w:ascii="Arial" w:hAnsi="Arial" w:cs="Arial"/>
          <w:sz w:val="24"/>
          <w:szCs w:val="24"/>
        </w:rPr>
        <w:t xml:space="preserve"> o pagamento à comprovação de quitação das obrigações trabalhistas vencidas relativas ao contrato;</w:t>
      </w:r>
    </w:p>
    <w:p w14:paraId="24B16D0C" w14:textId="77777777" w:rsidR="00F20C34" w:rsidRPr="00B81410" w:rsidRDefault="00F20C34" w:rsidP="001546BC">
      <w:pPr>
        <w:spacing w:after="0" w:line="276" w:lineRule="auto"/>
        <w:jc w:val="both"/>
        <w:rPr>
          <w:rFonts w:ascii="Arial" w:hAnsi="Arial" w:cs="Arial"/>
          <w:sz w:val="24"/>
          <w:szCs w:val="24"/>
        </w:rPr>
      </w:pPr>
      <w:r w:rsidRPr="00B81410">
        <w:rPr>
          <w:rFonts w:ascii="Arial" w:hAnsi="Arial" w:cs="Arial"/>
          <w:sz w:val="24"/>
          <w:szCs w:val="24"/>
        </w:rPr>
        <w:t>III - efetuar o depósito de valores em conta vinculada;</w:t>
      </w:r>
    </w:p>
    <w:p w14:paraId="45B13981" w14:textId="77777777" w:rsidR="00F20C34" w:rsidRPr="00B81410" w:rsidRDefault="00F20C34" w:rsidP="001546BC">
      <w:pPr>
        <w:spacing w:after="0" w:line="276" w:lineRule="auto"/>
        <w:jc w:val="both"/>
        <w:rPr>
          <w:rFonts w:ascii="Arial" w:hAnsi="Arial" w:cs="Arial"/>
          <w:sz w:val="24"/>
          <w:szCs w:val="24"/>
        </w:rPr>
      </w:pPr>
      <w:r w:rsidRPr="00B81410">
        <w:rPr>
          <w:rFonts w:ascii="Arial" w:hAnsi="Arial" w:cs="Arial"/>
          <w:sz w:val="24"/>
          <w:szCs w:val="24"/>
        </w:rPr>
        <w:t xml:space="preserve">IV - </w:t>
      </w:r>
      <w:proofErr w:type="gramStart"/>
      <w:r w:rsidRPr="00B81410">
        <w:rPr>
          <w:rFonts w:ascii="Arial" w:hAnsi="Arial" w:cs="Arial"/>
          <w:sz w:val="24"/>
          <w:szCs w:val="24"/>
        </w:rPr>
        <w:t>em</w:t>
      </w:r>
      <w:proofErr w:type="gramEnd"/>
      <w:r w:rsidRPr="00B81410">
        <w:rPr>
          <w:rFonts w:ascii="Arial" w:hAnsi="Arial" w:cs="Arial"/>
          <w:sz w:val="24"/>
          <w:szCs w:val="24"/>
        </w:rPr>
        <w:t xml:space="preserve"> caso de inadimplemento, efetuar diretamente o pagamento das verbas trabalhistas, que serão deduzidas do pagamento devido ao contratado; e</w:t>
      </w:r>
    </w:p>
    <w:p w14:paraId="3AF7E307" w14:textId="77777777" w:rsidR="00F20C34" w:rsidRDefault="00F20C34" w:rsidP="001546BC">
      <w:pPr>
        <w:spacing w:after="0" w:line="276" w:lineRule="auto"/>
        <w:jc w:val="both"/>
        <w:rPr>
          <w:rFonts w:ascii="Arial" w:hAnsi="Arial" w:cs="Arial"/>
          <w:sz w:val="24"/>
          <w:szCs w:val="24"/>
        </w:rPr>
      </w:pPr>
      <w:r w:rsidRPr="00B81410">
        <w:rPr>
          <w:rFonts w:ascii="Arial" w:hAnsi="Arial" w:cs="Arial"/>
          <w:sz w:val="24"/>
          <w:szCs w:val="24"/>
        </w:rPr>
        <w:t xml:space="preserve">V - </w:t>
      </w:r>
      <w:proofErr w:type="gramStart"/>
      <w:r w:rsidRPr="00B81410">
        <w:rPr>
          <w:rFonts w:ascii="Arial" w:hAnsi="Arial" w:cs="Arial"/>
          <w:sz w:val="24"/>
          <w:szCs w:val="24"/>
        </w:rPr>
        <w:t>estabelecer</w:t>
      </w:r>
      <w:proofErr w:type="gramEnd"/>
      <w:r w:rsidRPr="00B81410">
        <w:rPr>
          <w:rFonts w:ascii="Arial" w:hAnsi="Arial" w:cs="Arial"/>
          <w:sz w:val="24"/>
          <w:szCs w:val="24"/>
        </w:rPr>
        <w:t xml:space="preserve"> que os valores destinados a férias, a décimo terceiro salário, a ausências legais e a verbas rescisórias dos empregados do contratado que participarem da execução </w:t>
      </w:r>
      <w:r w:rsidRPr="00B81410">
        <w:rPr>
          <w:rFonts w:ascii="Arial" w:hAnsi="Arial" w:cs="Arial"/>
          <w:sz w:val="24"/>
          <w:szCs w:val="24"/>
        </w:rPr>
        <w:lastRenderedPageBreak/>
        <w:t>dos serviços contratados serão pagos pelo contratante ao contratado somente na ocorrência do fato gerador.</w:t>
      </w:r>
    </w:p>
    <w:p w14:paraId="146733B4" w14:textId="77777777" w:rsidR="00D37FF4" w:rsidRPr="00B81410" w:rsidRDefault="00D37FF4" w:rsidP="001546BC">
      <w:pPr>
        <w:spacing w:after="0" w:line="276" w:lineRule="auto"/>
        <w:jc w:val="both"/>
        <w:rPr>
          <w:rFonts w:ascii="Arial" w:hAnsi="Arial" w:cs="Arial"/>
          <w:sz w:val="24"/>
          <w:szCs w:val="24"/>
        </w:rPr>
      </w:pPr>
    </w:p>
    <w:p w14:paraId="5C9380BE" w14:textId="6AED8027" w:rsidR="00F0746E" w:rsidRPr="000259D4" w:rsidRDefault="00F0746E" w:rsidP="001546BC">
      <w:pPr>
        <w:spacing w:after="0" w:line="276" w:lineRule="auto"/>
        <w:jc w:val="both"/>
        <w:rPr>
          <w:rFonts w:ascii="Arial" w:hAnsi="Arial" w:cs="Arial"/>
          <w:b/>
          <w:bCs/>
          <w:sz w:val="24"/>
          <w:szCs w:val="24"/>
        </w:rPr>
      </w:pPr>
      <w:r w:rsidRPr="00B81410">
        <w:rPr>
          <w:rFonts w:ascii="Arial" w:hAnsi="Arial" w:cs="Arial"/>
          <w:b/>
          <w:bCs/>
          <w:sz w:val="24"/>
          <w:szCs w:val="24"/>
        </w:rPr>
        <w:t xml:space="preserve">TÍTULO V </w:t>
      </w:r>
      <w:r w:rsidRPr="000259D4">
        <w:rPr>
          <w:rFonts w:ascii="Arial" w:hAnsi="Arial" w:cs="Arial"/>
          <w:b/>
          <w:bCs/>
          <w:sz w:val="24"/>
          <w:szCs w:val="24"/>
        </w:rPr>
        <w:t>- REGRAS GERAIS PARA O PAGAMENTO</w:t>
      </w:r>
    </w:p>
    <w:p w14:paraId="21BEE393" w14:textId="2FA73506" w:rsidR="00F0746E" w:rsidRPr="000259D4" w:rsidRDefault="00F0746E" w:rsidP="001546BC">
      <w:pPr>
        <w:spacing w:after="150" w:line="276" w:lineRule="auto"/>
        <w:jc w:val="both"/>
        <w:rPr>
          <w:rFonts w:ascii="Arial" w:hAnsi="Arial" w:cs="Arial"/>
          <w:sz w:val="24"/>
          <w:szCs w:val="24"/>
        </w:rPr>
      </w:pPr>
      <w:r w:rsidRPr="000259D4">
        <w:rPr>
          <w:rFonts w:ascii="Arial" w:hAnsi="Arial" w:cs="Arial"/>
          <w:sz w:val="24"/>
          <w:szCs w:val="24"/>
        </w:rPr>
        <w:t xml:space="preserve">Art. </w:t>
      </w:r>
      <w:r w:rsidR="000259D4">
        <w:rPr>
          <w:rFonts w:ascii="Arial" w:hAnsi="Arial" w:cs="Arial"/>
          <w:sz w:val="24"/>
          <w:szCs w:val="24"/>
        </w:rPr>
        <w:t>163</w:t>
      </w:r>
      <w:r w:rsidRPr="000259D4">
        <w:rPr>
          <w:rFonts w:ascii="Arial" w:hAnsi="Arial" w:cs="Arial"/>
          <w:sz w:val="24"/>
          <w:szCs w:val="24"/>
        </w:rPr>
        <w:t>. O pagamento das despesas contratuais é regido pela Lei Federal nº 14.133, de 2021 e pelo disposto neste Regulamento, sem prejuízo das disposições constantes das normas gerais de finanças públicas, no que couber.</w:t>
      </w:r>
    </w:p>
    <w:p w14:paraId="332D3D1E" w14:textId="77777777" w:rsidR="00F0746E" w:rsidRPr="000259D4" w:rsidRDefault="00F0746E" w:rsidP="001546BC">
      <w:pPr>
        <w:spacing w:after="150" w:line="276" w:lineRule="auto"/>
        <w:jc w:val="both"/>
        <w:rPr>
          <w:rFonts w:ascii="Arial" w:hAnsi="Arial" w:cs="Arial"/>
          <w:sz w:val="24"/>
          <w:szCs w:val="24"/>
        </w:rPr>
      </w:pPr>
      <w:r w:rsidRPr="000259D4">
        <w:rPr>
          <w:rFonts w:ascii="Arial" w:hAnsi="Arial" w:cs="Arial"/>
          <w:sz w:val="24"/>
          <w:szCs w:val="24"/>
        </w:rPr>
        <w:t xml:space="preserve">Parágrafo único. O pagamento de cada fatura deverá ser </w:t>
      </w:r>
      <w:proofErr w:type="gramStart"/>
      <w:r w:rsidRPr="000259D4">
        <w:rPr>
          <w:rFonts w:ascii="Arial" w:hAnsi="Arial" w:cs="Arial"/>
          <w:sz w:val="24"/>
          <w:szCs w:val="24"/>
        </w:rPr>
        <w:t>realizada</w:t>
      </w:r>
      <w:proofErr w:type="gramEnd"/>
      <w:r w:rsidRPr="000259D4">
        <w:rPr>
          <w:rFonts w:ascii="Arial" w:hAnsi="Arial" w:cs="Arial"/>
          <w:sz w:val="24"/>
          <w:szCs w:val="24"/>
        </w:rPr>
        <w:t xml:space="preserve"> em um prazo não superior a 30 (trinta) dias contados a partir do atesto da Nota Fiscal, após comprovadas o adimplemento da contratada em todas as suas obrigações, já deduzidas as glosas e notas de débitos.</w:t>
      </w:r>
    </w:p>
    <w:p w14:paraId="698E8302" w14:textId="07F4BD57" w:rsidR="00F0746E" w:rsidRPr="000259D4" w:rsidRDefault="00F0746E" w:rsidP="001546BC">
      <w:pPr>
        <w:spacing w:after="150" w:line="276" w:lineRule="auto"/>
        <w:jc w:val="both"/>
        <w:rPr>
          <w:rFonts w:ascii="Arial" w:hAnsi="Arial" w:cs="Arial"/>
          <w:sz w:val="24"/>
          <w:szCs w:val="24"/>
        </w:rPr>
      </w:pPr>
      <w:r w:rsidRPr="000259D4">
        <w:rPr>
          <w:rFonts w:ascii="Arial" w:hAnsi="Arial" w:cs="Arial"/>
          <w:sz w:val="24"/>
          <w:szCs w:val="24"/>
        </w:rPr>
        <w:t xml:space="preserve">Art. </w:t>
      </w:r>
      <w:r w:rsidR="000259D4">
        <w:rPr>
          <w:rFonts w:ascii="Arial" w:hAnsi="Arial" w:cs="Arial"/>
          <w:sz w:val="24"/>
          <w:szCs w:val="24"/>
        </w:rPr>
        <w:t>164</w:t>
      </w:r>
      <w:r w:rsidRPr="000259D4">
        <w:rPr>
          <w:rFonts w:ascii="Arial" w:hAnsi="Arial" w:cs="Arial"/>
          <w:sz w:val="24"/>
          <w:szCs w:val="24"/>
        </w:rPr>
        <w:t>. Disposição expressa no edital ou no contrato poderá prever pagamento em conta vinculada ou pagamento pela efetiva comprovação do fato gerador.</w:t>
      </w:r>
    </w:p>
    <w:p w14:paraId="1B44DF23" w14:textId="345A5167" w:rsidR="00F0746E" w:rsidRPr="000259D4" w:rsidRDefault="00F0746E" w:rsidP="001546BC">
      <w:pPr>
        <w:spacing w:after="150" w:line="276" w:lineRule="auto"/>
        <w:jc w:val="both"/>
        <w:rPr>
          <w:rFonts w:ascii="Arial" w:hAnsi="Arial" w:cs="Arial"/>
          <w:b/>
          <w:bCs/>
          <w:sz w:val="24"/>
          <w:szCs w:val="24"/>
        </w:rPr>
      </w:pPr>
      <w:r w:rsidRPr="000259D4">
        <w:rPr>
          <w:rFonts w:ascii="Arial" w:hAnsi="Arial" w:cs="Arial"/>
          <w:b/>
          <w:bCs/>
          <w:sz w:val="24"/>
          <w:szCs w:val="24"/>
        </w:rPr>
        <w:t>Subseção I - Do Pagamento de Indenização Referente à Obrigações Administrativas</w:t>
      </w:r>
    </w:p>
    <w:p w14:paraId="3C30FB69" w14:textId="16342151" w:rsidR="00F0746E" w:rsidRPr="000259D4" w:rsidRDefault="00F0746E" w:rsidP="001546BC">
      <w:pPr>
        <w:spacing w:after="150" w:line="276" w:lineRule="auto"/>
        <w:jc w:val="both"/>
        <w:rPr>
          <w:rFonts w:ascii="Arial" w:hAnsi="Arial" w:cs="Arial"/>
          <w:sz w:val="24"/>
          <w:szCs w:val="24"/>
        </w:rPr>
      </w:pPr>
      <w:r w:rsidRPr="000259D4">
        <w:rPr>
          <w:rFonts w:ascii="Arial" w:hAnsi="Arial" w:cs="Arial"/>
          <w:sz w:val="24"/>
          <w:szCs w:val="24"/>
        </w:rPr>
        <w:t xml:space="preserve">Art. </w:t>
      </w:r>
      <w:r w:rsidR="000259D4">
        <w:rPr>
          <w:rFonts w:ascii="Arial" w:hAnsi="Arial" w:cs="Arial"/>
          <w:sz w:val="24"/>
          <w:szCs w:val="24"/>
        </w:rPr>
        <w:t>165</w:t>
      </w:r>
      <w:r w:rsidRPr="000259D4">
        <w:rPr>
          <w:rFonts w:ascii="Arial" w:hAnsi="Arial" w:cs="Arial"/>
          <w:sz w:val="24"/>
          <w:szCs w:val="24"/>
        </w:rPr>
        <w:t xml:space="preserve">. O pagamento da indenização de que tratam os </w:t>
      </w:r>
      <w:proofErr w:type="spellStart"/>
      <w:r w:rsidRPr="000259D4">
        <w:rPr>
          <w:rFonts w:ascii="Arial" w:hAnsi="Arial" w:cs="Arial"/>
          <w:sz w:val="24"/>
          <w:szCs w:val="24"/>
        </w:rPr>
        <w:t>arts</w:t>
      </w:r>
      <w:proofErr w:type="spellEnd"/>
      <w:r w:rsidRPr="000259D4">
        <w:rPr>
          <w:rFonts w:ascii="Arial" w:hAnsi="Arial" w:cs="Arial"/>
          <w:sz w:val="24"/>
          <w:szCs w:val="24"/>
        </w:rPr>
        <w:t>. 149 e 150 da Lei 14.133, de 2021, deverá ser precedido do reconhecimento da obrigação de pagamento pela autoridade máxima, ou autoridade delegatária em nível de gerência.</w:t>
      </w:r>
    </w:p>
    <w:p w14:paraId="3E29BFBD" w14:textId="77777777" w:rsidR="00F0746E" w:rsidRPr="000259D4" w:rsidRDefault="00F0746E" w:rsidP="001546BC">
      <w:pPr>
        <w:spacing w:after="150" w:line="276" w:lineRule="auto"/>
        <w:jc w:val="both"/>
        <w:rPr>
          <w:rFonts w:ascii="Arial" w:hAnsi="Arial" w:cs="Arial"/>
          <w:sz w:val="24"/>
          <w:szCs w:val="24"/>
        </w:rPr>
      </w:pPr>
      <w:r w:rsidRPr="000259D4">
        <w:rPr>
          <w:rFonts w:ascii="Arial" w:hAnsi="Arial" w:cs="Arial"/>
          <w:sz w:val="24"/>
          <w:szCs w:val="24"/>
        </w:rPr>
        <w:t>§ 1º O reconhecimento da obrigação de pagamento pela autoridade competente deverá ocorrer em processo administrativo específico, cujos autos deverão ser apensados ao processo principal da contratação, ainda que o contrato já não esteja em vigor;</w:t>
      </w:r>
    </w:p>
    <w:p w14:paraId="62AD9245" w14:textId="77777777" w:rsidR="00F0746E" w:rsidRPr="000259D4" w:rsidRDefault="00F0746E" w:rsidP="001546BC">
      <w:pPr>
        <w:spacing w:after="150" w:line="276" w:lineRule="auto"/>
        <w:jc w:val="both"/>
        <w:rPr>
          <w:rFonts w:ascii="Arial" w:hAnsi="Arial" w:cs="Arial"/>
          <w:sz w:val="24"/>
          <w:szCs w:val="24"/>
        </w:rPr>
      </w:pPr>
      <w:r w:rsidRPr="000259D4">
        <w:rPr>
          <w:rFonts w:ascii="Arial" w:hAnsi="Arial" w:cs="Arial"/>
          <w:sz w:val="24"/>
          <w:szCs w:val="24"/>
        </w:rPr>
        <w:t>§ 2º O ato de reconhecimento da obrigação de pagamento objeto deste artigo deverá ser publicado na imprensa oficial do Município e deverá preencher os seguintes requisitos:</w:t>
      </w:r>
    </w:p>
    <w:p w14:paraId="37D14E63" w14:textId="77777777" w:rsidR="00F0746E" w:rsidRPr="000259D4" w:rsidRDefault="00F0746E" w:rsidP="001546BC">
      <w:pPr>
        <w:spacing w:after="150" w:line="276" w:lineRule="auto"/>
        <w:jc w:val="both"/>
        <w:rPr>
          <w:rFonts w:ascii="Arial" w:hAnsi="Arial" w:cs="Arial"/>
          <w:sz w:val="24"/>
          <w:szCs w:val="24"/>
        </w:rPr>
      </w:pPr>
      <w:r w:rsidRPr="000259D4">
        <w:rPr>
          <w:rFonts w:ascii="Arial" w:hAnsi="Arial" w:cs="Arial"/>
          <w:sz w:val="24"/>
          <w:szCs w:val="24"/>
        </w:rPr>
        <w:t xml:space="preserve">I - </w:t>
      </w:r>
      <w:proofErr w:type="gramStart"/>
      <w:r w:rsidRPr="000259D4">
        <w:rPr>
          <w:rFonts w:ascii="Arial" w:hAnsi="Arial" w:cs="Arial"/>
          <w:sz w:val="24"/>
          <w:szCs w:val="24"/>
        </w:rPr>
        <w:t>identificação</w:t>
      </w:r>
      <w:proofErr w:type="gramEnd"/>
      <w:r w:rsidRPr="000259D4">
        <w:rPr>
          <w:rFonts w:ascii="Arial" w:hAnsi="Arial" w:cs="Arial"/>
          <w:sz w:val="24"/>
          <w:szCs w:val="24"/>
        </w:rPr>
        <w:t xml:space="preserve"> do credor/favorecido;</w:t>
      </w:r>
    </w:p>
    <w:p w14:paraId="73B90653" w14:textId="77777777" w:rsidR="00F0746E" w:rsidRPr="000259D4" w:rsidRDefault="00F0746E" w:rsidP="001546BC">
      <w:pPr>
        <w:spacing w:after="150" w:line="276" w:lineRule="auto"/>
        <w:jc w:val="both"/>
        <w:rPr>
          <w:rFonts w:ascii="Arial" w:hAnsi="Arial" w:cs="Arial"/>
          <w:sz w:val="24"/>
          <w:szCs w:val="24"/>
        </w:rPr>
      </w:pPr>
      <w:r w:rsidRPr="000259D4">
        <w:rPr>
          <w:rFonts w:ascii="Arial" w:hAnsi="Arial" w:cs="Arial"/>
          <w:sz w:val="24"/>
          <w:szCs w:val="24"/>
        </w:rPr>
        <w:t xml:space="preserve">II - </w:t>
      </w:r>
      <w:proofErr w:type="gramStart"/>
      <w:r w:rsidRPr="000259D4">
        <w:rPr>
          <w:rFonts w:ascii="Arial" w:hAnsi="Arial" w:cs="Arial"/>
          <w:sz w:val="24"/>
          <w:szCs w:val="24"/>
        </w:rPr>
        <w:t>descrição</w:t>
      </w:r>
      <w:proofErr w:type="gramEnd"/>
      <w:r w:rsidRPr="000259D4">
        <w:rPr>
          <w:rFonts w:ascii="Arial" w:hAnsi="Arial" w:cs="Arial"/>
          <w:sz w:val="24"/>
          <w:szCs w:val="24"/>
        </w:rPr>
        <w:t xml:space="preserve"> do bem, material ou serviço adquirido/contratado;</w:t>
      </w:r>
    </w:p>
    <w:p w14:paraId="1C34A09B" w14:textId="77777777" w:rsidR="00F0746E" w:rsidRPr="000259D4" w:rsidRDefault="00F0746E" w:rsidP="001546BC">
      <w:pPr>
        <w:spacing w:after="150" w:line="276" w:lineRule="auto"/>
        <w:jc w:val="both"/>
        <w:rPr>
          <w:rFonts w:ascii="Arial" w:hAnsi="Arial" w:cs="Arial"/>
          <w:sz w:val="24"/>
          <w:szCs w:val="24"/>
        </w:rPr>
      </w:pPr>
      <w:r w:rsidRPr="000259D4">
        <w:rPr>
          <w:rFonts w:ascii="Arial" w:hAnsi="Arial" w:cs="Arial"/>
          <w:sz w:val="24"/>
          <w:szCs w:val="24"/>
        </w:rPr>
        <w:t>III - data de vencimento do compromisso;</w:t>
      </w:r>
    </w:p>
    <w:p w14:paraId="2A0216ED" w14:textId="77777777" w:rsidR="00F0746E" w:rsidRPr="000259D4" w:rsidRDefault="00F0746E" w:rsidP="001546BC">
      <w:pPr>
        <w:spacing w:after="150" w:line="276" w:lineRule="auto"/>
        <w:jc w:val="both"/>
        <w:rPr>
          <w:rFonts w:ascii="Arial" w:hAnsi="Arial" w:cs="Arial"/>
          <w:sz w:val="24"/>
          <w:szCs w:val="24"/>
        </w:rPr>
      </w:pPr>
      <w:r w:rsidRPr="000259D4">
        <w:rPr>
          <w:rFonts w:ascii="Arial" w:hAnsi="Arial" w:cs="Arial"/>
          <w:sz w:val="24"/>
          <w:szCs w:val="24"/>
        </w:rPr>
        <w:t xml:space="preserve">IV - </w:t>
      </w:r>
      <w:proofErr w:type="gramStart"/>
      <w:r w:rsidRPr="000259D4">
        <w:rPr>
          <w:rFonts w:ascii="Arial" w:hAnsi="Arial" w:cs="Arial"/>
          <w:sz w:val="24"/>
          <w:szCs w:val="24"/>
        </w:rPr>
        <w:t>importância</w:t>
      </w:r>
      <w:proofErr w:type="gramEnd"/>
      <w:r w:rsidRPr="000259D4">
        <w:rPr>
          <w:rFonts w:ascii="Arial" w:hAnsi="Arial" w:cs="Arial"/>
          <w:sz w:val="24"/>
          <w:szCs w:val="24"/>
        </w:rPr>
        <w:t xml:space="preserve"> exata a pagar;</w:t>
      </w:r>
    </w:p>
    <w:p w14:paraId="2D3659EA" w14:textId="77777777" w:rsidR="00F0746E" w:rsidRPr="000259D4" w:rsidRDefault="00F0746E" w:rsidP="001546BC">
      <w:pPr>
        <w:spacing w:after="150" w:line="276" w:lineRule="auto"/>
        <w:jc w:val="both"/>
        <w:rPr>
          <w:rFonts w:ascii="Arial" w:hAnsi="Arial" w:cs="Arial"/>
          <w:sz w:val="24"/>
          <w:szCs w:val="24"/>
        </w:rPr>
      </w:pPr>
      <w:r w:rsidRPr="000259D4">
        <w:rPr>
          <w:rFonts w:ascii="Arial" w:hAnsi="Arial" w:cs="Arial"/>
          <w:sz w:val="24"/>
          <w:szCs w:val="24"/>
        </w:rPr>
        <w:t xml:space="preserve">V - </w:t>
      </w:r>
      <w:proofErr w:type="gramStart"/>
      <w:r w:rsidRPr="000259D4">
        <w:rPr>
          <w:rFonts w:ascii="Arial" w:hAnsi="Arial" w:cs="Arial"/>
          <w:sz w:val="24"/>
          <w:szCs w:val="24"/>
        </w:rPr>
        <w:t>documentos</w:t>
      </w:r>
      <w:proofErr w:type="gramEnd"/>
      <w:r w:rsidRPr="000259D4">
        <w:rPr>
          <w:rFonts w:ascii="Arial" w:hAnsi="Arial" w:cs="Arial"/>
          <w:sz w:val="24"/>
          <w:szCs w:val="24"/>
        </w:rPr>
        <w:t xml:space="preserve"> fiscais comprobatórios;</w:t>
      </w:r>
    </w:p>
    <w:p w14:paraId="19243B5B" w14:textId="77777777" w:rsidR="00F0746E" w:rsidRPr="000259D4" w:rsidRDefault="00F0746E" w:rsidP="001546BC">
      <w:pPr>
        <w:spacing w:after="150" w:line="276" w:lineRule="auto"/>
        <w:jc w:val="both"/>
        <w:rPr>
          <w:rFonts w:ascii="Arial" w:hAnsi="Arial" w:cs="Arial"/>
          <w:sz w:val="24"/>
          <w:szCs w:val="24"/>
        </w:rPr>
      </w:pPr>
      <w:r w:rsidRPr="000259D4">
        <w:rPr>
          <w:rFonts w:ascii="Arial" w:hAnsi="Arial" w:cs="Arial"/>
          <w:sz w:val="24"/>
          <w:szCs w:val="24"/>
        </w:rPr>
        <w:t xml:space="preserve">VI - </w:t>
      </w:r>
      <w:proofErr w:type="gramStart"/>
      <w:r w:rsidRPr="000259D4">
        <w:rPr>
          <w:rFonts w:ascii="Arial" w:hAnsi="Arial" w:cs="Arial"/>
          <w:sz w:val="24"/>
          <w:szCs w:val="24"/>
        </w:rPr>
        <w:t>certificação</w:t>
      </w:r>
      <w:proofErr w:type="gramEnd"/>
      <w:r w:rsidRPr="000259D4">
        <w:rPr>
          <w:rFonts w:ascii="Arial" w:hAnsi="Arial" w:cs="Arial"/>
          <w:sz w:val="24"/>
          <w:szCs w:val="24"/>
        </w:rPr>
        <w:t xml:space="preserve"> do cumprimento da obrigação pelo credor/favorecido;</w:t>
      </w:r>
    </w:p>
    <w:p w14:paraId="1E05C144" w14:textId="77777777" w:rsidR="00F0746E" w:rsidRPr="000259D4" w:rsidRDefault="00F0746E" w:rsidP="001546BC">
      <w:pPr>
        <w:spacing w:after="150" w:line="276" w:lineRule="auto"/>
        <w:jc w:val="both"/>
        <w:rPr>
          <w:rFonts w:ascii="Arial" w:hAnsi="Arial" w:cs="Arial"/>
          <w:sz w:val="24"/>
          <w:szCs w:val="24"/>
        </w:rPr>
      </w:pPr>
      <w:r w:rsidRPr="000259D4">
        <w:rPr>
          <w:rFonts w:ascii="Arial" w:hAnsi="Arial" w:cs="Arial"/>
          <w:sz w:val="24"/>
          <w:szCs w:val="24"/>
        </w:rPr>
        <w:t>VII - indicação do motivo pelo qual a despesa não foi empenhada ou paga na época própria;</w:t>
      </w:r>
    </w:p>
    <w:p w14:paraId="5DD411D0" w14:textId="77777777" w:rsidR="00F0746E" w:rsidRPr="000259D4" w:rsidRDefault="00F0746E" w:rsidP="001546BC">
      <w:pPr>
        <w:spacing w:after="150" w:line="276" w:lineRule="auto"/>
        <w:jc w:val="both"/>
        <w:rPr>
          <w:rFonts w:ascii="Arial" w:hAnsi="Arial" w:cs="Arial"/>
          <w:sz w:val="24"/>
          <w:szCs w:val="24"/>
        </w:rPr>
      </w:pPr>
      <w:r w:rsidRPr="000259D4">
        <w:rPr>
          <w:rFonts w:ascii="Arial" w:hAnsi="Arial" w:cs="Arial"/>
          <w:sz w:val="24"/>
          <w:szCs w:val="24"/>
        </w:rPr>
        <w:t>VIII - demonstração de que a nulidade não seja imputável ao beneficiário da despesa;</w:t>
      </w:r>
    </w:p>
    <w:p w14:paraId="2BBC36AD" w14:textId="77777777" w:rsidR="00F0746E" w:rsidRPr="000259D4" w:rsidRDefault="00F0746E" w:rsidP="001546BC">
      <w:pPr>
        <w:spacing w:after="150" w:line="276" w:lineRule="auto"/>
        <w:jc w:val="both"/>
        <w:rPr>
          <w:rFonts w:ascii="Arial" w:hAnsi="Arial" w:cs="Arial"/>
          <w:sz w:val="24"/>
          <w:szCs w:val="24"/>
        </w:rPr>
      </w:pPr>
      <w:r w:rsidRPr="000259D4">
        <w:rPr>
          <w:rFonts w:ascii="Arial" w:hAnsi="Arial" w:cs="Arial"/>
          <w:sz w:val="24"/>
          <w:szCs w:val="24"/>
        </w:rPr>
        <w:t xml:space="preserve">IX - </w:t>
      </w:r>
      <w:proofErr w:type="gramStart"/>
      <w:r w:rsidRPr="000259D4">
        <w:rPr>
          <w:rFonts w:ascii="Arial" w:hAnsi="Arial" w:cs="Arial"/>
          <w:sz w:val="24"/>
          <w:szCs w:val="24"/>
        </w:rPr>
        <w:t>demonstração</w:t>
      </w:r>
      <w:proofErr w:type="gramEnd"/>
      <w:r w:rsidRPr="000259D4">
        <w:rPr>
          <w:rFonts w:ascii="Arial" w:hAnsi="Arial" w:cs="Arial"/>
          <w:sz w:val="24"/>
          <w:szCs w:val="24"/>
        </w:rPr>
        <w:t xml:space="preserve"> de que o valor a ser pago está em conformidade com os praticados pelo mercado;</w:t>
      </w:r>
    </w:p>
    <w:p w14:paraId="6E8A43B7" w14:textId="77777777" w:rsidR="00F0746E" w:rsidRPr="000259D4" w:rsidRDefault="00F0746E" w:rsidP="001546BC">
      <w:pPr>
        <w:spacing w:after="150" w:line="276" w:lineRule="auto"/>
        <w:jc w:val="both"/>
        <w:rPr>
          <w:rFonts w:ascii="Arial" w:hAnsi="Arial" w:cs="Arial"/>
          <w:sz w:val="24"/>
          <w:szCs w:val="24"/>
        </w:rPr>
      </w:pPr>
      <w:r w:rsidRPr="000259D4">
        <w:rPr>
          <w:rFonts w:ascii="Arial" w:hAnsi="Arial" w:cs="Arial"/>
          <w:sz w:val="24"/>
          <w:szCs w:val="24"/>
        </w:rPr>
        <w:lastRenderedPageBreak/>
        <w:t xml:space="preserve">X - </w:t>
      </w:r>
      <w:proofErr w:type="gramStart"/>
      <w:r w:rsidRPr="000259D4">
        <w:rPr>
          <w:rFonts w:ascii="Arial" w:hAnsi="Arial" w:cs="Arial"/>
          <w:sz w:val="24"/>
          <w:szCs w:val="24"/>
        </w:rPr>
        <w:t>observância</w:t>
      </w:r>
      <w:proofErr w:type="gramEnd"/>
      <w:r w:rsidRPr="000259D4">
        <w:rPr>
          <w:rFonts w:ascii="Arial" w:hAnsi="Arial" w:cs="Arial"/>
          <w:sz w:val="24"/>
          <w:szCs w:val="24"/>
        </w:rPr>
        <w:t xml:space="preserve"> da ordem cronológica para pagamento ou justificativa de seu descumprimento;</w:t>
      </w:r>
    </w:p>
    <w:p w14:paraId="4954BE83" w14:textId="77777777" w:rsidR="00F0746E" w:rsidRPr="000259D4" w:rsidRDefault="00F0746E" w:rsidP="001546BC">
      <w:pPr>
        <w:spacing w:after="150" w:line="276" w:lineRule="auto"/>
        <w:jc w:val="both"/>
        <w:rPr>
          <w:rFonts w:ascii="Arial" w:hAnsi="Arial" w:cs="Arial"/>
          <w:sz w:val="24"/>
          <w:szCs w:val="24"/>
        </w:rPr>
      </w:pPr>
      <w:r w:rsidRPr="000259D4">
        <w:rPr>
          <w:rFonts w:ascii="Arial" w:hAnsi="Arial" w:cs="Arial"/>
          <w:sz w:val="24"/>
          <w:szCs w:val="24"/>
        </w:rPr>
        <w:t>XI - apuração de eventuais responsabilidades.</w:t>
      </w:r>
    </w:p>
    <w:p w14:paraId="531D8B52" w14:textId="651BDE61" w:rsidR="00F0746E" w:rsidRPr="000259D4" w:rsidRDefault="00F0746E" w:rsidP="001546BC">
      <w:pPr>
        <w:spacing w:after="150" w:line="276" w:lineRule="auto"/>
        <w:jc w:val="both"/>
        <w:rPr>
          <w:rFonts w:ascii="Arial" w:hAnsi="Arial" w:cs="Arial"/>
          <w:b/>
          <w:bCs/>
          <w:sz w:val="24"/>
          <w:szCs w:val="24"/>
        </w:rPr>
      </w:pPr>
      <w:r w:rsidRPr="000259D4">
        <w:rPr>
          <w:rFonts w:ascii="Arial" w:hAnsi="Arial" w:cs="Arial"/>
          <w:b/>
          <w:bCs/>
          <w:sz w:val="24"/>
          <w:szCs w:val="24"/>
        </w:rPr>
        <w:t>Subseção II - Da Ordem Cronológica do Dever de Pagamento</w:t>
      </w:r>
    </w:p>
    <w:p w14:paraId="2F769990" w14:textId="6CF1EED7" w:rsidR="00F0746E" w:rsidRPr="000259D4" w:rsidRDefault="00F0746E" w:rsidP="001546BC">
      <w:pPr>
        <w:spacing w:after="150" w:line="276" w:lineRule="auto"/>
        <w:jc w:val="both"/>
        <w:rPr>
          <w:rFonts w:ascii="Arial" w:hAnsi="Arial" w:cs="Arial"/>
          <w:sz w:val="24"/>
          <w:szCs w:val="24"/>
        </w:rPr>
      </w:pPr>
      <w:r w:rsidRPr="000259D4">
        <w:rPr>
          <w:rFonts w:ascii="Arial" w:hAnsi="Arial" w:cs="Arial"/>
          <w:sz w:val="24"/>
          <w:szCs w:val="24"/>
        </w:rPr>
        <w:t xml:space="preserve">Art. </w:t>
      </w:r>
      <w:r w:rsidR="000259D4">
        <w:rPr>
          <w:rFonts w:ascii="Arial" w:hAnsi="Arial" w:cs="Arial"/>
          <w:sz w:val="24"/>
          <w:szCs w:val="24"/>
        </w:rPr>
        <w:t>166</w:t>
      </w:r>
      <w:r w:rsidRPr="000259D4">
        <w:rPr>
          <w:rFonts w:ascii="Arial" w:hAnsi="Arial" w:cs="Arial"/>
          <w:sz w:val="24"/>
          <w:szCs w:val="24"/>
        </w:rPr>
        <w:t>. A ordem de pagamento das obrigações contratuais será subdividida pelas seguintes categorias de contratos no âmbito de cada órgão ou entidade da Administração:</w:t>
      </w:r>
    </w:p>
    <w:p w14:paraId="73EDFBCE" w14:textId="77777777" w:rsidR="00F0746E" w:rsidRPr="000259D4" w:rsidRDefault="00F0746E" w:rsidP="001546BC">
      <w:pPr>
        <w:spacing w:after="150" w:line="276" w:lineRule="auto"/>
        <w:jc w:val="both"/>
        <w:rPr>
          <w:rFonts w:ascii="Arial" w:hAnsi="Arial" w:cs="Arial"/>
          <w:sz w:val="24"/>
          <w:szCs w:val="24"/>
        </w:rPr>
      </w:pPr>
      <w:r w:rsidRPr="000259D4">
        <w:rPr>
          <w:rFonts w:ascii="Arial" w:hAnsi="Arial" w:cs="Arial"/>
          <w:sz w:val="24"/>
          <w:szCs w:val="24"/>
        </w:rPr>
        <w:t xml:space="preserve">I - </w:t>
      </w:r>
      <w:proofErr w:type="gramStart"/>
      <w:r w:rsidRPr="000259D4">
        <w:rPr>
          <w:rFonts w:ascii="Arial" w:hAnsi="Arial" w:cs="Arial"/>
          <w:sz w:val="24"/>
          <w:szCs w:val="24"/>
        </w:rPr>
        <w:t>fornecimento</w:t>
      </w:r>
      <w:proofErr w:type="gramEnd"/>
      <w:r w:rsidRPr="000259D4">
        <w:rPr>
          <w:rFonts w:ascii="Arial" w:hAnsi="Arial" w:cs="Arial"/>
          <w:sz w:val="24"/>
          <w:szCs w:val="24"/>
        </w:rPr>
        <w:t xml:space="preserve"> de bens;</w:t>
      </w:r>
    </w:p>
    <w:p w14:paraId="0BE20D84" w14:textId="77777777" w:rsidR="00F0746E" w:rsidRPr="000259D4" w:rsidRDefault="00F0746E" w:rsidP="001546BC">
      <w:pPr>
        <w:spacing w:after="150" w:line="276" w:lineRule="auto"/>
        <w:jc w:val="both"/>
        <w:rPr>
          <w:rFonts w:ascii="Arial" w:hAnsi="Arial" w:cs="Arial"/>
          <w:sz w:val="24"/>
          <w:szCs w:val="24"/>
        </w:rPr>
      </w:pPr>
      <w:r w:rsidRPr="000259D4">
        <w:rPr>
          <w:rFonts w:ascii="Arial" w:hAnsi="Arial" w:cs="Arial"/>
          <w:sz w:val="24"/>
          <w:szCs w:val="24"/>
        </w:rPr>
        <w:t xml:space="preserve">II - </w:t>
      </w:r>
      <w:proofErr w:type="gramStart"/>
      <w:r w:rsidRPr="000259D4">
        <w:rPr>
          <w:rFonts w:ascii="Arial" w:hAnsi="Arial" w:cs="Arial"/>
          <w:sz w:val="24"/>
          <w:szCs w:val="24"/>
        </w:rPr>
        <w:t>locações</w:t>
      </w:r>
      <w:proofErr w:type="gramEnd"/>
      <w:r w:rsidRPr="000259D4">
        <w:rPr>
          <w:rFonts w:ascii="Arial" w:hAnsi="Arial" w:cs="Arial"/>
          <w:sz w:val="24"/>
          <w:szCs w:val="24"/>
        </w:rPr>
        <w:t>;</w:t>
      </w:r>
    </w:p>
    <w:p w14:paraId="7A2D4835" w14:textId="77777777" w:rsidR="00F0746E" w:rsidRPr="000259D4" w:rsidRDefault="00F0746E" w:rsidP="001546BC">
      <w:pPr>
        <w:spacing w:after="150" w:line="276" w:lineRule="auto"/>
        <w:jc w:val="both"/>
        <w:rPr>
          <w:rFonts w:ascii="Arial" w:hAnsi="Arial" w:cs="Arial"/>
          <w:sz w:val="24"/>
          <w:szCs w:val="24"/>
        </w:rPr>
      </w:pPr>
      <w:r w:rsidRPr="000259D4">
        <w:rPr>
          <w:rFonts w:ascii="Arial" w:hAnsi="Arial" w:cs="Arial"/>
          <w:sz w:val="24"/>
          <w:szCs w:val="24"/>
        </w:rPr>
        <w:t>III - prestação de serviços; ou</w:t>
      </w:r>
    </w:p>
    <w:p w14:paraId="36380F7E" w14:textId="77777777" w:rsidR="00F0746E" w:rsidRPr="000259D4" w:rsidRDefault="00F0746E" w:rsidP="001546BC">
      <w:pPr>
        <w:spacing w:after="150" w:line="276" w:lineRule="auto"/>
        <w:jc w:val="both"/>
        <w:rPr>
          <w:rFonts w:ascii="Arial" w:hAnsi="Arial" w:cs="Arial"/>
          <w:sz w:val="24"/>
          <w:szCs w:val="24"/>
        </w:rPr>
      </w:pPr>
      <w:r w:rsidRPr="000259D4">
        <w:rPr>
          <w:rFonts w:ascii="Arial" w:hAnsi="Arial" w:cs="Arial"/>
          <w:sz w:val="24"/>
          <w:szCs w:val="24"/>
        </w:rPr>
        <w:t xml:space="preserve">IV - </w:t>
      </w:r>
      <w:proofErr w:type="gramStart"/>
      <w:r w:rsidRPr="000259D4">
        <w:rPr>
          <w:rFonts w:ascii="Arial" w:hAnsi="Arial" w:cs="Arial"/>
          <w:sz w:val="24"/>
          <w:szCs w:val="24"/>
        </w:rPr>
        <w:t>realização</w:t>
      </w:r>
      <w:proofErr w:type="gramEnd"/>
      <w:r w:rsidRPr="000259D4">
        <w:rPr>
          <w:rFonts w:ascii="Arial" w:hAnsi="Arial" w:cs="Arial"/>
          <w:sz w:val="24"/>
          <w:szCs w:val="24"/>
        </w:rPr>
        <w:t xml:space="preserve"> de obras.</w:t>
      </w:r>
    </w:p>
    <w:p w14:paraId="1FB72087" w14:textId="3FB66696" w:rsidR="00F0746E" w:rsidRPr="000259D4" w:rsidRDefault="00F0746E" w:rsidP="001546BC">
      <w:pPr>
        <w:spacing w:after="150" w:line="276" w:lineRule="auto"/>
        <w:jc w:val="both"/>
        <w:rPr>
          <w:rFonts w:ascii="Arial" w:hAnsi="Arial" w:cs="Arial"/>
          <w:sz w:val="24"/>
          <w:szCs w:val="24"/>
        </w:rPr>
      </w:pPr>
      <w:r w:rsidRPr="000259D4">
        <w:rPr>
          <w:rFonts w:ascii="Arial" w:hAnsi="Arial" w:cs="Arial"/>
          <w:sz w:val="24"/>
          <w:szCs w:val="24"/>
        </w:rPr>
        <w:t xml:space="preserve">Art. </w:t>
      </w:r>
      <w:r w:rsidR="000259D4">
        <w:rPr>
          <w:rFonts w:ascii="Arial" w:hAnsi="Arial" w:cs="Arial"/>
          <w:sz w:val="24"/>
          <w:szCs w:val="24"/>
        </w:rPr>
        <w:t>167</w:t>
      </w:r>
      <w:r w:rsidRPr="000259D4">
        <w:rPr>
          <w:rFonts w:ascii="Arial" w:hAnsi="Arial" w:cs="Arial"/>
          <w:sz w:val="24"/>
          <w:szCs w:val="24"/>
        </w:rPr>
        <w:t>. A ordem cronológica terá como marco inicial, para efeito de inclusão do crédito na sequência de pagamentos, o momento em que o órgão ou entidade contratante atestar a execução do objeto do contrato, com base em nota fiscal, fatura ou documento equivalente.</w:t>
      </w:r>
    </w:p>
    <w:p w14:paraId="4F67A705" w14:textId="77777777" w:rsidR="00F0746E" w:rsidRPr="000259D4" w:rsidRDefault="00F0746E" w:rsidP="001546BC">
      <w:pPr>
        <w:spacing w:after="150" w:line="276" w:lineRule="auto"/>
        <w:jc w:val="both"/>
        <w:rPr>
          <w:rFonts w:ascii="Arial" w:hAnsi="Arial" w:cs="Arial"/>
          <w:sz w:val="24"/>
          <w:szCs w:val="24"/>
        </w:rPr>
      </w:pPr>
      <w:r w:rsidRPr="000259D4">
        <w:rPr>
          <w:rFonts w:ascii="Arial" w:hAnsi="Arial" w:cs="Arial"/>
          <w:sz w:val="24"/>
          <w:szCs w:val="24"/>
        </w:rPr>
        <w:t>§ 1º O critério disposto no caput não se aplica aos casos em que a obrigação de pagamento for exigível antecipadamente, nos termos deste Regulamento, sem prejuízo da ordem cronológica por categoria contratual.</w:t>
      </w:r>
    </w:p>
    <w:p w14:paraId="567F4BB3" w14:textId="77777777" w:rsidR="00F0746E" w:rsidRPr="000259D4" w:rsidRDefault="00F0746E" w:rsidP="001546BC">
      <w:pPr>
        <w:spacing w:after="150" w:line="276" w:lineRule="auto"/>
        <w:jc w:val="both"/>
        <w:rPr>
          <w:rFonts w:ascii="Arial" w:hAnsi="Arial" w:cs="Arial"/>
          <w:sz w:val="24"/>
          <w:szCs w:val="24"/>
        </w:rPr>
      </w:pPr>
      <w:r w:rsidRPr="000259D4">
        <w:rPr>
          <w:rFonts w:ascii="Arial" w:hAnsi="Arial" w:cs="Arial"/>
          <w:sz w:val="24"/>
          <w:szCs w:val="24"/>
        </w:rPr>
        <w:t>§ 2º Nos contratos de prestação de serviços com regime de dedicação exclusiva de mão de obra, a situação de irregularidade no pagamento das verbas trabalhistas, previdenciárias ou referentes ao FGTS não afeta o ingresso do pagamento na ordem cronológica de exigibilidades, podendo, nesse caso, a unidade administrativa contratante reter parte do pagamento devido à contratada, limitada a retenção ao valor inadimplido.</w:t>
      </w:r>
    </w:p>
    <w:p w14:paraId="6C87E68B" w14:textId="77777777" w:rsidR="00F0746E" w:rsidRPr="000259D4" w:rsidRDefault="00F0746E" w:rsidP="001546BC">
      <w:pPr>
        <w:spacing w:after="150" w:line="276" w:lineRule="auto"/>
        <w:jc w:val="both"/>
        <w:rPr>
          <w:rFonts w:ascii="Arial" w:hAnsi="Arial" w:cs="Arial"/>
          <w:sz w:val="24"/>
          <w:szCs w:val="24"/>
        </w:rPr>
      </w:pPr>
      <w:r w:rsidRPr="000259D4">
        <w:rPr>
          <w:rFonts w:ascii="Arial" w:hAnsi="Arial" w:cs="Arial"/>
          <w:sz w:val="24"/>
          <w:szCs w:val="24"/>
        </w:rPr>
        <w:t>§ 3º Regularizada a situação do contratado, este será reposicionado na ordem cronológica.</w:t>
      </w:r>
    </w:p>
    <w:p w14:paraId="34A45E81" w14:textId="77777777" w:rsidR="00F0746E" w:rsidRPr="000259D4" w:rsidRDefault="00F0746E" w:rsidP="001546BC">
      <w:pPr>
        <w:spacing w:after="150" w:line="276" w:lineRule="auto"/>
        <w:jc w:val="both"/>
        <w:rPr>
          <w:rFonts w:ascii="Arial" w:hAnsi="Arial" w:cs="Arial"/>
          <w:sz w:val="24"/>
          <w:szCs w:val="24"/>
        </w:rPr>
      </w:pPr>
      <w:r w:rsidRPr="000259D4">
        <w:rPr>
          <w:rFonts w:ascii="Arial" w:hAnsi="Arial" w:cs="Arial"/>
          <w:sz w:val="24"/>
          <w:szCs w:val="24"/>
        </w:rPr>
        <w:t>§ 4º No caso de insuficiência de recursos financeiros disponíveis para quitação integral da obrigação ou controvérsia sobre a execução do objeto, quanto a dimensão, qualidade e quantidade, a parcela incontroversa deverá ser liberada no prazo previsto para pagamento, permanecendo o saldo remanescente na mesma posição da ordem cronológica.</w:t>
      </w:r>
    </w:p>
    <w:p w14:paraId="20CA4605" w14:textId="77777777" w:rsidR="00F0746E" w:rsidRPr="000259D4" w:rsidRDefault="00F0746E" w:rsidP="001546BC">
      <w:pPr>
        <w:spacing w:after="150" w:line="276" w:lineRule="auto"/>
        <w:jc w:val="both"/>
        <w:rPr>
          <w:rFonts w:ascii="Arial" w:hAnsi="Arial" w:cs="Arial"/>
          <w:sz w:val="24"/>
          <w:szCs w:val="24"/>
        </w:rPr>
      </w:pPr>
      <w:r w:rsidRPr="000259D4">
        <w:rPr>
          <w:rFonts w:ascii="Arial" w:hAnsi="Arial" w:cs="Arial"/>
          <w:sz w:val="24"/>
          <w:szCs w:val="24"/>
        </w:rPr>
        <w:t>§ 5º A inscrição da despesa em restos a pagar não altera por si só a sua posição na ordem cronológica de pagamentos do órgão ou entidade.</w:t>
      </w:r>
    </w:p>
    <w:p w14:paraId="0AECE86A" w14:textId="52BB1DF4" w:rsidR="00F0746E" w:rsidRPr="000259D4" w:rsidRDefault="00F0746E" w:rsidP="001546BC">
      <w:pPr>
        <w:spacing w:after="150" w:line="276" w:lineRule="auto"/>
        <w:jc w:val="both"/>
        <w:rPr>
          <w:rFonts w:ascii="Arial" w:hAnsi="Arial" w:cs="Arial"/>
          <w:sz w:val="24"/>
          <w:szCs w:val="24"/>
        </w:rPr>
      </w:pPr>
      <w:r w:rsidRPr="000259D4">
        <w:rPr>
          <w:rFonts w:ascii="Arial" w:hAnsi="Arial" w:cs="Arial"/>
          <w:sz w:val="24"/>
          <w:szCs w:val="24"/>
        </w:rPr>
        <w:t xml:space="preserve">Art. </w:t>
      </w:r>
      <w:r w:rsidR="000259D4">
        <w:rPr>
          <w:rFonts w:ascii="Arial" w:hAnsi="Arial" w:cs="Arial"/>
          <w:sz w:val="24"/>
          <w:szCs w:val="24"/>
        </w:rPr>
        <w:t>168</w:t>
      </w:r>
      <w:r w:rsidRPr="000259D4">
        <w:rPr>
          <w:rFonts w:ascii="Arial" w:hAnsi="Arial" w:cs="Arial"/>
          <w:sz w:val="24"/>
          <w:szCs w:val="24"/>
        </w:rPr>
        <w:t>. Os pagamentos de despesas de pequeno valor, bem como aqueles decorrentes de suprimentos de fundos e fundos rotativos, serão ordenados separadamente, em listas classificatórias especiais mantidas na unidade por ordem cronológica das datas de suas exigibilidades, observadas a categorias de contratos dispostas no art. 39 deste Regulamento.</w:t>
      </w:r>
    </w:p>
    <w:p w14:paraId="3D9CDFA2" w14:textId="2C9ABCF0" w:rsidR="00F0746E" w:rsidRPr="000259D4" w:rsidRDefault="00F0746E" w:rsidP="001546BC">
      <w:pPr>
        <w:spacing w:after="150" w:line="276" w:lineRule="auto"/>
        <w:jc w:val="both"/>
        <w:rPr>
          <w:rFonts w:ascii="Arial" w:hAnsi="Arial" w:cs="Arial"/>
          <w:sz w:val="24"/>
          <w:szCs w:val="24"/>
        </w:rPr>
      </w:pPr>
      <w:r w:rsidRPr="000259D4">
        <w:rPr>
          <w:rFonts w:ascii="Arial" w:hAnsi="Arial" w:cs="Arial"/>
          <w:sz w:val="24"/>
          <w:szCs w:val="24"/>
        </w:rPr>
        <w:lastRenderedPageBreak/>
        <w:t xml:space="preserve">Art. </w:t>
      </w:r>
      <w:r w:rsidR="000259D4">
        <w:rPr>
          <w:rFonts w:ascii="Arial" w:hAnsi="Arial" w:cs="Arial"/>
          <w:sz w:val="24"/>
          <w:szCs w:val="24"/>
        </w:rPr>
        <w:t>169</w:t>
      </w:r>
      <w:r w:rsidRPr="000259D4">
        <w:rPr>
          <w:rFonts w:ascii="Arial" w:hAnsi="Arial" w:cs="Arial"/>
          <w:sz w:val="24"/>
          <w:szCs w:val="24"/>
        </w:rPr>
        <w:t>. As diretrizes para a priorização de pagamentos entre as categorias contratuais indicadas no art. 39 deste Regulamento e para eventuais alterações da ordem cronológica por categoria contratual serão definidas e justificadas no plano de contratações anual do órgão ou entidade</w:t>
      </w:r>
    </w:p>
    <w:p w14:paraId="463C1B60" w14:textId="42C57582" w:rsidR="00F0746E" w:rsidRPr="000259D4" w:rsidRDefault="00F0746E" w:rsidP="001546BC">
      <w:pPr>
        <w:spacing w:after="150" w:line="276" w:lineRule="auto"/>
        <w:jc w:val="both"/>
        <w:rPr>
          <w:rFonts w:ascii="Arial" w:hAnsi="Arial" w:cs="Arial"/>
          <w:sz w:val="24"/>
          <w:szCs w:val="24"/>
        </w:rPr>
      </w:pPr>
      <w:r w:rsidRPr="000259D4">
        <w:rPr>
          <w:rFonts w:ascii="Arial" w:hAnsi="Arial" w:cs="Arial"/>
          <w:sz w:val="24"/>
          <w:szCs w:val="24"/>
        </w:rPr>
        <w:t xml:space="preserve">Art. </w:t>
      </w:r>
      <w:r w:rsidR="000259D4">
        <w:rPr>
          <w:rFonts w:ascii="Arial" w:hAnsi="Arial" w:cs="Arial"/>
          <w:sz w:val="24"/>
          <w:szCs w:val="24"/>
        </w:rPr>
        <w:t>170</w:t>
      </w:r>
      <w:r w:rsidRPr="000259D4">
        <w:rPr>
          <w:rFonts w:ascii="Arial" w:hAnsi="Arial" w:cs="Arial"/>
          <w:sz w:val="24"/>
          <w:szCs w:val="24"/>
        </w:rPr>
        <w:t>. Observadas as diretrizes definidas no plano de contratações anual do órgão ou entidade, o ordenador de despesa poderá alterar a ordem cronológica de pagamentos mediante prévia justificativa, e posterior comunicação ao órgão de controle interno e ao tribunal de contas competente, exclusivamente nas seguintes situações:</w:t>
      </w:r>
    </w:p>
    <w:p w14:paraId="0AF2FD55" w14:textId="77777777" w:rsidR="00F0746E" w:rsidRPr="000259D4" w:rsidRDefault="00F0746E" w:rsidP="001546BC">
      <w:pPr>
        <w:spacing w:after="150" w:line="276" w:lineRule="auto"/>
        <w:jc w:val="both"/>
        <w:rPr>
          <w:rFonts w:ascii="Arial" w:hAnsi="Arial" w:cs="Arial"/>
          <w:sz w:val="24"/>
          <w:szCs w:val="24"/>
        </w:rPr>
      </w:pPr>
      <w:r w:rsidRPr="000259D4">
        <w:rPr>
          <w:rFonts w:ascii="Arial" w:hAnsi="Arial" w:cs="Arial"/>
          <w:sz w:val="24"/>
          <w:szCs w:val="24"/>
        </w:rPr>
        <w:t xml:space="preserve">I - </w:t>
      </w:r>
      <w:proofErr w:type="gramStart"/>
      <w:r w:rsidRPr="000259D4">
        <w:rPr>
          <w:rFonts w:ascii="Arial" w:hAnsi="Arial" w:cs="Arial"/>
          <w:sz w:val="24"/>
          <w:szCs w:val="24"/>
        </w:rPr>
        <w:t>pagamento</w:t>
      </w:r>
      <w:proofErr w:type="gramEnd"/>
      <w:r w:rsidRPr="000259D4">
        <w:rPr>
          <w:rFonts w:ascii="Arial" w:hAnsi="Arial" w:cs="Arial"/>
          <w:sz w:val="24"/>
          <w:szCs w:val="24"/>
        </w:rPr>
        <w:t xml:space="preserve"> de direitos oriundos de contratos em caso de falência, recuperação judicial ou dissolução da empresa contratada;</w:t>
      </w:r>
    </w:p>
    <w:p w14:paraId="26ED55FC" w14:textId="77777777" w:rsidR="00F0746E" w:rsidRPr="000259D4" w:rsidRDefault="00F0746E" w:rsidP="001546BC">
      <w:pPr>
        <w:spacing w:after="150" w:line="276" w:lineRule="auto"/>
        <w:jc w:val="both"/>
        <w:rPr>
          <w:rFonts w:ascii="Arial" w:hAnsi="Arial" w:cs="Arial"/>
          <w:sz w:val="24"/>
          <w:szCs w:val="24"/>
        </w:rPr>
      </w:pPr>
      <w:r w:rsidRPr="000259D4">
        <w:rPr>
          <w:rFonts w:ascii="Arial" w:hAnsi="Arial" w:cs="Arial"/>
          <w:sz w:val="24"/>
          <w:szCs w:val="24"/>
        </w:rPr>
        <w:t xml:space="preserve">II - </w:t>
      </w:r>
      <w:proofErr w:type="gramStart"/>
      <w:r w:rsidRPr="000259D4">
        <w:rPr>
          <w:rFonts w:ascii="Arial" w:hAnsi="Arial" w:cs="Arial"/>
          <w:sz w:val="24"/>
          <w:szCs w:val="24"/>
        </w:rPr>
        <w:t>pagamento</w:t>
      </w:r>
      <w:proofErr w:type="gramEnd"/>
      <w:r w:rsidRPr="000259D4">
        <w:rPr>
          <w:rFonts w:ascii="Arial" w:hAnsi="Arial" w:cs="Arial"/>
          <w:sz w:val="24"/>
          <w:szCs w:val="24"/>
        </w:rPr>
        <w:t xml:space="preserve"> de contrato cujo objeto seja imprescindível para assegurar a integridade do patrimônio público ou para manter o funcionamento das atividades finalísticas do órgão ou entidade, quando demonstrado o risco de descontinuidade da prestação de serviço público de relevância ou o cumprimento da missão institucional.</w:t>
      </w:r>
    </w:p>
    <w:p w14:paraId="7A086F8C" w14:textId="77777777" w:rsidR="00F0746E" w:rsidRPr="000259D4" w:rsidRDefault="00F0746E" w:rsidP="001546BC">
      <w:pPr>
        <w:spacing w:after="150" w:line="276" w:lineRule="auto"/>
        <w:jc w:val="both"/>
        <w:rPr>
          <w:rFonts w:ascii="Arial" w:hAnsi="Arial" w:cs="Arial"/>
          <w:sz w:val="24"/>
          <w:szCs w:val="24"/>
        </w:rPr>
      </w:pPr>
      <w:r w:rsidRPr="000259D4">
        <w:rPr>
          <w:rFonts w:ascii="Arial" w:hAnsi="Arial" w:cs="Arial"/>
          <w:sz w:val="24"/>
          <w:szCs w:val="24"/>
        </w:rPr>
        <w:t>Parágrafo único: A inobservância imotivada da ordem cronológica referida no caput deste artigo ensejará a apuração de responsabilidade do agente responsável, cabendo aos órgãos de controle a sua fiscalização.</w:t>
      </w:r>
    </w:p>
    <w:p w14:paraId="30AC473F" w14:textId="6B1C2E21" w:rsidR="00F0746E" w:rsidRPr="000259D4" w:rsidRDefault="00F0746E" w:rsidP="001546BC">
      <w:pPr>
        <w:spacing w:after="150" w:line="276" w:lineRule="auto"/>
        <w:jc w:val="both"/>
        <w:rPr>
          <w:rFonts w:ascii="Arial" w:hAnsi="Arial" w:cs="Arial"/>
          <w:sz w:val="24"/>
          <w:szCs w:val="24"/>
        </w:rPr>
      </w:pPr>
      <w:r w:rsidRPr="000259D4">
        <w:rPr>
          <w:rFonts w:ascii="Arial" w:hAnsi="Arial" w:cs="Arial"/>
          <w:sz w:val="24"/>
          <w:szCs w:val="24"/>
        </w:rPr>
        <w:t xml:space="preserve">Art. </w:t>
      </w:r>
      <w:r w:rsidR="000259D4">
        <w:rPr>
          <w:rFonts w:ascii="Arial" w:hAnsi="Arial" w:cs="Arial"/>
          <w:sz w:val="24"/>
          <w:szCs w:val="24"/>
        </w:rPr>
        <w:t>171</w:t>
      </w:r>
      <w:r w:rsidRPr="000259D4">
        <w:rPr>
          <w:rFonts w:ascii="Arial" w:hAnsi="Arial" w:cs="Arial"/>
          <w:sz w:val="24"/>
          <w:szCs w:val="24"/>
        </w:rPr>
        <w:t>. A ordem cronológica prevista no art. 39 deste Regulamento não se aplica aos pagamentos decorrentes de:</w:t>
      </w:r>
    </w:p>
    <w:p w14:paraId="5C35F940" w14:textId="77777777" w:rsidR="00F0746E" w:rsidRPr="000259D4" w:rsidRDefault="00F0746E" w:rsidP="001546BC">
      <w:pPr>
        <w:spacing w:after="150" w:line="276" w:lineRule="auto"/>
        <w:jc w:val="both"/>
        <w:rPr>
          <w:rFonts w:ascii="Arial" w:hAnsi="Arial" w:cs="Arial"/>
          <w:sz w:val="24"/>
          <w:szCs w:val="24"/>
        </w:rPr>
      </w:pPr>
      <w:r w:rsidRPr="000259D4">
        <w:rPr>
          <w:rFonts w:ascii="Arial" w:hAnsi="Arial" w:cs="Arial"/>
          <w:sz w:val="24"/>
          <w:szCs w:val="24"/>
        </w:rPr>
        <w:t xml:space="preserve">I - </w:t>
      </w:r>
      <w:proofErr w:type="gramStart"/>
      <w:r w:rsidRPr="000259D4">
        <w:rPr>
          <w:rFonts w:ascii="Arial" w:hAnsi="Arial" w:cs="Arial"/>
          <w:sz w:val="24"/>
          <w:szCs w:val="24"/>
        </w:rPr>
        <w:t>diárias</w:t>
      </w:r>
      <w:proofErr w:type="gramEnd"/>
      <w:r w:rsidRPr="000259D4">
        <w:rPr>
          <w:rFonts w:ascii="Arial" w:hAnsi="Arial" w:cs="Arial"/>
          <w:sz w:val="24"/>
          <w:szCs w:val="24"/>
        </w:rPr>
        <w:t xml:space="preserve"> e inscrições em cursos de aperfeiçoamento dos servidores;</w:t>
      </w:r>
    </w:p>
    <w:p w14:paraId="1DA80363" w14:textId="77777777" w:rsidR="00F0746E" w:rsidRPr="000259D4" w:rsidRDefault="00F0746E" w:rsidP="001546BC">
      <w:pPr>
        <w:spacing w:after="150" w:line="276" w:lineRule="auto"/>
        <w:jc w:val="both"/>
        <w:rPr>
          <w:rFonts w:ascii="Arial" w:hAnsi="Arial" w:cs="Arial"/>
          <w:sz w:val="24"/>
          <w:szCs w:val="24"/>
        </w:rPr>
      </w:pPr>
      <w:r w:rsidRPr="000259D4">
        <w:rPr>
          <w:rFonts w:ascii="Arial" w:hAnsi="Arial" w:cs="Arial"/>
          <w:sz w:val="24"/>
          <w:szCs w:val="24"/>
        </w:rPr>
        <w:t xml:space="preserve">II - </w:t>
      </w:r>
      <w:proofErr w:type="gramStart"/>
      <w:r w:rsidRPr="000259D4">
        <w:rPr>
          <w:rFonts w:ascii="Arial" w:hAnsi="Arial" w:cs="Arial"/>
          <w:sz w:val="24"/>
          <w:szCs w:val="24"/>
        </w:rPr>
        <w:t>folha</w:t>
      </w:r>
      <w:proofErr w:type="gramEnd"/>
      <w:r w:rsidRPr="000259D4">
        <w:rPr>
          <w:rFonts w:ascii="Arial" w:hAnsi="Arial" w:cs="Arial"/>
          <w:sz w:val="24"/>
          <w:szCs w:val="24"/>
        </w:rPr>
        <w:t xml:space="preserve"> de pessoal, despesas previdenciárias, encargos sociais e remuneração de estagiários contratados mediante convênios;</w:t>
      </w:r>
    </w:p>
    <w:p w14:paraId="5196BF76" w14:textId="77777777" w:rsidR="00F0746E" w:rsidRPr="000259D4" w:rsidRDefault="00F0746E" w:rsidP="001546BC">
      <w:pPr>
        <w:spacing w:after="150" w:line="276" w:lineRule="auto"/>
        <w:jc w:val="both"/>
        <w:rPr>
          <w:rFonts w:ascii="Arial" w:hAnsi="Arial" w:cs="Arial"/>
          <w:sz w:val="24"/>
          <w:szCs w:val="24"/>
        </w:rPr>
      </w:pPr>
      <w:r w:rsidRPr="000259D4">
        <w:rPr>
          <w:rFonts w:ascii="Arial" w:hAnsi="Arial" w:cs="Arial"/>
          <w:sz w:val="24"/>
          <w:szCs w:val="24"/>
        </w:rPr>
        <w:t>III - parcelas indenizatórias de verbas salariais;</w:t>
      </w:r>
    </w:p>
    <w:p w14:paraId="1F3BEB2F" w14:textId="77777777" w:rsidR="00F0746E" w:rsidRPr="000259D4" w:rsidRDefault="00F0746E" w:rsidP="001546BC">
      <w:pPr>
        <w:spacing w:after="150" w:line="276" w:lineRule="auto"/>
        <w:jc w:val="both"/>
        <w:rPr>
          <w:rFonts w:ascii="Arial" w:hAnsi="Arial" w:cs="Arial"/>
          <w:sz w:val="24"/>
          <w:szCs w:val="24"/>
        </w:rPr>
      </w:pPr>
      <w:r w:rsidRPr="000259D4">
        <w:rPr>
          <w:rFonts w:ascii="Arial" w:hAnsi="Arial" w:cs="Arial"/>
          <w:sz w:val="24"/>
          <w:szCs w:val="24"/>
        </w:rPr>
        <w:t xml:space="preserve">IV - </w:t>
      </w:r>
      <w:proofErr w:type="gramStart"/>
      <w:r w:rsidRPr="000259D4">
        <w:rPr>
          <w:rFonts w:ascii="Arial" w:hAnsi="Arial" w:cs="Arial"/>
          <w:sz w:val="24"/>
          <w:szCs w:val="24"/>
        </w:rPr>
        <w:t>serviços</w:t>
      </w:r>
      <w:proofErr w:type="gramEnd"/>
      <w:r w:rsidRPr="000259D4">
        <w:rPr>
          <w:rFonts w:ascii="Arial" w:hAnsi="Arial" w:cs="Arial"/>
          <w:sz w:val="24"/>
          <w:szCs w:val="24"/>
        </w:rPr>
        <w:t xml:space="preserve"> prestados mediante concessão, como energia elétrica, água tratada e esgoto, telefonia e comunicação de dados;</w:t>
      </w:r>
    </w:p>
    <w:p w14:paraId="58BA3154" w14:textId="77777777" w:rsidR="00F0746E" w:rsidRPr="000259D4" w:rsidRDefault="00F0746E" w:rsidP="001546BC">
      <w:pPr>
        <w:spacing w:after="150" w:line="276" w:lineRule="auto"/>
        <w:jc w:val="both"/>
        <w:rPr>
          <w:rFonts w:ascii="Arial" w:hAnsi="Arial" w:cs="Arial"/>
          <w:sz w:val="24"/>
          <w:szCs w:val="24"/>
        </w:rPr>
      </w:pPr>
      <w:r w:rsidRPr="000259D4">
        <w:rPr>
          <w:rFonts w:ascii="Arial" w:hAnsi="Arial" w:cs="Arial"/>
          <w:sz w:val="24"/>
          <w:szCs w:val="24"/>
        </w:rPr>
        <w:t xml:space="preserve">V - </w:t>
      </w:r>
      <w:proofErr w:type="gramStart"/>
      <w:r w:rsidRPr="000259D4">
        <w:rPr>
          <w:rFonts w:ascii="Arial" w:hAnsi="Arial" w:cs="Arial"/>
          <w:sz w:val="24"/>
          <w:szCs w:val="24"/>
        </w:rPr>
        <w:t>seguro</w:t>
      </w:r>
      <w:proofErr w:type="gramEnd"/>
      <w:r w:rsidRPr="000259D4">
        <w:rPr>
          <w:rFonts w:ascii="Arial" w:hAnsi="Arial" w:cs="Arial"/>
          <w:sz w:val="24"/>
          <w:szCs w:val="24"/>
        </w:rPr>
        <w:t xml:space="preserve"> obrigatório e opcional de veículos, taxas anuais de licenciamento e multas veiculares;</w:t>
      </w:r>
    </w:p>
    <w:p w14:paraId="7A0359C0" w14:textId="77777777" w:rsidR="00F0746E" w:rsidRPr="000259D4" w:rsidRDefault="00F0746E" w:rsidP="001546BC">
      <w:pPr>
        <w:spacing w:after="150" w:line="276" w:lineRule="auto"/>
        <w:jc w:val="both"/>
        <w:rPr>
          <w:rFonts w:ascii="Arial" w:hAnsi="Arial" w:cs="Arial"/>
          <w:sz w:val="24"/>
          <w:szCs w:val="24"/>
        </w:rPr>
      </w:pPr>
      <w:r w:rsidRPr="000259D4">
        <w:rPr>
          <w:rFonts w:ascii="Arial" w:hAnsi="Arial" w:cs="Arial"/>
          <w:sz w:val="24"/>
          <w:szCs w:val="24"/>
        </w:rPr>
        <w:t xml:space="preserve">VI - </w:t>
      </w:r>
      <w:proofErr w:type="gramStart"/>
      <w:r w:rsidRPr="000259D4">
        <w:rPr>
          <w:rFonts w:ascii="Arial" w:hAnsi="Arial" w:cs="Arial"/>
          <w:sz w:val="24"/>
          <w:szCs w:val="24"/>
        </w:rPr>
        <w:t>obrigações</w:t>
      </w:r>
      <w:proofErr w:type="gramEnd"/>
      <w:r w:rsidRPr="000259D4">
        <w:rPr>
          <w:rFonts w:ascii="Arial" w:hAnsi="Arial" w:cs="Arial"/>
          <w:sz w:val="24"/>
          <w:szCs w:val="24"/>
        </w:rPr>
        <w:t xml:space="preserve"> tributárias, serviços da dívida pública, precatórios, decisões judiciais, multas de entidades governamentais ou decisões dos Tribunais de Contas;</w:t>
      </w:r>
    </w:p>
    <w:p w14:paraId="6D970CB7" w14:textId="77777777" w:rsidR="00F0746E" w:rsidRPr="000259D4" w:rsidRDefault="00F0746E" w:rsidP="001546BC">
      <w:pPr>
        <w:spacing w:after="150" w:line="276" w:lineRule="auto"/>
        <w:jc w:val="both"/>
        <w:rPr>
          <w:rFonts w:ascii="Arial" w:hAnsi="Arial" w:cs="Arial"/>
          <w:sz w:val="24"/>
          <w:szCs w:val="24"/>
        </w:rPr>
      </w:pPr>
      <w:r w:rsidRPr="000259D4">
        <w:rPr>
          <w:rFonts w:ascii="Arial" w:hAnsi="Arial" w:cs="Arial"/>
          <w:sz w:val="24"/>
          <w:szCs w:val="24"/>
        </w:rPr>
        <w:t>VII - auxílios financeiros, contribuições, subvenções econômicas, subvenções sociais, indenizações e restituições; e</w:t>
      </w:r>
    </w:p>
    <w:p w14:paraId="56CFACF5" w14:textId="77777777" w:rsidR="00F0746E" w:rsidRPr="000259D4" w:rsidRDefault="00F0746E" w:rsidP="001546BC">
      <w:pPr>
        <w:spacing w:after="150" w:line="276" w:lineRule="auto"/>
        <w:jc w:val="both"/>
        <w:rPr>
          <w:rFonts w:ascii="Arial" w:hAnsi="Arial" w:cs="Arial"/>
          <w:sz w:val="24"/>
          <w:szCs w:val="24"/>
        </w:rPr>
      </w:pPr>
      <w:r w:rsidRPr="000259D4">
        <w:rPr>
          <w:rFonts w:ascii="Arial" w:hAnsi="Arial" w:cs="Arial"/>
          <w:sz w:val="24"/>
          <w:szCs w:val="24"/>
        </w:rPr>
        <w:t>VIII - rateio pela participação em consórcio público.</w:t>
      </w:r>
    </w:p>
    <w:p w14:paraId="39B316D9" w14:textId="77777777" w:rsidR="00997A18" w:rsidRPr="000259D4" w:rsidRDefault="00997A18" w:rsidP="001546BC">
      <w:pPr>
        <w:spacing w:after="150" w:line="276" w:lineRule="auto"/>
        <w:jc w:val="both"/>
        <w:rPr>
          <w:rFonts w:ascii="Arial" w:hAnsi="Arial" w:cs="Arial"/>
          <w:sz w:val="24"/>
          <w:szCs w:val="24"/>
        </w:rPr>
      </w:pPr>
    </w:p>
    <w:p w14:paraId="77049DFD" w14:textId="455D057A" w:rsidR="00997A18" w:rsidRPr="000259D4" w:rsidRDefault="00997A18" w:rsidP="001546BC">
      <w:pPr>
        <w:spacing w:after="0" w:line="276" w:lineRule="auto"/>
        <w:jc w:val="both"/>
        <w:rPr>
          <w:rFonts w:ascii="Arial" w:hAnsi="Arial" w:cs="Arial"/>
          <w:b/>
          <w:bCs/>
          <w:sz w:val="24"/>
          <w:szCs w:val="24"/>
        </w:rPr>
      </w:pPr>
      <w:r w:rsidRPr="000259D4">
        <w:rPr>
          <w:rFonts w:ascii="Arial" w:hAnsi="Arial" w:cs="Arial"/>
          <w:b/>
          <w:bCs/>
          <w:sz w:val="24"/>
          <w:szCs w:val="24"/>
        </w:rPr>
        <w:lastRenderedPageBreak/>
        <w:t>TÍTULO VI - DA ATUAÇÃO DA ADVOCACIA PÚBLICA E DO CONTROLE INTERNO NAS LICITAÇÕES E CONTRATAÇÕES</w:t>
      </w:r>
    </w:p>
    <w:p w14:paraId="6F56BE06" w14:textId="77777777" w:rsidR="00997A18" w:rsidRPr="000259D4" w:rsidRDefault="00997A18" w:rsidP="001546BC">
      <w:pPr>
        <w:spacing w:after="0" w:line="276" w:lineRule="auto"/>
        <w:jc w:val="both"/>
        <w:rPr>
          <w:rFonts w:ascii="Arial" w:hAnsi="Arial" w:cs="Arial"/>
          <w:b/>
          <w:bCs/>
          <w:sz w:val="24"/>
          <w:szCs w:val="24"/>
        </w:rPr>
      </w:pPr>
    </w:p>
    <w:p w14:paraId="072DD90B" w14:textId="77777777" w:rsidR="00997A18" w:rsidRPr="000259D4" w:rsidRDefault="00997A18" w:rsidP="001546BC">
      <w:pPr>
        <w:spacing w:after="150" w:line="276" w:lineRule="auto"/>
        <w:jc w:val="both"/>
        <w:rPr>
          <w:rFonts w:ascii="Arial" w:hAnsi="Arial" w:cs="Arial"/>
          <w:b/>
          <w:bCs/>
          <w:sz w:val="24"/>
          <w:szCs w:val="24"/>
        </w:rPr>
      </w:pPr>
      <w:r w:rsidRPr="000259D4">
        <w:rPr>
          <w:rFonts w:ascii="Arial" w:hAnsi="Arial" w:cs="Arial"/>
          <w:b/>
          <w:bCs/>
          <w:sz w:val="24"/>
          <w:szCs w:val="24"/>
        </w:rPr>
        <w:t>Seção I - Das Disposições Gerais</w:t>
      </w:r>
    </w:p>
    <w:p w14:paraId="04EC1E4B" w14:textId="22C5A3FD" w:rsidR="00997A18" w:rsidRPr="000259D4" w:rsidRDefault="00997A18" w:rsidP="001546BC">
      <w:pPr>
        <w:spacing w:after="150" w:line="276" w:lineRule="auto"/>
        <w:jc w:val="both"/>
        <w:rPr>
          <w:rFonts w:ascii="Arial" w:hAnsi="Arial" w:cs="Arial"/>
          <w:sz w:val="24"/>
          <w:szCs w:val="24"/>
        </w:rPr>
      </w:pPr>
      <w:r w:rsidRPr="000259D4">
        <w:rPr>
          <w:rFonts w:ascii="Arial" w:hAnsi="Arial" w:cs="Arial"/>
          <w:sz w:val="24"/>
          <w:szCs w:val="24"/>
        </w:rPr>
        <w:t xml:space="preserve">Art. </w:t>
      </w:r>
      <w:r w:rsidR="000259D4">
        <w:rPr>
          <w:rFonts w:ascii="Arial" w:hAnsi="Arial" w:cs="Arial"/>
          <w:sz w:val="24"/>
          <w:szCs w:val="24"/>
        </w:rPr>
        <w:t>172</w:t>
      </w:r>
      <w:r w:rsidRPr="000259D4">
        <w:rPr>
          <w:rFonts w:ascii="Arial" w:hAnsi="Arial" w:cs="Arial"/>
          <w:sz w:val="24"/>
          <w:szCs w:val="24"/>
        </w:rPr>
        <w:t>. Caberá aos órgãos de consultoria jurídica e de controle interno, no âmbito de suas respectivas atuações, o apoio no desempenho das funções essenciais à execução do disposto na Lei Federal nº 14.133, de 2021, com enfoque na atuação preventiva e resolutiva das questões controversas surgidas durante todo o procedimento licitatório.</w:t>
      </w:r>
    </w:p>
    <w:p w14:paraId="7152C590" w14:textId="77777777" w:rsidR="00997A18" w:rsidRPr="000259D4" w:rsidRDefault="00997A18" w:rsidP="001546BC">
      <w:pPr>
        <w:spacing w:after="150" w:line="276" w:lineRule="auto"/>
        <w:jc w:val="both"/>
        <w:rPr>
          <w:rFonts w:ascii="Arial" w:hAnsi="Arial" w:cs="Arial"/>
          <w:sz w:val="24"/>
          <w:szCs w:val="24"/>
        </w:rPr>
      </w:pPr>
      <w:r w:rsidRPr="000259D4">
        <w:rPr>
          <w:rFonts w:ascii="Arial" w:hAnsi="Arial" w:cs="Arial"/>
          <w:sz w:val="24"/>
          <w:szCs w:val="24"/>
        </w:rPr>
        <w:t>§ 1º Para a realização de suas atividades, os órgãos a que se refere o caput deste artigo deverão ter acesso irrestrito aos documentos e às informações necessárias à realização dos trabalhos, inclusive aos documentos classificados pelo órgão ou entidade nos termos da Lei Federal nº 12.527, de 18 de novembro de 2011.</w:t>
      </w:r>
    </w:p>
    <w:p w14:paraId="0F72067F" w14:textId="77777777" w:rsidR="00997A18" w:rsidRPr="000259D4" w:rsidRDefault="00997A18" w:rsidP="001546BC">
      <w:pPr>
        <w:spacing w:after="150" w:line="276" w:lineRule="auto"/>
        <w:jc w:val="both"/>
        <w:rPr>
          <w:rFonts w:ascii="Arial" w:hAnsi="Arial" w:cs="Arial"/>
          <w:sz w:val="24"/>
          <w:szCs w:val="24"/>
        </w:rPr>
      </w:pPr>
      <w:r w:rsidRPr="000259D4">
        <w:rPr>
          <w:rFonts w:ascii="Arial" w:hAnsi="Arial" w:cs="Arial"/>
          <w:sz w:val="24"/>
          <w:szCs w:val="24"/>
        </w:rPr>
        <w:t>§ 2º O órgão com o qual for eventualmente compartilhada informação sigilosa tornar-se-á corresponsável pela manutenção do seu sigilo.</w:t>
      </w:r>
    </w:p>
    <w:p w14:paraId="2470003E" w14:textId="134BBF4D" w:rsidR="00997A18" w:rsidRPr="000259D4" w:rsidRDefault="00997A18" w:rsidP="001546BC">
      <w:pPr>
        <w:spacing w:after="150" w:line="276" w:lineRule="auto"/>
        <w:jc w:val="both"/>
        <w:rPr>
          <w:rFonts w:ascii="Arial" w:hAnsi="Arial" w:cs="Arial"/>
          <w:sz w:val="24"/>
          <w:szCs w:val="24"/>
        </w:rPr>
      </w:pPr>
      <w:r w:rsidRPr="000259D4">
        <w:rPr>
          <w:rFonts w:ascii="Arial" w:hAnsi="Arial" w:cs="Arial"/>
          <w:sz w:val="24"/>
          <w:szCs w:val="24"/>
        </w:rPr>
        <w:t xml:space="preserve">Art. </w:t>
      </w:r>
      <w:r w:rsidR="000259D4">
        <w:rPr>
          <w:rFonts w:ascii="Arial" w:hAnsi="Arial" w:cs="Arial"/>
          <w:sz w:val="24"/>
          <w:szCs w:val="24"/>
        </w:rPr>
        <w:t>173</w:t>
      </w:r>
      <w:r w:rsidRPr="000259D4">
        <w:rPr>
          <w:rFonts w:ascii="Arial" w:hAnsi="Arial" w:cs="Arial"/>
          <w:sz w:val="24"/>
          <w:szCs w:val="24"/>
        </w:rPr>
        <w:t>. Poderão ser instituídos, com auxílio dos órgãos de consultoria jurídica e de controle interno, modelos de minutas de editais, de termos de referência, de contratos padronizados e de outros documentos, nos termos da legislação em vigor.</w:t>
      </w:r>
    </w:p>
    <w:p w14:paraId="77C616A6" w14:textId="29B7597D" w:rsidR="00997A18" w:rsidRPr="000259D4" w:rsidRDefault="00997A18" w:rsidP="001546BC">
      <w:pPr>
        <w:spacing w:after="150" w:line="276" w:lineRule="auto"/>
        <w:jc w:val="both"/>
        <w:rPr>
          <w:rFonts w:ascii="Arial" w:hAnsi="Arial" w:cs="Arial"/>
          <w:sz w:val="24"/>
          <w:szCs w:val="24"/>
        </w:rPr>
      </w:pPr>
      <w:r w:rsidRPr="000259D4">
        <w:rPr>
          <w:rFonts w:ascii="Arial" w:hAnsi="Arial" w:cs="Arial"/>
          <w:sz w:val="24"/>
          <w:szCs w:val="24"/>
        </w:rPr>
        <w:t xml:space="preserve">Art. </w:t>
      </w:r>
      <w:r w:rsidR="000259D4">
        <w:rPr>
          <w:rFonts w:ascii="Arial" w:hAnsi="Arial" w:cs="Arial"/>
          <w:sz w:val="24"/>
          <w:szCs w:val="24"/>
        </w:rPr>
        <w:t>174</w:t>
      </w:r>
      <w:r w:rsidRPr="000259D4">
        <w:rPr>
          <w:rFonts w:ascii="Arial" w:hAnsi="Arial" w:cs="Arial"/>
          <w:sz w:val="24"/>
          <w:szCs w:val="24"/>
        </w:rPr>
        <w:t>. Quando constatadas irregularidades no meta-processo da contratação, os órgãos de consultoria jurídica e de controle interno indicarão, de forma expressa, os vícios encontrados, com a devida motivação.</w:t>
      </w:r>
    </w:p>
    <w:p w14:paraId="055FCD21" w14:textId="77777777" w:rsidR="00997A18" w:rsidRPr="000259D4" w:rsidRDefault="00997A18" w:rsidP="001546BC">
      <w:pPr>
        <w:spacing w:after="150" w:line="276" w:lineRule="auto"/>
        <w:jc w:val="both"/>
        <w:rPr>
          <w:rFonts w:ascii="Arial" w:hAnsi="Arial" w:cs="Arial"/>
          <w:sz w:val="24"/>
          <w:szCs w:val="24"/>
        </w:rPr>
      </w:pPr>
      <w:r w:rsidRPr="000259D4">
        <w:rPr>
          <w:rFonts w:ascii="Arial" w:hAnsi="Arial" w:cs="Arial"/>
          <w:sz w:val="24"/>
          <w:szCs w:val="24"/>
        </w:rPr>
        <w:t>§ 1º Se a irregularidade apontada tiver natureza meramente formal, serão adotadas medidas para o seu saneamento.</w:t>
      </w:r>
    </w:p>
    <w:p w14:paraId="474D10FA" w14:textId="77777777" w:rsidR="00997A18" w:rsidRPr="000259D4" w:rsidRDefault="00997A18" w:rsidP="001546BC">
      <w:pPr>
        <w:spacing w:after="150" w:line="276" w:lineRule="auto"/>
        <w:jc w:val="both"/>
        <w:rPr>
          <w:rFonts w:ascii="Arial" w:hAnsi="Arial" w:cs="Arial"/>
          <w:sz w:val="24"/>
          <w:szCs w:val="24"/>
        </w:rPr>
      </w:pPr>
      <w:r w:rsidRPr="000259D4">
        <w:rPr>
          <w:rFonts w:ascii="Arial" w:hAnsi="Arial" w:cs="Arial"/>
          <w:sz w:val="24"/>
          <w:szCs w:val="24"/>
        </w:rPr>
        <w:t>§ 2º Caso constatada irregularidade que configure dano à Administração, serão adotadas as providências necessárias para a apuração das infrações administrativas, cabendo ainda ao órgão de controle interno a devida remessa ao Ministério Público e ao respectivo Tribunal de Contas competente das cópias dos documentos cabíveis para a apuração de ilícitos de sua competência.</w:t>
      </w:r>
    </w:p>
    <w:p w14:paraId="7291242E" w14:textId="77777777" w:rsidR="00997A18" w:rsidRPr="000259D4" w:rsidRDefault="00997A18" w:rsidP="001546BC">
      <w:pPr>
        <w:spacing w:after="150" w:line="276" w:lineRule="auto"/>
        <w:jc w:val="both"/>
        <w:rPr>
          <w:rFonts w:ascii="Arial" w:hAnsi="Arial" w:cs="Arial"/>
          <w:sz w:val="24"/>
          <w:szCs w:val="24"/>
        </w:rPr>
      </w:pPr>
      <w:r w:rsidRPr="000259D4">
        <w:rPr>
          <w:rFonts w:ascii="Arial" w:hAnsi="Arial" w:cs="Arial"/>
          <w:sz w:val="24"/>
          <w:szCs w:val="24"/>
        </w:rPr>
        <w:t>§ 3º Faculta-se aos órgãos a que se refere o caput deste artigo a sugestão de medidas de aperfeiçoamento dos controles preventivos e de capacitação dos agentes públicos responsáveis por licitações em cada um dos órgãos da Administração Direta e Indireta.</w:t>
      </w:r>
    </w:p>
    <w:p w14:paraId="4525DEFD" w14:textId="77777777" w:rsidR="00997A18" w:rsidRPr="000259D4" w:rsidRDefault="00997A18" w:rsidP="001546BC">
      <w:pPr>
        <w:spacing w:after="150" w:line="276" w:lineRule="auto"/>
        <w:jc w:val="both"/>
        <w:rPr>
          <w:rFonts w:ascii="Arial" w:hAnsi="Arial" w:cs="Arial"/>
          <w:sz w:val="24"/>
          <w:szCs w:val="24"/>
        </w:rPr>
      </w:pPr>
      <w:r w:rsidRPr="000259D4">
        <w:rPr>
          <w:rFonts w:ascii="Arial" w:hAnsi="Arial" w:cs="Arial"/>
          <w:sz w:val="24"/>
          <w:szCs w:val="24"/>
        </w:rPr>
        <w:t>§ 4º   Na interpretação de normas sobre gestão pública, serão considerados os obstáculos e as dificuldades reais do gestor e as exigências das políticas públicas a seu cargo, sem prejuízo dos direitos dos administrados.</w:t>
      </w:r>
    </w:p>
    <w:p w14:paraId="66D7804D" w14:textId="563742DA" w:rsidR="00997A18" w:rsidRPr="000259D4" w:rsidRDefault="00997A18" w:rsidP="001546BC">
      <w:pPr>
        <w:spacing w:after="150" w:line="276" w:lineRule="auto"/>
        <w:jc w:val="both"/>
        <w:rPr>
          <w:rFonts w:ascii="Arial" w:hAnsi="Arial" w:cs="Arial"/>
          <w:sz w:val="24"/>
          <w:szCs w:val="24"/>
        </w:rPr>
      </w:pPr>
      <w:r w:rsidRPr="000259D4">
        <w:rPr>
          <w:rFonts w:ascii="Arial" w:hAnsi="Arial" w:cs="Arial"/>
          <w:sz w:val="24"/>
          <w:szCs w:val="24"/>
        </w:rPr>
        <w:lastRenderedPageBreak/>
        <w:t>§ 5º Em decisão sobre regularidade de conduta ou validade de ato, contrato, ajuste, processo ou norma administrativa, serão consideradas as circunstâncias práticas que houverem imposto, limitado ou condicionado a ação do agente.    </w:t>
      </w:r>
    </w:p>
    <w:p w14:paraId="7461EBE7" w14:textId="77777777" w:rsidR="00997A18" w:rsidRPr="000259D4" w:rsidRDefault="00997A18" w:rsidP="001546BC">
      <w:pPr>
        <w:spacing w:after="150" w:line="276" w:lineRule="auto"/>
        <w:jc w:val="both"/>
        <w:rPr>
          <w:rFonts w:ascii="Arial" w:hAnsi="Arial" w:cs="Arial"/>
          <w:b/>
          <w:bCs/>
          <w:sz w:val="24"/>
          <w:szCs w:val="24"/>
        </w:rPr>
      </w:pPr>
      <w:r w:rsidRPr="000259D4">
        <w:rPr>
          <w:rFonts w:ascii="Arial" w:hAnsi="Arial" w:cs="Arial"/>
          <w:b/>
          <w:bCs/>
          <w:sz w:val="24"/>
          <w:szCs w:val="24"/>
        </w:rPr>
        <w:t>Seção II - Do Papel da Consultoria Jurídica para o Desempenho das Funções Essenciais à Execução do Disposto na Lei Federal nº 14.133, de 2021</w:t>
      </w:r>
    </w:p>
    <w:p w14:paraId="6BA3E644" w14:textId="5E5A1A61" w:rsidR="00997A18" w:rsidRPr="000259D4" w:rsidRDefault="00997A18" w:rsidP="001546BC">
      <w:pPr>
        <w:spacing w:after="150" w:line="276" w:lineRule="auto"/>
        <w:jc w:val="both"/>
        <w:rPr>
          <w:rFonts w:ascii="Arial" w:hAnsi="Arial" w:cs="Arial"/>
          <w:sz w:val="24"/>
          <w:szCs w:val="24"/>
        </w:rPr>
      </w:pPr>
      <w:r w:rsidRPr="000259D4">
        <w:rPr>
          <w:rFonts w:ascii="Arial" w:hAnsi="Arial" w:cs="Arial"/>
          <w:sz w:val="24"/>
          <w:szCs w:val="24"/>
        </w:rPr>
        <w:t xml:space="preserve">Art. </w:t>
      </w:r>
      <w:r w:rsidR="000259D4">
        <w:rPr>
          <w:rFonts w:ascii="Arial" w:hAnsi="Arial" w:cs="Arial"/>
          <w:sz w:val="24"/>
          <w:szCs w:val="24"/>
        </w:rPr>
        <w:t>175</w:t>
      </w:r>
      <w:r w:rsidRPr="000259D4">
        <w:rPr>
          <w:rFonts w:ascii="Arial" w:hAnsi="Arial" w:cs="Arial"/>
          <w:sz w:val="24"/>
          <w:szCs w:val="24"/>
        </w:rPr>
        <w:t>. Ao final da fase preparatória, o processo licitatório seguirá para a Procuradoria Geral do Município, a qual realizará controle prévio de legalidade da contratação.</w:t>
      </w:r>
    </w:p>
    <w:p w14:paraId="09C5A788" w14:textId="77777777" w:rsidR="00997A18" w:rsidRPr="000259D4" w:rsidRDefault="00997A18" w:rsidP="001546BC">
      <w:pPr>
        <w:spacing w:after="150" w:line="276" w:lineRule="auto"/>
        <w:jc w:val="both"/>
        <w:rPr>
          <w:rFonts w:ascii="Arial" w:hAnsi="Arial" w:cs="Arial"/>
          <w:sz w:val="24"/>
          <w:szCs w:val="24"/>
        </w:rPr>
      </w:pPr>
      <w:r w:rsidRPr="000259D4">
        <w:rPr>
          <w:rFonts w:ascii="Arial" w:hAnsi="Arial" w:cs="Arial"/>
          <w:sz w:val="24"/>
          <w:szCs w:val="24"/>
        </w:rPr>
        <w:t>§ 1º Caberá à Procuradoria Geral do Município a fixação de critérios objetivos prévios de atribuição de prioridade aos procedimentos licitatórios que lhe forem encaminhados.</w:t>
      </w:r>
    </w:p>
    <w:p w14:paraId="7EB8C460" w14:textId="77777777" w:rsidR="00997A18" w:rsidRPr="000259D4" w:rsidRDefault="00997A18" w:rsidP="001546BC">
      <w:pPr>
        <w:spacing w:after="150" w:line="276" w:lineRule="auto"/>
        <w:jc w:val="both"/>
        <w:rPr>
          <w:rFonts w:ascii="Arial" w:hAnsi="Arial" w:cs="Arial"/>
          <w:sz w:val="24"/>
          <w:szCs w:val="24"/>
        </w:rPr>
      </w:pPr>
      <w:r w:rsidRPr="000259D4">
        <w:rPr>
          <w:rFonts w:ascii="Arial" w:hAnsi="Arial" w:cs="Arial"/>
          <w:sz w:val="24"/>
          <w:szCs w:val="24"/>
        </w:rPr>
        <w:t>§ 2º Em caso de urgência poderá o Procurador-Geral determinar a alteração da ordem estabelecida nos critérios a que se refere o § 1º deste artigo.</w:t>
      </w:r>
    </w:p>
    <w:p w14:paraId="11528B04" w14:textId="77777777" w:rsidR="00997A18" w:rsidRPr="000259D4" w:rsidRDefault="00997A18" w:rsidP="001546BC">
      <w:pPr>
        <w:spacing w:after="150" w:line="276" w:lineRule="auto"/>
        <w:jc w:val="both"/>
        <w:rPr>
          <w:rFonts w:ascii="Arial" w:hAnsi="Arial" w:cs="Arial"/>
          <w:sz w:val="24"/>
          <w:szCs w:val="24"/>
        </w:rPr>
      </w:pPr>
      <w:r w:rsidRPr="000259D4">
        <w:rPr>
          <w:rFonts w:ascii="Arial" w:hAnsi="Arial" w:cs="Arial"/>
          <w:sz w:val="24"/>
          <w:szCs w:val="24"/>
        </w:rPr>
        <w:t>§ 3º As manifestações jurídicas exaradas deverão ser orientadas pela simplicidade, clareza e objetividade, a fim de permitir à autoridade pública consulente sua fácil compreensão e atendimento, com exposição dos pressupostos de fato e de direito levados em consideração.</w:t>
      </w:r>
    </w:p>
    <w:p w14:paraId="26ABE0E9" w14:textId="77777777" w:rsidR="00997A18" w:rsidRPr="000259D4" w:rsidRDefault="00997A18" w:rsidP="001546BC">
      <w:pPr>
        <w:spacing w:after="150" w:line="276" w:lineRule="auto"/>
        <w:jc w:val="both"/>
        <w:rPr>
          <w:rFonts w:ascii="Arial" w:hAnsi="Arial" w:cs="Arial"/>
          <w:sz w:val="24"/>
          <w:szCs w:val="24"/>
        </w:rPr>
      </w:pPr>
      <w:r w:rsidRPr="000259D4">
        <w:rPr>
          <w:rFonts w:ascii="Arial" w:hAnsi="Arial" w:cs="Arial"/>
          <w:sz w:val="24"/>
          <w:szCs w:val="24"/>
        </w:rPr>
        <w:t>§ 4º Se observada a deficiência na instrução do processo, poderá aprovar condicionada ao atendimento das recomendações do Procurador do Município para que surta efeitos legais.</w:t>
      </w:r>
    </w:p>
    <w:p w14:paraId="2AE016EC" w14:textId="77777777" w:rsidR="00997A18" w:rsidRPr="000259D4" w:rsidRDefault="00997A18" w:rsidP="001546BC">
      <w:pPr>
        <w:spacing w:after="150" w:line="276" w:lineRule="auto"/>
        <w:jc w:val="both"/>
        <w:rPr>
          <w:rFonts w:ascii="Arial" w:hAnsi="Arial" w:cs="Arial"/>
          <w:sz w:val="24"/>
          <w:szCs w:val="24"/>
        </w:rPr>
      </w:pPr>
      <w:r w:rsidRPr="000259D4">
        <w:rPr>
          <w:rFonts w:ascii="Arial" w:hAnsi="Arial" w:cs="Arial"/>
          <w:sz w:val="24"/>
          <w:szCs w:val="24"/>
        </w:rPr>
        <w:t>§ 5º Após a manifestação jurídica de que trata o § 4º deste artigo, não haverá pronunciamento subsequente da Procuradoria Geral do Município, para fins de simples verificação do atendimento das recomendações consignadas na informação, sendo ônus do gestor a responsabilidade pelo seu cumprimento, ou mesmo por eventual conduta que opte pelo não atendimento das orientações jurídicas dadas, salvo se a própria manifestação jurídica exigir.</w:t>
      </w:r>
    </w:p>
    <w:p w14:paraId="71DC3220" w14:textId="77777777" w:rsidR="00997A18" w:rsidRPr="000259D4" w:rsidRDefault="00997A18" w:rsidP="001546BC">
      <w:pPr>
        <w:spacing w:after="150" w:line="276" w:lineRule="auto"/>
        <w:jc w:val="both"/>
        <w:rPr>
          <w:rFonts w:ascii="Arial" w:hAnsi="Arial" w:cs="Arial"/>
          <w:sz w:val="24"/>
          <w:szCs w:val="24"/>
        </w:rPr>
      </w:pPr>
      <w:r w:rsidRPr="000259D4">
        <w:rPr>
          <w:rFonts w:ascii="Arial" w:hAnsi="Arial" w:cs="Arial"/>
          <w:sz w:val="24"/>
          <w:szCs w:val="24"/>
        </w:rPr>
        <w:t>§ 6º A emissão do parecer jurídico poderá ser precedida de orientação por despacho para que sejam sanadas irregularidades ou omissões.</w:t>
      </w:r>
    </w:p>
    <w:p w14:paraId="277BE006" w14:textId="77777777" w:rsidR="00997A18" w:rsidRPr="000259D4" w:rsidRDefault="00997A18" w:rsidP="001546BC">
      <w:pPr>
        <w:spacing w:after="150" w:line="276" w:lineRule="auto"/>
        <w:jc w:val="both"/>
        <w:rPr>
          <w:rFonts w:ascii="Arial" w:hAnsi="Arial" w:cs="Arial"/>
          <w:sz w:val="24"/>
          <w:szCs w:val="24"/>
        </w:rPr>
      </w:pPr>
      <w:r w:rsidRPr="000259D4">
        <w:rPr>
          <w:rFonts w:ascii="Arial" w:hAnsi="Arial" w:cs="Arial"/>
          <w:sz w:val="24"/>
          <w:szCs w:val="24"/>
        </w:rPr>
        <w:t>§ 7º A análise levada a efeito pela Procuradoria Geral do Município terá natureza jurídica e não comportará avaliação técnica ou juízo de valor acerca dos critérios de discricionariedade que justificaram a deflagração do processo licitatório ou decisões administrativas nele proferidas.</w:t>
      </w:r>
    </w:p>
    <w:p w14:paraId="564E1D52" w14:textId="77777777" w:rsidR="00997A18" w:rsidRPr="000259D4" w:rsidRDefault="00997A18" w:rsidP="001546BC">
      <w:pPr>
        <w:spacing w:after="150" w:line="276" w:lineRule="auto"/>
        <w:jc w:val="both"/>
        <w:rPr>
          <w:rFonts w:ascii="Arial" w:hAnsi="Arial" w:cs="Arial"/>
          <w:sz w:val="24"/>
          <w:szCs w:val="24"/>
        </w:rPr>
      </w:pPr>
      <w:r w:rsidRPr="000259D4">
        <w:rPr>
          <w:rFonts w:ascii="Arial" w:hAnsi="Arial" w:cs="Arial"/>
          <w:sz w:val="24"/>
          <w:szCs w:val="24"/>
        </w:rPr>
        <w:t>§ 8º A Procuradoria Geral do Município realizará o controle prévio de legalidade de contratações diretas, acordos, termos de cooperação, convênios, ajustes, adesões a atas de registro de preços, outros instrumentos congêneres e de seus termos aditivos.</w:t>
      </w:r>
    </w:p>
    <w:p w14:paraId="0DC7B626" w14:textId="77777777" w:rsidR="00997A18" w:rsidRPr="000259D4" w:rsidRDefault="00997A18" w:rsidP="001546BC">
      <w:pPr>
        <w:spacing w:after="150" w:line="276" w:lineRule="auto"/>
        <w:jc w:val="both"/>
        <w:rPr>
          <w:rFonts w:ascii="Arial" w:hAnsi="Arial" w:cs="Arial"/>
          <w:sz w:val="24"/>
          <w:szCs w:val="24"/>
        </w:rPr>
      </w:pPr>
      <w:r w:rsidRPr="000259D4">
        <w:rPr>
          <w:rFonts w:ascii="Arial" w:hAnsi="Arial" w:cs="Arial"/>
          <w:sz w:val="24"/>
          <w:szCs w:val="24"/>
        </w:rPr>
        <w:t xml:space="preserve">§ 9º Poderá ser dispensada a análise jurídica nas hipóteses previamente definidas em ato do Procurador-Geral do Município ou ainda, se utilizadas minutas padronizadas de editais </w:t>
      </w:r>
      <w:r w:rsidRPr="000259D4">
        <w:rPr>
          <w:rFonts w:ascii="Arial" w:hAnsi="Arial" w:cs="Arial"/>
          <w:sz w:val="24"/>
          <w:szCs w:val="24"/>
        </w:rPr>
        <w:lastRenderedPageBreak/>
        <w:t>e instrumentos de contrato, convênio ou outros ajustes, nos termos deste regulamento e do regulamento específico que trata de minutas padronizadas.</w:t>
      </w:r>
    </w:p>
    <w:p w14:paraId="68BC908F" w14:textId="2F35E6C1" w:rsidR="00B411D8" w:rsidRPr="000259D4" w:rsidRDefault="00001A5F" w:rsidP="001546BC">
      <w:pPr>
        <w:spacing w:after="150" w:line="276" w:lineRule="auto"/>
        <w:jc w:val="both"/>
        <w:rPr>
          <w:rFonts w:ascii="Arial" w:hAnsi="Arial" w:cs="Arial"/>
          <w:sz w:val="24"/>
          <w:szCs w:val="24"/>
        </w:rPr>
      </w:pPr>
      <w:r w:rsidRPr="000259D4">
        <w:rPr>
          <w:rFonts w:ascii="Arial" w:hAnsi="Arial" w:cs="Arial"/>
          <w:sz w:val="24"/>
          <w:szCs w:val="24"/>
        </w:rPr>
        <w:t xml:space="preserve">§ </w:t>
      </w:r>
      <w:r w:rsidR="00B411D8" w:rsidRPr="000259D4">
        <w:rPr>
          <w:rFonts w:ascii="Arial" w:hAnsi="Arial" w:cs="Arial"/>
          <w:sz w:val="24"/>
          <w:szCs w:val="24"/>
        </w:rPr>
        <w:t xml:space="preserve">É dispensável a análise jurídica </w:t>
      </w:r>
      <w:r w:rsidR="00867755" w:rsidRPr="000259D4">
        <w:rPr>
          <w:rFonts w:ascii="Arial" w:hAnsi="Arial" w:cs="Arial"/>
          <w:sz w:val="24"/>
          <w:szCs w:val="24"/>
        </w:rPr>
        <w:t xml:space="preserve">nos processos licitatórios simples, </w:t>
      </w:r>
      <w:r w:rsidR="00877CA0" w:rsidRPr="000259D4">
        <w:rPr>
          <w:rFonts w:ascii="Arial" w:hAnsi="Arial" w:cs="Arial"/>
          <w:sz w:val="24"/>
          <w:szCs w:val="24"/>
        </w:rPr>
        <w:t>de</w:t>
      </w:r>
      <w:r w:rsidR="00B411D8" w:rsidRPr="000259D4">
        <w:rPr>
          <w:rFonts w:ascii="Arial" w:hAnsi="Arial" w:cs="Arial"/>
          <w:sz w:val="24"/>
          <w:szCs w:val="24"/>
        </w:rPr>
        <w:t xml:space="preserve"> baixo valor, </w:t>
      </w:r>
      <w:r w:rsidR="00877CA0" w:rsidRPr="000259D4">
        <w:rPr>
          <w:rFonts w:ascii="Arial" w:hAnsi="Arial" w:cs="Arial"/>
          <w:sz w:val="24"/>
          <w:szCs w:val="24"/>
        </w:rPr>
        <w:t>de</w:t>
      </w:r>
      <w:r w:rsidR="00B411D8" w:rsidRPr="000259D4">
        <w:rPr>
          <w:rFonts w:ascii="Arial" w:hAnsi="Arial" w:cs="Arial"/>
          <w:sz w:val="24"/>
          <w:szCs w:val="24"/>
        </w:rPr>
        <w:t xml:space="preserve"> baixa complexidade da contratação, </w:t>
      </w:r>
      <w:r w:rsidR="00877CA0" w:rsidRPr="000259D4">
        <w:rPr>
          <w:rFonts w:ascii="Arial" w:hAnsi="Arial" w:cs="Arial"/>
          <w:sz w:val="24"/>
          <w:szCs w:val="24"/>
        </w:rPr>
        <w:t>de</w:t>
      </w:r>
      <w:r w:rsidR="00B411D8" w:rsidRPr="000259D4">
        <w:rPr>
          <w:rFonts w:ascii="Arial" w:hAnsi="Arial" w:cs="Arial"/>
          <w:sz w:val="24"/>
          <w:szCs w:val="24"/>
        </w:rPr>
        <w:t xml:space="preserve"> entrega imediata do bem ou a utilização de minutas de editais e instrumentos de contrato, convênio ou outros ajustes padronizados pelo órgão de assessoramento jurídico.</w:t>
      </w:r>
    </w:p>
    <w:p w14:paraId="41A37DBC" w14:textId="165B2859" w:rsidR="00997A18" w:rsidRPr="000259D4" w:rsidRDefault="00997A18" w:rsidP="001546BC">
      <w:pPr>
        <w:spacing w:after="150" w:line="276" w:lineRule="auto"/>
        <w:jc w:val="both"/>
        <w:rPr>
          <w:rFonts w:ascii="Arial" w:hAnsi="Arial" w:cs="Arial"/>
          <w:sz w:val="24"/>
          <w:szCs w:val="24"/>
        </w:rPr>
      </w:pPr>
      <w:r w:rsidRPr="000259D4">
        <w:rPr>
          <w:rFonts w:ascii="Arial" w:hAnsi="Arial" w:cs="Arial"/>
          <w:sz w:val="24"/>
          <w:szCs w:val="24"/>
        </w:rPr>
        <w:t xml:space="preserve">Art. </w:t>
      </w:r>
      <w:r w:rsidR="000259D4">
        <w:rPr>
          <w:rFonts w:ascii="Arial" w:hAnsi="Arial" w:cs="Arial"/>
          <w:sz w:val="24"/>
          <w:szCs w:val="24"/>
        </w:rPr>
        <w:t>176</w:t>
      </w:r>
      <w:r w:rsidRPr="000259D4">
        <w:rPr>
          <w:rFonts w:ascii="Arial" w:hAnsi="Arial" w:cs="Arial"/>
          <w:sz w:val="24"/>
          <w:szCs w:val="24"/>
        </w:rPr>
        <w:t>. Em caso de dúvidas jurídicas, poderá a autoridade competente para o julgamento do recurso ou pedido de reconsideração ser auxiliada pela Procuradoria Geral do Município, desde que formule pedido expresso e motivado, indicando:</w:t>
      </w:r>
    </w:p>
    <w:p w14:paraId="381B7C66" w14:textId="77777777" w:rsidR="00997A18" w:rsidRPr="000259D4" w:rsidRDefault="00997A18" w:rsidP="001546BC">
      <w:pPr>
        <w:spacing w:after="150" w:line="276" w:lineRule="auto"/>
        <w:jc w:val="both"/>
        <w:rPr>
          <w:rFonts w:ascii="Arial" w:hAnsi="Arial" w:cs="Arial"/>
          <w:sz w:val="24"/>
          <w:szCs w:val="24"/>
        </w:rPr>
      </w:pPr>
      <w:r w:rsidRPr="000259D4">
        <w:rPr>
          <w:rFonts w:ascii="Arial" w:hAnsi="Arial" w:cs="Arial"/>
          <w:sz w:val="24"/>
          <w:szCs w:val="24"/>
        </w:rPr>
        <w:t xml:space="preserve">I - </w:t>
      </w:r>
      <w:proofErr w:type="gramStart"/>
      <w:r w:rsidRPr="000259D4">
        <w:rPr>
          <w:rFonts w:ascii="Arial" w:hAnsi="Arial" w:cs="Arial"/>
          <w:sz w:val="24"/>
          <w:szCs w:val="24"/>
        </w:rPr>
        <w:t>de</w:t>
      </w:r>
      <w:proofErr w:type="gramEnd"/>
      <w:r w:rsidRPr="000259D4">
        <w:rPr>
          <w:rFonts w:ascii="Arial" w:hAnsi="Arial" w:cs="Arial"/>
          <w:sz w:val="24"/>
          <w:szCs w:val="24"/>
        </w:rPr>
        <w:t xml:space="preserve"> forma objetiva, a dúvida ou subsídio necessário à elaboração de sua decisão;</w:t>
      </w:r>
    </w:p>
    <w:p w14:paraId="11802C80" w14:textId="77777777" w:rsidR="00997A18" w:rsidRPr="000259D4" w:rsidRDefault="00997A18" w:rsidP="001546BC">
      <w:pPr>
        <w:spacing w:after="150" w:line="276" w:lineRule="auto"/>
        <w:jc w:val="both"/>
        <w:rPr>
          <w:rFonts w:ascii="Arial" w:hAnsi="Arial" w:cs="Arial"/>
          <w:sz w:val="24"/>
          <w:szCs w:val="24"/>
        </w:rPr>
      </w:pPr>
      <w:r w:rsidRPr="000259D4">
        <w:rPr>
          <w:rFonts w:ascii="Arial" w:hAnsi="Arial" w:cs="Arial"/>
          <w:sz w:val="24"/>
          <w:szCs w:val="24"/>
        </w:rPr>
        <w:t xml:space="preserve">II - </w:t>
      </w:r>
      <w:proofErr w:type="gramStart"/>
      <w:r w:rsidRPr="000259D4">
        <w:rPr>
          <w:rFonts w:ascii="Arial" w:hAnsi="Arial" w:cs="Arial"/>
          <w:sz w:val="24"/>
          <w:szCs w:val="24"/>
        </w:rPr>
        <w:t>que</w:t>
      </w:r>
      <w:proofErr w:type="gramEnd"/>
      <w:r w:rsidRPr="000259D4">
        <w:rPr>
          <w:rFonts w:ascii="Arial" w:hAnsi="Arial" w:cs="Arial"/>
          <w:sz w:val="24"/>
          <w:szCs w:val="24"/>
        </w:rPr>
        <w:t xml:space="preserve"> a dúvida não decorra de dispositivo expresso de lei ou deste Regulamento;</w:t>
      </w:r>
    </w:p>
    <w:p w14:paraId="7D37DD00" w14:textId="77777777" w:rsidR="00997A18" w:rsidRPr="000259D4" w:rsidRDefault="00997A18" w:rsidP="001546BC">
      <w:pPr>
        <w:spacing w:after="150" w:line="276" w:lineRule="auto"/>
        <w:jc w:val="both"/>
        <w:rPr>
          <w:rFonts w:ascii="Arial" w:hAnsi="Arial" w:cs="Arial"/>
          <w:sz w:val="24"/>
          <w:szCs w:val="24"/>
        </w:rPr>
      </w:pPr>
      <w:r w:rsidRPr="000259D4">
        <w:rPr>
          <w:rFonts w:ascii="Arial" w:hAnsi="Arial" w:cs="Arial"/>
          <w:sz w:val="24"/>
          <w:szCs w:val="24"/>
        </w:rPr>
        <w:t>III - a inexistência de orientação prévia da Administração acerca do tema.</w:t>
      </w:r>
    </w:p>
    <w:p w14:paraId="6326332C" w14:textId="77777777" w:rsidR="00997A18" w:rsidRPr="000259D4" w:rsidRDefault="00997A18" w:rsidP="001546BC">
      <w:pPr>
        <w:spacing w:after="150" w:line="276" w:lineRule="auto"/>
        <w:jc w:val="both"/>
        <w:rPr>
          <w:rFonts w:ascii="Arial" w:hAnsi="Arial" w:cs="Arial"/>
          <w:b/>
          <w:bCs/>
          <w:sz w:val="24"/>
          <w:szCs w:val="24"/>
        </w:rPr>
      </w:pPr>
      <w:r w:rsidRPr="000259D4">
        <w:rPr>
          <w:rFonts w:ascii="Arial" w:hAnsi="Arial" w:cs="Arial"/>
          <w:b/>
          <w:bCs/>
          <w:sz w:val="24"/>
          <w:szCs w:val="24"/>
        </w:rPr>
        <w:t>Seção III - Do Papel do Controle Interno para o Desempenho das Funções Essenciais à Execução do Disposto na Lei Federal nº 14.133, de 2021</w:t>
      </w:r>
    </w:p>
    <w:p w14:paraId="781BE64F" w14:textId="615F577D" w:rsidR="00D37FF4" w:rsidRPr="000259D4" w:rsidRDefault="00997A18" w:rsidP="001546BC">
      <w:pPr>
        <w:spacing w:line="276" w:lineRule="auto"/>
        <w:jc w:val="both"/>
        <w:rPr>
          <w:rFonts w:ascii="Arial" w:hAnsi="Arial" w:cs="Arial"/>
          <w:sz w:val="24"/>
          <w:szCs w:val="24"/>
        </w:rPr>
      </w:pPr>
      <w:r w:rsidRPr="000259D4">
        <w:rPr>
          <w:rFonts w:ascii="Arial" w:hAnsi="Arial" w:cs="Arial"/>
          <w:sz w:val="24"/>
          <w:szCs w:val="24"/>
        </w:rPr>
        <w:t xml:space="preserve">Art. </w:t>
      </w:r>
      <w:r w:rsidR="000259D4">
        <w:rPr>
          <w:rFonts w:ascii="Arial" w:hAnsi="Arial" w:cs="Arial"/>
          <w:sz w:val="24"/>
          <w:szCs w:val="24"/>
        </w:rPr>
        <w:t>177</w:t>
      </w:r>
      <w:r w:rsidRPr="000259D4">
        <w:rPr>
          <w:rFonts w:ascii="Arial" w:hAnsi="Arial" w:cs="Arial"/>
          <w:sz w:val="24"/>
          <w:szCs w:val="24"/>
        </w:rPr>
        <w:t>. No exercício das atividades de controle interno deverão ser observados os critérios e regras de fiscalização definidos na Lei Federal nº 14.133, de 2021 e regulamentação específica.</w:t>
      </w:r>
    </w:p>
    <w:p w14:paraId="2C648030" w14:textId="1C36BEF1" w:rsidR="003571C5" w:rsidRPr="000259D4" w:rsidRDefault="003571C5" w:rsidP="001546BC">
      <w:pPr>
        <w:spacing w:after="0" w:line="276" w:lineRule="auto"/>
        <w:jc w:val="both"/>
        <w:rPr>
          <w:rFonts w:ascii="Arial" w:hAnsi="Arial" w:cs="Arial"/>
          <w:b/>
          <w:bCs/>
          <w:sz w:val="24"/>
          <w:szCs w:val="24"/>
        </w:rPr>
      </w:pPr>
      <w:r w:rsidRPr="000259D4">
        <w:rPr>
          <w:rFonts w:ascii="Arial" w:hAnsi="Arial" w:cs="Arial"/>
          <w:b/>
          <w:bCs/>
          <w:sz w:val="24"/>
          <w:szCs w:val="24"/>
        </w:rPr>
        <w:t>TÍTULO V</w:t>
      </w:r>
      <w:r w:rsidR="00F0746E" w:rsidRPr="000259D4">
        <w:rPr>
          <w:rFonts w:ascii="Arial" w:hAnsi="Arial" w:cs="Arial"/>
          <w:b/>
          <w:bCs/>
          <w:sz w:val="24"/>
          <w:szCs w:val="24"/>
        </w:rPr>
        <w:t>I</w:t>
      </w:r>
      <w:r w:rsidR="00997A18" w:rsidRPr="000259D4">
        <w:rPr>
          <w:rFonts w:ascii="Arial" w:hAnsi="Arial" w:cs="Arial"/>
          <w:b/>
          <w:bCs/>
          <w:sz w:val="24"/>
          <w:szCs w:val="24"/>
        </w:rPr>
        <w:t>I</w:t>
      </w:r>
      <w:r w:rsidRPr="000259D4">
        <w:rPr>
          <w:rFonts w:ascii="Arial" w:hAnsi="Arial" w:cs="Arial"/>
          <w:b/>
          <w:bCs/>
          <w:sz w:val="24"/>
          <w:szCs w:val="24"/>
        </w:rPr>
        <w:t xml:space="preserve"> - DISPOSIÇÕES FINAIS E TRANSITÓRIAS</w:t>
      </w:r>
    </w:p>
    <w:p w14:paraId="26967C4B" w14:textId="6D418B7A" w:rsidR="003571C5" w:rsidRPr="000259D4" w:rsidRDefault="003571C5" w:rsidP="001546BC">
      <w:pPr>
        <w:spacing w:after="0" w:line="276" w:lineRule="auto"/>
        <w:jc w:val="both"/>
        <w:rPr>
          <w:rFonts w:ascii="Arial" w:hAnsi="Arial" w:cs="Arial"/>
          <w:sz w:val="24"/>
          <w:szCs w:val="24"/>
        </w:rPr>
      </w:pPr>
      <w:r w:rsidRPr="000259D4">
        <w:rPr>
          <w:rFonts w:ascii="Arial" w:hAnsi="Arial" w:cs="Arial"/>
          <w:sz w:val="24"/>
          <w:szCs w:val="24"/>
        </w:rPr>
        <w:t>Art.</w:t>
      </w:r>
      <w:r w:rsidR="000259D4">
        <w:rPr>
          <w:rFonts w:ascii="Arial" w:hAnsi="Arial" w:cs="Arial"/>
          <w:sz w:val="24"/>
          <w:szCs w:val="24"/>
        </w:rPr>
        <w:t>178</w:t>
      </w:r>
      <w:r w:rsidRPr="000259D4">
        <w:rPr>
          <w:rFonts w:ascii="Arial" w:hAnsi="Arial" w:cs="Arial"/>
          <w:sz w:val="24"/>
          <w:szCs w:val="24"/>
        </w:rPr>
        <w:t>. Este Regulamento não se aplica aos instrumentos de quaisquer espécies celebrados antes do dia 1º de abril de 2021.</w:t>
      </w:r>
    </w:p>
    <w:p w14:paraId="762B0E54" w14:textId="771662AB" w:rsidR="003571C5" w:rsidRPr="000259D4" w:rsidRDefault="003571C5" w:rsidP="001546BC">
      <w:pPr>
        <w:spacing w:after="0" w:line="276" w:lineRule="auto"/>
        <w:jc w:val="both"/>
        <w:rPr>
          <w:rFonts w:ascii="Arial" w:hAnsi="Arial" w:cs="Arial"/>
          <w:sz w:val="24"/>
          <w:szCs w:val="24"/>
        </w:rPr>
      </w:pPr>
      <w:r w:rsidRPr="000259D4">
        <w:rPr>
          <w:rFonts w:ascii="Arial" w:hAnsi="Arial" w:cs="Arial"/>
          <w:sz w:val="24"/>
          <w:szCs w:val="24"/>
        </w:rPr>
        <w:t xml:space="preserve">Art. </w:t>
      </w:r>
      <w:r w:rsidR="000259D4">
        <w:rPr>
          <w:rFonts w:ascii="Arial" w:hAnsi="Arial" w:cs="Arial"/>
          <w:sz w:val="24"/>
          <w:szCs w:val="24"/>
        </w:rPr>
        <w:t>179</w:t>
      </w:r>
      <w:r w:rsidRPr="000259D4">
        <w:rPr>
          <w:rFonts w:ascii="Arial" w:hAnsi="Arial" w:cs="Arial"/>
          <w:sz w:val="24"/>
          <w:szCs w:val="24"/>
        </w:rPr>
        <w:t>. Os órgãos e entidades de que trata o caput do art. 1º deste Regulamento ficam obrigados a adotar a Lei Federal nº 14.133, de 2021 e este Decreto a partir de 1º de abril de 2023.</w:t>
      </w:r>
    </w:p>
    <w:p w14:paraId="6CD1987C" w14:textId="357A0784" w:rsidR="00E73E41" w:rsidRDefault="00E73E41" w:rsidP="001546BC">
      <w:pPr>
        <w:spacing w:after="0" w:line="276" w:lineRule="auto"/>
        <w:jc w:val="both"/>
        <w:rPr>
          <w:rFonts w:ascii="Arial" w:hAnsi="Arial" w:cs="Arial"/>
          <w:sz w:val="24"/>
          <w:szCs w:val="24"/>
        </w:rPr>
      </w:pPr>
      <w:r w:rsidRPr="000259D4">
        <w:rPr>
          <w:rFonts w:ascii="Arial" w:hAnsi="Arial" w:cs="Arial"/>
          <w:sz w:val="24"/>
          <w:szCs w:val="24"/>
        </w:rPr>
        <w:t>Art.</w:t>
      </w:r>
      <w:r w:rsidR="000259D4">
        <w:rPr>
          <w:rFonts w:ascii="Arial" w:hAnsi="Arial" w:cs="Arial"/>
          <w:sz w:val="24"/>
          <w:szCs w:val="24"/>
        </w:rPr>
        <w:t xml:space="preserve"> 180</w:t>
      </w:r>
      <w:r w:rsidRPr="000259D4">
        <w:rPr>
          <w:rFonts w:ascii="Arial" w:hAnsi="Arial" w:cs="Arial"/>
          <w:sz w:val="24"/>
          <w:szCs w:val="24"/>
        </w:rPr>
        <w:t>. Em casos omissos deste Regulamento serão utilizadas as disposições estabelecidas na Lei Federal nº 14.133, de 2021, naquilo que couber.</w:t>
      </w:r>
    </w:p>
    <w:p w14:paraId="273453AE" w14:textId="77777777" w:rsidR="0095145C" w:rsidRDefault="0095145C" w:rsidP="001546BC">
      <w:pPr>
        <w:spacing w:after="0" w:line="276" w:lineRule="auto"/>
        <w:jc w:val="both"/>
        <w:rPr>
          <w:rFonts w:ascii="Arial" w:hAnsi="Arial" w:cs="Arial"/>
          <w:sz w:val="24"/>
          <w:szCs w:val="24"/>
        </w:rPr>
      </w:pPr>
    </w:p>
    <w:p w14:paraId="14D7C5F6" w14:textId="6718A776" w:rsidR="0095145C" w:rsidRDefault="0095145C" w:rsidP="001546BC">
      <w:pPr>
        <w:spacing w:after="0" w:line="276" w:lineRule="auto"/>
        <w:jc w:val="both"/>
        <w:rPr>
          <w:rFonts w:ascii="Arial" w:hAnsi="Arial" w:cs="Arial"/>
          <w:sz w:val="24"/>
          <w:szCs w:val="24"/>
        </w:rPr>
      </w:pPr>
      <w:r w:rsidRPr="000259D4">
        <w:rPr>
          <w:rFonts w:ascii="Arial" w:hAnsi="Arial" w:cs="Arial"/>
          <w:sz w:val="24"/>
          <w:szCs w:val="24"/>
        </w:rPr>
        <w:t>Art. 1</w:t>
      </w:r>
      <w:r>
        <w:rPr>
          <w:rFonts w:ascii="Arial" w:hAnsi="Arial" w:cs="Arial"/>
          <w:sz w:val="24"/>
          <w:szCs w:val="24"/>
        </w:rPr>
        <w:t>81</w:t>
      </w:r>
      <w:r w:rsidRPr="000259D4">
        <w:rPr>
          <w:rFonts w:ascii="Arial" w:hAnsi="Arial" w:cs="Arial"/>
          <w:sz w:val="24"/>
          <w:szCs w:val="24"/>
        </w:rPr>
        <w:t>. Este Decreto entra em vigor na data da sua publicação.</w:t>
      </w:r>
    </w:p>
    <w:p w14:paraId="7BD9739B" w14:textId="77777777" w:rsidR="0095145C" w:rsidRDefault="0095145C" w:rsidP="001546BC">
      <w:pPr>
        <w:spacing w:after="0" w:line="276" w:lineRule="auto"/>
        <w:jc w:val="both"/>
        <w:rPr>
          <w:rFonts w:ascii="Arial" w:hAnsi="Arial" w:cs="Arial"/>
          <w:sz w:val="24"/>
          <w:szCs w:val="24"/>
        </w:rPr>
      </w:pPr>
    </w:p>
    <w:p w14:paraId="116D3A0F" w14:textId="11155C2E" w:rsidR="0095145C" w:rsidRPr="0095145C" w:rsidRDefault="0095145C" w:rsidP="001546BC">
      <w:pPr>
        <w:spacing w:after="0" w:line="276" w:lineRule="auto"/>
        <w:jc w:val="both"/>
        <w:rPr>
          <w:rFonts w:ascii="Arial" w:hAnsi="Arial" w:cs="Arial"/>
          <w:sz w:val="28"/>
          <w:szCs w:val="28"/>
        </w:rPr>
      </w:pPr>
      <w:r w:rsidRPr="0095145C">
        <w:rPr>
          <w:rFonts w:ascii="Arial" w:hAnsi="Arial" w:cs="Arial"/>
          <w:sz w:val="24"/>
          <w:szCs w:val="24"/>
        </w:rPr>
        <w:t xml:space="preserve">Art. </w:t>
      </w:r>
      <w:r>
        <w:rPr>
          <w:rFonts w:ascii="Arial" w:hAnsi="Arial" w:cs="Arial"/>
          <w:sz w:val="24"/>
          <w:szCs w:val="24"/>
        </w:rPr>
        <w:t>18</w:t>
      </w:r>
      <w:r w:rsidR="001546BC">
        <w:rPr>
          <w:rFonts w:ascii="Arial" w:hAnsi="Arial" w:cs="Arial"/>
          <w:sz w:val="24"/>
          <w:szCs w:val="24"/>
        </w:rPr>
        <w:t>2</w:t>
      </w:r>
      <w:r w:rsidRPr="0095145C">
        <w:rPr>
          <w:rFonts w:ascii="Arial" w:hAnsi="Arial" w:cs="Arial"/>
          <w:sz w:val="24"/>
          <w:szCs w:val="24"/>
        </w:rPr>
        <w:t xml:space="preserve"> - Revogam-se as disposições em contrário.</w:t>
      </w:r>
    </w:p>
    <w:p w14:paraId="10DF860F" w14:textId="77777777" w:rsidR="0095145C" w:rsidRDefault="0095145C" w:rsidP="001546BC">
      <w:pPr>
        <w:spacing w:after="0" w:line="276" w:lineRule="auto"/>
        <w:jc w:val="both"/>
        <w:rPr>
          <w:rFonts w:ascii="Arial" w:hAnsi="Arial" w:cs="Arial"/>
          <w:sz w:val="24"/>
          <w:szCs w:val="24"/>
        </w:rPr>
      </w:pPr>
    </w:p>
    <w:p w14:paraId="045126F2" w14:textId="77777777" w:rsidR="0095145C" w:rsidRPr="0095145C" w:rsidRDefault="0095145C" w:rsidP="001546BC">
      <w:pPr>
        <w:pStyle w:val="Recuodecorpodetexto2"/>
        <w:ind w:firstLine="0"/>
        <w:jc w:val="center"/>
        <w:rPr>
          <w:rFonts w:ascii="Arial" w:hAnsi="Arial" w:cs="Arial"/>
          <w:sz w:val="24"/>
          <w:szCs w:val="24"/>
        </w:rPr>
      </w:pPr>
      <w:r w:rsidRPr="0095145C">
        <w:rPr>
          <w:rFonts w:ascii="Arial" w:hAnsi="Arial" w:cs="Arial"/>
          <w:sz w:val="24"/>
          <w:szCs w:val="24"/>
        </w:rPr>
        <w:t>Prefeitura Municipal de Moema,</w:t>
      </w:r>
    </w:p>
    <w:p w14:paraId="384FB668" w14:textId="5C63B100" w:rsidR="0095145C" w:rsidRPr="0095145C" w:rsidRDefault="0095145C" w:rsidP="001546BC">
      <w:pPr>
        <w:pStyle w:val="Recuodecorpodetexto2"/>
        <w:ind w:firstLine="0"/>
        <w:jc w:val="center"/>
        <w:rPr>
          <w:rFonts w:ascii="Arial" w:hAnsi="Arial" w:cs="Arial"/>
          <w:sz w:val="24"/>
          <w:szCs w:val="24"/>
        </w:rPr>
      </w:pPr>
      <w:r w:rsidRPr="00EB3864">
        <w:rPr>
          <w:rFonts w:ascii="Arial" w:hAnsi="Arial" w:cs="Arial"/>
          <w:sz w:val="24"/>
          <w:szCs w:val="24"/>
        </w:rPr>
        <w:t xml:space="preserve">Aos </w:t>
      </w:r>
      <w:r w:rsidR="001546BC" w:rsidRPr="00EB3864">
        <w:rPr>
          <w:rFonts w:ascii="Arial" w:hAnsi="Arial" w:cs="Arial"/>
          <w:sz w:val="24"/>
          <w:szCs w:val="24"/>
        </w:rPr>
        <w:t>2</w:t>
      </w:r>
      <w:r w:rsidR="00EB3864" w:rsidRPr="00EB3864">
        <w:rPr>
          <w:rFonts w:ascii="Arial" w:hAnsi="Arial" w:cs="Arial"/>
          <w:sz w:val="24"/>
          <w:szCs w:val="24"/>
        </w:rPr>
        <w:t>9</w:t>
      </w:r>
      <w:r w:rsidRPr="00EB3864">
        <w:rPr>
          <w:rFonts w:ascii="Arial" w:hAnsi="Arial" w:cs="Arial"/>
          <w:sz w:val="24"/>
          <w:szCs w:val="24"/>
        </w:rPr>
        <w:t xml:space="preserve"> de </w:t>
      </w:r>
      <w:r w:rsidR="001546BC" w:rsidRPr="00EB3864">
        <w:rPr>
          <w:rFonts w:ascii="Arial" w:hAnsi="Arial" w:cs="Arial"/>
          <w:sz w:val="24"/>
          <w:szCs w:val="24"/>
        </w:rPr>
        <w:t>dezembro</w:t>
      </w:r>
      <w:r w:rsidRPr="00EB3864">
        <w:rPr>
          <w:rFonts w:ascii="Arial" w:hAnsi="Arial" w:cs="Arial"/>
          <w:sz w:val="24"/>
          <w:szCs w:val="24"/>
        </w:rPr>
        <w:t xml:space="preserve"> de 2023</w:t>
      </w:r>
      <w:r w:rsidRPr="0095145C">
        <w:rPr>
          <w:rFonts w:ascii="Arial" w:hAnsi="Arial" w:cs="Arial"/>
          <w:sz w:val="24"/>
          <w:szCs w:val="24"/>
        </w:rPr>
        <w:t>.</w:t>
      </w:r>
    </w:p>
    <w:p w14:paraId="651578DD" w14:textId="77777777" w:rsidR="0095145C" w:rsidRPr="0095145C" w:rsidRDefault="0095145C" w:rsidP="001546BC">
      <w:pPr>
        <w:pStyle w:val="Recuodecorpodetexto2"/>
        <w:jc w:val="center"/>
        <w:rPr>
          <w:rFonts w:ascii="Arial" w:hAnsi="Arial" w:cs="Arial"/>
          <w:sz w:val="24"/>
          <w:szCs w:val="24"/>
        </w:rPr>
      </w:pPr>
    </w:p>
    <w:p w14:paraId="779A99B4" w14:textId="77777777" w:rsidR="001546BC" w:rsidRPr="0095145C" w:rsidRDefault="001546BC" w:rsidP="00D37FF4">
      <w:pPr>
        <w:pStyle w:val="Recuodecorpodetexto2"/>
        <w:ind w:firstLine="0"/>
        <w:rPr>
          <w:rFonts w:ascii="Arial" w:hAnsi="Arial" w:cs="Arial"/>
          <w:sz w:val="24"/>
          <w:szCs w:val="24"/>
        </w:rPr>
      </w:pPr>
    </w:p>
    <w:p w14:paraId="0FBF8E01" w14:textId="77777777" w:rsidR="0095145C" w:rsidRPr="0095145C" w:rsidRDefault="0095145C" w:rsidP="001546BC">
      <w:pPr>
        <w:pStyle w:val="Recuodecorpodetexto2"/>
        <w:ind w:firstLine="0"/>
        <w:jc w:val="center"/>
        <w:rPr>
          <w:rFonts w:ascii="Arial" w:hAnsi="Arial" w:cs="Arial"/>
          <w:sz w:val="24"/>
          <w:szCs w:val="24"/>
        </w:rPr>
      </w:pPr>
    </w:p>
    <w:p w14:paraId="42B76F8A" w14:textId="77777777" w:rsidR="0095145C" w:rsidRPr="0095145C" w:rsidRDefault="0095145C" w:rsidP="001546BC">
      <w:pPr>
        <w:pStyle w:val="Recuodecorpodetexto2"/>
        <w:ind w:firstLine="0"/>
        <w:jc w:val="center"/>
        <w:rPr>
          <w:rFonts w:ascii="Arial" w:hAnsi="Arial" w:cs="Arial"/>
          <w:i/>
          <w:sz w:val="24"/>
          <w:szCs w:val="24"/>
        </w:rPr>
      </w:pPr>
      <w:proofErr w:type="spellStart"/>
      <w:r w:rsidRPr="0095145C">
        <w:rPr>
          <w:rFonts w:ascii="Arial" w:hAnsi="Arial" w:cs="Arial"/>
          <w:i/>
          <w:sz w:val="24"/>
          <w:szCs w:val="24"/>
        </w:rPr>
        <w:t>Alaelson</w:t>
      </w:r>
      <w:proofErr w:type="spellEnd"/>
      <w:r w:rsidRPr="0095145C">
        <w:rPr>
          <w:rFonts w:ascii="Arial" w:hAnsi="Arial" w:cs="Arial"/>
          <w:i/>
          <w:sz w:val="24"/>
          <w:szCs w:val="24"/>
        </w:rPr>
        <w:t xml:space="preserve"> Antônio de Oliveira</w:t>
      </w:r>
    </w:p>
    <w:p w14:paraId="66DE96EE" w14:textId="21AC3ABE" w:rsidR="0095145C" w:rsidRPr="000259D4" w:rsidRDefault="0095145C" w:rsidP="00D37FF4">
      <w:pPr>
        <w:pStyle w:val="Recuodecorpodetexto2"/>
        <w:ind w:firstLine="0"/>
        <w:jc w:val="center"/>
        <w:rPr>
          <w:rFonts w:ascii="Arial" w:hAnsi="Arial" w:cs="Arial"/>
          <w:sz w:val="24"/>
          <w:szCs w:val="24"/>
        </w:rPr>
      </w:pPr>
      <w:r w:rsidRPr="0095145C">
        <w:rPr>
          <w:rFonts w:ascii="Arial" w:hAnsi="Arial" w:cs="Arial"/>
          <w:i/>
          <w:sz w:val="24"/>
          <w:szCs w:val="24"/>
        </w:rPr>
        <w:t>Prefeito Municipal</w:t>
      </w:r>
    </w:p>
    <w:sectPr w:rsidR="0095145C" w:rsidRPr="000259D4" w:rsidSect="0031526D">
      <w:pgSz w:w="11906" w:h="16838"/>
      <w:pgMar w:top="3119"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9D8E89" w14:textId="77777777" w:rsidR="0039713B" w:rsidRDefault="0039713B" w:rsidP="00F31B43">
      <w:pPr>
        <w:spacing w:after="0" w:line="240" w:lineRule="auto"/>
      </w:pPr>
      <w:r>
        <w:separator/>
      </w:r>
    </w:p>
  </w:endnote>
  <w:endnote w:type="continuationSeparator" w:id="0">
    <w:p w14:paraId="2407466F" w14:textId="77777777" w:rsidR="0039713B" w:rsidRDefault="0039713B" w:rsidP="00F31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55F09" w14:textId="77777777" w:rsidR="0039713B" w:rsidRDefault="0039713B" w:rsidP="00F31B43">
      <w:pPr>
        <w:spacing w:after="0" w:line="240" w:lineRule="auto"/>
      </w:pPr>
      <w:r>
        <w:separator/>
      </w:r>
    </w:p>
  </w:footnote>
  <w:footnote w:type="continuationSeparator" w:id="0">
    <w:p w14:paraId="158907DE" w14:textId="77777777" w:rsidR="0039713B" w:rsidRDefault="0039713B" w:rsidP="00F31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6D377B"/>
    <w:multiLevelType w:val="hybridMultilevel"/>
    <w:tmpl w:val="26D87C8A"/>
    <w:lvl w:ilvl="0" w:tplc="3BBA9AFC">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64B12D59"/>
    <w:multiLevelType w:val="hybridMultilevel"/>
    <w:tmpl w:val="97505BD0"/>
    <w:lvl w:ilvl="0" w:tplc="DF0EC476">
      <w:start w:val="1"/>
      <w:numFmt w:val="decimal"/>
      <w:lvlText w:val="%1-"/>
      <w:lvlJc w:val="left"/>
      <w:pPr>
        <w:ind w:left="76" w:hanging="360"/>
      </w:pPr>
      <w:rPr>
        <w:rFonts w:hint="default"/>
      </w:rPr>
    </w:lvl>
    <w:lvl w:ilvl="1" w:tplc="04160019" w:tentative="1">
      <w:start w:val="1"/>
      <w:numFmt w:val="lowerLetter"/>
      <w:lvlText w:val="%2."/>
      <w:lvlJc w:val="left"/>
      <w:pPr>
        <w:ind w:left="796" w:hanging="360"/>
      </w:pPr>
    </w:lvl>
    <w:lvl w:ilvl="2" w:tplc="0416001B" w:tentative="1">
      <w:start w:val="1"/>
      <w:numFmt w:val="lowerRoman"/>
      <w:lvlText w:val="%3."/>
      <w:lvlJc w:val="right"/>
      <w:pPr>
        <w:ind w:left="1516" w:hanging="180"/>
      </w:pPr>
    </w:lvl>
    <w:lvl w:ilvl="3" w:tplc="0416000F" w:tentative="1">
      <w:start w:val="1"/>
      <w:numFmt w:val="decimal"/>
      <w:lvlText w:val="%4."/>
      <w:lvlJc w:val="left"/>
      <w:pPr>
        <w:ind w:left="2236" w:hanging="360"/>
      </w:pPr>
    </w:lvl>
    <w:lvl w:ilvl="4" w:tplc="04160019" w:tentative="1">
      <w:start w:val="1"/>
      <w:numFmt w:val="lowerLetter"/>
      <w:lvlText w:val="%5."/>
      <w:lvlJc w:val="left"/>
      <w:pPr>
        <w:ind w:left="2956" w:hanging="360"/>
      </w:pPr>
    </w:lvl>
    <w:lvl w:ilvl="5" w:tplc="0416001B" w:tentative="1">
      <w:start w:val="1"/>
      <w:numFmt w:val="lowerRoman"/>
      <w:lvlText w:val="%6."/>
      <w:lvlJc w:val="right"/>
      <w:pPr>
        <w:ind w:left="3676" w:hanging="180"/>
      </w:pPr>
    </w:lvl>
    <w:lvl w:ilvl="6" w:tplc="0416000F" w:tentative="1">
      <w:start w:val="1"/>
      <w:numFmt w:val="decimal"/>
      <w:lvlText w:val="%7."/>
      <w:lvlJc w:val="left"/>
      <w:pPr>
        <w:ind w:left="4396" w:hanging="360"/>
      </w:pPr>
    </w:lvl>
    <w:lvl w:ilvl="7" w:tplc="04160019" w:tentative="1">
      <w:start w:val="1"/>
      <w:numFmt w:val="lowerLetter"/>
      <w:lvlText w:val="%8."/>
      <w:lvlJc w:val="left"/>
      <w:pPr>
        <w:ind w:left="5116" w:hanging="360"/>
      </w:pPr>
    </w:lvl>
    <w:lvl w:ilvl="8" w:tplc="0416001B" w:tentative="1">
      <w:start w:val="1"/>
      <w:numFmt w:val="lowerRoman"/>
      <w:lvlText w:val="%9."/>
      <w:lvlJc w:val="right"/>
      <w:pPr>
        <w:ind w:left="5836" w:hanging="180"/>
      </w:pPr>
    </w:lvl>
  </w:abstractNum>
  <w:num w:numId="1" w16cid:durableId="1369600333">
    <w:abstractNumId w:val="0"/>
  </w:num>
  <w:num w:numId="2" w16cid:durableId="2288095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pt-BR" w:vendorID="64" w:dllVersion="6" w:nlCheck="1" w:checkStyle="0"/>
  <w:activeWritingStyle w:appName="MSWord" w:lang="pt-BR"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1404"/>
    <w:rsid w:val="00001A5F"/>
    <w:rsid w:val="0000737E"/>
    <w:rsid w:val="00013178"/>
    <w:rsid w:val="0001396A"/>
    <w:rsid w:val="000259D4"/>
    <w:rsid w:val="0003136C"/>
    <w:rsid w:val="0003159C"/>
    <w:rsid w:val="00041E55"/>
    <w:rsid w:val="000540D8"/>
    <w:rsid w:val="000545C9"/>
    <w:rsid w:val="00055F8D"/>
    <w:rsid w:val="00065DAC"/>
    <w:rsid w:val="00066FAD"/>
    <w:rsid w:val="00080775"/>
    <w:rsid w:val="0008121A"/>
    <w:rsid w:val="00084807"/>
    <w:rsid w:val="00085D6E"/>
    <w:rsid w:val="0009515A"/>
    <w:rsid w:val="0009635C"/>
    <w:rsid w:val="000A1FEF"/>
    <w:rsid w:val="000A4F18"/>
    <w:rsid w:val="000B4DBA"/>
    <w:rsid w:val="000C5870"/>
    <w:rsid w:val="000C7F24"/>
    <w:rsid w:val="000D5AD7"/>
    <w:rsid w:val="000E4100"/>
    <w:rsid w:val="000E463D"/>
    <w:rsid w:val="000F7657"/>
    <w:rsid w:val="001045E2"/>
    <w:rsid w:val="0010582D"/>
    <w:rsid w:val="0011504F"/>
    <w:rsid w:val="0012313F"/>
    <w:rsid w:val="00125589"/>
    <w:rsid w:val="00126DE8"/>
    <w:rsid w:val="00143281"/>
    <w:rsid w:val="00143A7B"/>
    <w:rsid w:val="001546BC"/>
    <w:rsid w:val="00182A7C"/>
    <w:rsid w:val="00185C8A"/>
    <w:rsid w:val="00185CD5"/>
    <w:rsid w:val="00191404"/>
    <w:rsid w:val="001920A5"/>
    <w:rsid w:val="001D1B70"/>
    <w:rsid w:val="001D35BA"/>
    <w:rsid w:val="001E02DF"/>
    <w:rsid w:val="001E20D7"/>
    <w:rsid w:val="001E4F56"/>
    <w:rsid w:val="001E52C4"/>
    <w:rsid w:val="001F5AED"/>
    <w:rsid w:val="001F7D29"/>
    <w:rsid w:val="00202248"/>
    <w:rsid w:val="00214990"/>
    <w:rsid w:val="00220164"/>
    <w:rsid w:val="002212E7"/>
    <w:rsid w:val="002258B4"/>
    <w:rsid w:val="00225AD4"/>
    <w:rsid w:val="00237ADB"/>
    <w:rsid w:val="00251CFA"/>
    <w:rsid w:val="00252AFA"/>
    <w:rsid w:val="00253B15"/>
    <w:rsid w:val="00257A84"/>
    <w:rsid w:val="00262366"/>
    <w:rsid w:val="0026364E"/>
    <w:rsid w:val="00264654"/>
    <w:rsid w:val="0026737C"/>
    <w:rsid w:val="00267D7F"/>
    <w:rsid w:val="00281073"/>
    <w:rsid w:val="0028639E"/>
    <w:rsid w:val="00287123"/>
    <w:rsid w:val="0029031B"/>
    <w:rsid w:val="00296EDD"/>
    <w:rsid w:val="002B034B"/>
    <w:rsid w:val="002B7B55"/>
    <w:rsid w:val="002D1505"/>
    <w:rsid w:val="002D2DBE"/>
    <w:rsid w:val="002D4552"/>
    <w:rsid w:val="002D47A3"/>
    <w:rsid w:val="002E0A2D"/>
    <w:rsid w:val="002E14F9"/>
    <w:rsid w:val="002E4572"/>
    <w:rsid w:val="002F13C6"/>
    <w:rsid w:val="00310729"/>
    <w:rsid w:val="0031250C"/>
    <w:rsid w:val="0031526D"/>
    <w:rsid w:val="0032346B"/>
    <w:rsid w:val="00326C37"/>
    <w:rsid w:val="00331A4E"/>
    <w:rsid w:val="00333777"/>
    <w:rsid w:val="0035398F"/>
    <w:rsid w:val="003571C5"/>
    <w:rsid w:val="00365FDE"/>
    <w:rsid w:val="0036608A"/>
    <w:rsid w:val="00366E49"/>
    <w:rsid w:val="0039575B"/>
    <w:rsid w:val="00396CBC"/>
    <w:rsid w:val="0039713B"/>
    <w:rsid w:val="003A5F88"/>
    <w:rsid w:val="003C0F76"/>
    <w:rsid w:val="003C451A"/>
    <w:rsid w:val="003C727F"/>
    <w:rsid w:val="003D415A"/>
    <w:rsid w:val="003F2BFA"/>
    <w:rsid w:val="003F7FB0"/>
    <w:rsid w:val="0040017C"/>
    <w:rsid w:val="00402338"/>
    <w:rsid w:val="00402F01"/>
    <w:rsid w:val="0041711A"/>
    <w:rsid w:val="00430CF1"/>
    <w:rsid w:val="00447B5B"/>
    <w:rsid w:val="00460865"/>
    <w:rsid w:val="00460C4F"/>
    <w:rsid w:val="00461F4D"/>
    <w:rsid w:val="004649B3"/>
    <w:rsid w:val="00466433"/>
    <w:rsid w:val="00467BA4"/>
    <w:rsid w:val="00472CD7"/>
    <w:rsid w:val="00472E05"/>
    <w:rsid w:val="00475761"/>
    <w:rsid w:val="00475988"/>
    <w:rsid w:val="0047743A"/>
    <w:rsid w:val="00482D56"/>
    <w:rsid w:val="00484513"/>
    <w:rsid w:val="00497418"/>
    <w:rsid w:val="004B5CFD"/>
    <w:rsid w:val="004B7E80"/>
    <w:rsid w:val="004C4DDD"/>
    <w:rsid w:val="004C6656"/>
    <w:rsid w:val="004C6FB9"/>
    <w:rsid w:val="004D0E65"/>
    <w:rsid w:val="004E2427"/>
    <w:rsid w:val="004E2F2C"/>
    <w:rsid w:val="004E73A8"/>
    <w:rsid w:val="004F17BB"/>
    <w:rsid w:val="004F50FF"/>
    <w:rsid w:val="004F5BA9"/>
    <w:rsid w:val="005001B5"/>
    <w:rsid w:val="00503E8F"/>
    <w:rsid w:val="005155CF"/>
    <w:rsid w:val="005215BC"/>
    <w:rsid w:val="005219A1"/>
    <w:rsid w:val="00523704"/>
    <w:rsid w:val="00523E89"/>
    <w:rsid w:val="00525204"/>
    <w:rsid w:val="00532187"/>
    <w:rsid w:val="0054004E"/>
    <w:rsid w:val="00545915"/>
    <w:rsid w:val="00557D97"/>
    <w:rsid w:val="0056004F"/>
    <w:rsid w:val="00560A13"/>
    <w:rsid w:val="00563CFB"/>
    <w:rsid w:val="00566111"/>
    <w:rsid w:val="00566401"/>
    <w:rsid w:val="00573D21"/>
    <w:rsid w:val="0058419E"/>
    <w:rsid w:val="005B0C7C"/>
    <w:rsid w:val="005B7501"/>
    <w:rsid w:val="005C0EBF"/>
    <w:rsid w:val="005C6729"/>
    <w:rsid w:val="005C7A66"/>
    <w:rsid w:val="005D136D"/>
    <w:rsid w:val="005D1F26"/>
    <w:rsid w:val="005E3F67"/>
    <w:rsid w:val="005F0435"/>
    <w:rsid w:val="005F0BD0"/>
    <w:rsid w:val="005F1E2A"/>
    <w:rsid w:val="005F4567"/>
    <w:rsid w:val="005F5831"/>
    <w:rsid w:val="00602A59"/>
    <w:rsid w:val="006030D1"/>
    <w:rsid w:val="00604553"/>
    <w:rsid w:val="00606D93"/>
    <w:rsid w:val="00612F42"/>
    <w:rsid w:val="00613F0C"/>
    <w:rsid w:val="0061407D"/>
    <w:rsid w:val="00632786"/>
    <w:rsid w:val="00634DDB"/>
    <w:rsid w:val="006373D1"/>
    <w:rsid w:val="00642E99"/>
    <w:rsid w:val="00651435"/>
    <w:rsid w:val="006520AE"/>
    <w:rsid w:val="00652D68"/>
    <w:rsid w:val="006551F0"/>
    <w:rsid w:val="0066734D"/>
    <w:rsid w:val="00676B56"/>
    <w:rsid w:val="00682064"/>
    <w:rsid w:val="006931B9"/>
    <w:rsid w:val="00693E9F"/>
    <w:rsid w:val="006966FE"/>
    <w:rsid w:val="006A4CE1"/>
    <w:rsid w:val="006A6473"/>
    <w:rsid w:val="006A7295"/>
    <w:rsid w:val="006B250F"/>
    <w:rsid w:val="006C102C"/>
    <w:rsid w:val="006C1234"/>
    <w:rsid w:val="006C2BE0"/>
    <w:rsid w:val="006C6883"/>
    <w:rsid w:val="006D0B93"/>
    <w:rsid w:val="006D411E"/>
    <w:rsid w:val="006E604F"/>
    <w:rsid w:val="006F5AB5"/>
    <w:rsid w:val="0070005E"/>
    <w:rsid w:val="007103C3"/>
    <w:rsid w:val="00713A12"/>
    <w:rsid w:val="00733BDB"/>
    <w:rsid w:val="007379A5"/>
    <w:rsid w:val="00737EC6"/>
    <w:rsid w:val="00745CAE"/>
    <w:rsid w:val="00746923"/>
    <w:rsid w:val="00746A82"/>
    <w:rsid w:val="00753DB6"/>
    <w:rsid w:val="00765413"/>
    <w:rsid w:val="007671ED"/>
    <w:rsid w:val="007940F1"/>
    <w:rsid w:val="00795729"/>
    <w:rsid w:val="00797CED"/>
    <w:rsid w:val="007A16B3"/>
    <w:rsid w:val="007A3B1A"/>
    <w:rsid w:val="007A5B01"/>
    <w:rsid w:val="007A68B7"/>
    <w:rsid w:val="007B1BF8"/>
    <w:rsid w:val="007B2A20"/>
    <w:rsid w:val="007B5A7E"/>
    <w:rsid w:val="007B675C"/>
    <w:rsid w:val="007B7981"/>
    <w:rsid w:val="007C2163"/>
    <w:rsid w:val="007C77DE"/>
    <w:rsid w:val="007D3560"/>
    <w:rsid w:val="007D440C"/>
    <w:rsid w:val="007D5DA8"/>
    <w:rsid w:val="007E787B"/>
    <w:rsid w:val="007F27A4"/>
    <w:rsid w:val="00803172"/>
    <w:rsid w:val="00807223"/>
    <w:rsid w:val="008166B5"/>
    <w:rsid w:val="00823907"/>
    <w:rsid w:val="008272FD"/>
    <w:rsid w:val="008275C0"/>
    <w:rsid w:val="00834D93"/>
    <w:rsid w:val="00834DFB"/>
    <w:rsid w:val="00835455"/>
    <w:rsid w:val="008425A6"/>
    <w:rsid w:val="00843B8B"/>
    <w:rsid w:val="00844841"/>
    <w:rsid w:val="00851F4C"/>
    <w:rsid w:val="00860065"/>
    <w:rsid w:val="00867755"/>
    <w:rsid w:val="00873D41"/>
    <w:rsid w:val="008746AE"/>
    <w:rsid w:val="00876CAA"/>
    <w:rsid w:val="00877CA0"/>
    <w:rsid w:val="008A59DE"/>
    <w:rsid w:val="008B7517"/>
    <w:rsid w:val="008D04CC"/>
    <w:rsid w:val="008E1EF5"/>
    <w:rsid w:val="008E387F"/>
    <w:rsid w:val="008F3C03"/>
    <w:rsid w:val="008F5D6F"/>
    <w:rsid w:val="008F5F71"/>
    <w:rsid w:val="008F7352"/>
    <w:rsid w:val="0090023A"/>
    <w:rsid w:val="00901658"/>
    <w:rsid w:val="0090182A"/>
    <w:rsid w:val="009035F0"/>
    <w:rsid w:val="009116A9"/>
    <w:rsid w:val="00913010"/>
    <w:rsid w:val="009133FB"/>
    <w:rsid w:val="00930276"/>
    <w:rsid w:val="00931BF3"/>
    <w:rsid w:val="0093558B"/>
    <w:rsid w:val="0093628E"/>
    <w:rsid w:val="00937318"/>
    <w:rsid w:val="0095145C"/>
    <w:rsid w:val="009560F9"/>
    <w:rsid w:val="00964EAB"/>
    <w:rsid w:val="009650CC"/>
    <w:rsid w:val="00970049"/>
    <w:rsid w:val="009851BD"/>
    <w:rsid w:val="00986134"/>
    <w:rsid w:val="009879ED"/>
    <w:rsid w:val="00997A18"/>
    <w:rsid w:val="009A0563"/>
    <w:rsid w:val="009A09EE"/>
    <w:rsid w:val="009A6A88"/>
    <w:rsid w:val="009B1925"/>
    <w:rsid w:val="009B35C8"/>
    <w:rsid w:val="009B60BE"/>
    <w:rsid w:val="009C46AC"/>
    <w:rsid w:val="009C51C7"/>
    <w:rsid w:val="009E36D0"/>
    <w:rsid w:val="009E4066"/>
    <w:rsid w:val="009F15CA"/>
    <w:rsid w:val="009F5113"/>
    <w:rsid w:val="00A0554E"/>
    <w:rsid w:val="00A05930"/>
    <w:rsid w:val="00A06709"/>
    <w:rsid w:val="00A136E7"/>
    <w:rsid w:val="00A143C9"/>
    <w:rsid w:val="00A3237A"/>
    <w:rsid w:val="00A34C29"/>
    <w:rsid w:val="00A35CC8"/>
    <w:rsid w:val="00A41352"/>
    <w:rsid w:val="00A61477"/>
    <w:rsid w:val="00A63646"/>
    <w:rsid w:val="00A7270D"/>
    <w:rsid w:val="00A7698B"/>
    <w:rsid w:val="00A81E57"/>
    <w:rsid w:val="00A86275"/>
    <w:rsid w:val="00A91FD0"/>
    <w:rsid w:val="00AA409D"/>
    <w:rsid w:val="00AA5F84"/>
    <w:rsid w:val="00AA77BD"/>
    <w:rsid w:val="00AB1AF6"/>
    <w:rsid w:val="00AC1088"/>
    <w:rsid w:val="00AC1219"/>
    <w:rsid w:val="00AE0BFF"/>
    <w:rsid w:val="00AE3F33"/>
    <w:rsid w:val="00AE4FA4"/>
    <w:rsid w:val="00B05146"/>
    <w:rsid w:val="00B13402"/>
    <w:rsid w:val="00B15B52"/>
    <w:rsid w:val="00B211A6"/>
    <w:rsid w:val="00B411D8"/>
    <w:rsid w:val="00B6568F"/>
    <w:rsid w:val="00B67FD6"/>
    <w:rsid w:val="00B71D91"/>
    <w:rsid w:val="00B75EC0"/>
    <w:rsid w:val="00B8015C"/>
    <w:rsid w:val="00B803F5"/>
    <w:rsid w:val="00B81410"/>
    <w:rsid w:val="00B81E11"/>
    <w:rsid w:val="00B952DC"/>
    <w:rsid w:val="00BA02CC"/>
    <w:rsid w:val="00BA0DEA"/>
    <w:rsid w:val="00BA3755"/>
    <w:rsid w:val="00BA42B8"/>
    <w:rsid w:val="00BB24CC"/>
    <w:rsid w:val="00BB3161"/>
    <w:rsid w:val="00BC03B7"/>
    <w:rsid w:val="00BD138B"/>
    <w:rsid w:val="00BF295C"/>
    <w:rsid w:val="00C0187B"/>
    <w:rsid w:val="00C118F2"/>
    <w:rsid w:val="00C22017"/>
    <w:rsid w:val="00C245AE"/>
    <w:rsid w:val="00C52BC0"/>
    <w:rsid w:val="00C83819"/>
    <w:rsid w:val="00C92B25"/>
    <w:rsid w:val="00CA733A"/>
    <w:rsid w:val="00CA7423"/>
    <w:rsid w:val="00CB6956"/>
    <w:rsid w:val="00CC34F4"/>
    <w:rsid w:val="00CD1A73"/>
    <w:rsid w:val="00CD1BCE"/>
    <w:rsid w:val="00CD1FD8"/>
    <w:rsid w:val="00CD328E"/>
    <w:rsid w:val="00CE00DD"/>
    <w:rsid w:val="00CE0657"/>
    <w:rsid w:val="00CF0A3F"/>
    <w:rsid w:val="00CF0FAB"/>
    <w:rsid w:val="00CF2C95"/>
    <w:rsid w:val="00D109A6"/>
    <w:rsid w:val="00D1534E"/>
    <w:rsid w:val="00D223CA"/>
    <w:rsid w:val="00D26A27"/>
    <w:rsid w:val="00D272F0"/>
    <w:rsid w:val="00D31502"/>
    <w:rsid w:val="00D32AD6"/>
    <w:rsid w:val="00D37FF4"/>
    <w:rsid w:val="00D42214"/>
    <w:rsid w:val="00D4466E"/>
    <w:rsid w:val="00D45254"/>
    <w:rsid w:val="00D47A02"/>
    <w:rsid w:val="00D50FD1"/>
    <w:rsid w:val="00D54036"/>
    <w:rsid w:val="00D550DB"/>
    <w:rsid w:val="00D57C63"/>
    <w:rsid w:val="00D73BA2"/>
    <w:rsid w:val="00D8072E"/>
    <w:rsid w:val="00D80D7D"/>
    <w:rsid w:val="00D8705F"/>
    <w:rsid w:val="00D919B3"/>
    <w:rsid w:val="00D96108"/>
    <w:rsid w:val="00D9673D"/>
    <w:rsid w:val="00DA4255"/>
    <w:rsid w:val="00DB556C"/>
    <w:rsid w:val="00DC7677"/>
    <w:rsid w:val="00DD3058"/>
    <w:rsid w:val="00DD536C"/>
    <w:rsid w:val="00DD6EDF"/>
    <w:rsid w:val="00DF4D36"/>
    <w:rsid w:val="00E01815"/>
    <w:rsid w:val="00E05302"/>
    <w:rsid w:val="00E06DCF"/>
    <w:rsid w:val="00E10A6B"/>
    <w:rsid w:val="00E153F0"/>
    <w:rsid w:val="00E20D85"/>
    <w:rsid w:val="00E210D9"/>
    <w:rsid w:val="00E22EE9"/>
    <w:rsid w:val="00E230FA"/>
    <w:rsid w:val="00E301A6"/>
    <w:rsid w:val="00E32443"/>
    <w:rsid w:val="00E40E00"/>
    <w:rsid w:val="00E41535"/>
    <w:rsid w:val="00E44977"/>
    <w:rsid w:val="00E5652D"/>
    <w:rsid w:val="00E6194E"/>
    <w:rsid w:val="00E61950"/>
    <w:rsid w:val="00E67CB7"/>
    <w:rsid w:val="00E73E41"/>
    <w:rsid w:val="00E76058"/>
    <w:rsid w:val="00E926CB"/>
    <w:rsid w:val="00EA6A73"/>
    <w:rsid w:val="00EB3864"/>
    <w:rsid w:val="00EB4F9F"/>
    <w:rsid w:val="00EC4300"/>
    <w:rsid w:val="00EC4958"/>
    <w:rsid w:val="00ED02CB"/>
    <w:rsid w:val="00EE0994"/>
    <w:rsid w:val="00EE0EF8"/>
    <w:rsid w:val="00EE4D7E"/>
    <w:rsid w:val="00EF1D02"/>
    <w:rsid w:val="00F00048"/>
    <w:rsid w:val="00F04442"/>
    <w:rsid w:val="00F0746E"/>
    <w:rsid w:val="00F104C4"/>
    <w:rsid w:val="00F111A6"/>
    <w:rsid w:val="00F20C34"/>
    <w:rsid w:val="00F25B09"/>
    <w:rsid w:val="00F31B43"/>
    <w:rsid w:val="00F32C12"/>
    <w:rsid w:val="00F351E3"/>
    <w:rsid w:val="00F45BB0"/>
    <w:rsid w:val="00F53287"/>
    <w:rsid w:val="00F53AE9"/>
    <w:rsid w:val="00F55D65"/>
    <w:rsid w:val="00F659BA"/>
    <w:rsid w:val="00F76501"/>
    <w:rsid w:val="00F94F54"/>
    <w:rsid w:val="00F95B7E"/>
    <w:rsid w:val="00FA3B16"/>
    <w:rsid w:val="00FA7A24"/>
    <w:rsid w:val="00FB476D"/>
    <w:rsid w:val="00FB635E"/>
    <w:rsid w:val="00FB7C46"/>
    <w:rsid w:val="00FC1631"/>
    <w:rsid w:val="00FC3724"/>
    <w:rsid w:val="00FC5A0A"/>
    <w:rsid w:val="00FC7BE5"/>
    <w:rsid w:val="00FD083C"/>
    <w:rsid w:val="00FD7FBA"/>
    <w:rsid w:val="00FE589A"/>
    <w:rsid w:val="00FF1210"/>
    <w:rsid w:val="00FF41AC"/>
    <w:rsid w:val="00FF6ED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DD7AC"/>
  <w15:chartTrackingRefBased/>
  <w15:docId w15:val="{080E2568-67F3-4FE7-9135-706BF7744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8E387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01317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013178"/>
    <w:rPr>
      <w:rFonts w:ascii="Segoe UI" w:hAnsi="Segoe UI" w:cs="Segoe UI"/>
      <w:sz w:val="18"/>
      <w:szCs w:val="18"/>
    </w:rPr>
  </w:style>
  <w:style w:type="paragraph" w:styleId="Cabealho">
    <w:name w:val="header"/>
    <w:basedOn w:val="Normal"/>
    <w:link w:val="CabealhoChar"/>
    <w:uiPriority w:val="99"/>
    <w:unhideWhenUsed/>
    <w:rsid w:val="00F31B43"/>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31B43"/>
  </w:style>
  <w:style w:type="paragraph" w:styleId="Rodap">
    <w:name w:val="footer"/>
    <w:basedOn w:val="Normal"/>
    <w:link w:val="RodapChar"/>
    <w:uiPriority w:val="99"/>
    <w:unhideWhenUsed/>
    <w:rsid w:val="00F31B43"/>
    <w:pPr>
      <w:tabs>
        <w:tab w:val="center" w:pos="4252"/>
        <w:tab w:val="right" w:pos="8504"/>
      </w:tabs>
      <w:spacing w:after="0" w:line="240" w:lineRule="auto"/>
    </w:pPr>
  </w:style>
  <w:style w:type="character" w:customStyle="1" w:styleId="RodapChar">
    <w:name w:val="Rodapé Char"/>
    <w:basedOn w:val="Fontepargpadro"/>
    <w:link w:val="Rodap"/>
    <w:uiPriority w:val="99"/>
    <w:rsid w:val="00F31B43"/>
  </w:style>
  <w:style w:type="paragraph" w:styleId="PargrafodaLista">
    <w:name w:val="List Paragraph"/>
    <w:basedOn w:val="Normal"/>
    <w:uiPriority w:val="34"/>
    <w:qFormat/>
    <w:rsid w:val="00D26A27"/>
    <w:pPr>
      <w:ind w:left="720"/>
      <w:contextualSpacing/>
    </w:pPr>
  </w:style>
  <w:style w:type="paragraph" w:styleId="Recuodecorpodetexto2">
    <w:name w:val="Body Text Indent 2"/>
    <w:basedOn w:val="Normal"/>
    <w:link w:val="Recuodecorpodetexto2Char"/>
    <w:rsid w:val="0095145C"/>
    <w:pPr>
      <w:spacing w:after="0" w:line="240" w:lineRule="auto"/>
      <w:ind w:firstLine="1701"/>
      <w:jc w:val="both"/>
    </w:pPr>
    <w:rPr>
      <w:rFonts w:ascii="Times New Roman" w:eastAsia="Times New Roman" w:hAnsi="Times New Roman" w:cs="Times New Roman"/>
      <w:sz w:val="28"/>
      <w:szCs w:val="20"/>
      <w:lang w:eastAsia="pt-BR"/>
    </w:rPr>
  </w:style>
  <w:style w:type="character" w:customStyle="1" w:styleId="Recuodecorpodetexto2Char">
    <w:name w:val="Recuo de corpo de texto 2 Char"/>
    <w:basedOn w:val="Fontepargpadro"/>
    <w:link w:val="Recuodecorpodetexto2"/>
    <w:rsid w:val="0095145C"/>
    <w:rPr>
      <w:rFonts w:ascii="Times New Roman" w:eastAsia="Times New Roman" w:hAnsi="Times New Roman" w:cs="Times New Roman"/>
      <w:sz w:val="28"/>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3084">
      <w:bodyDiv w:val="1"/>
      <w:marLeft w:val="0"/>
      <w:marRight w:val="0"/>
      <w:marTop w:val="0"/>
      <w:marBottom w:val="0"/>
      <w:divBdr>
        <w:top w:val="none" w:sz="0" w:space="0" w:color="auto"/>
        <w:left w:val="none" w:sz="0" w:space="0" w:color="auto"/>
        <w:bottom w:val="none" w:sz="0" w:space="0" w:color="auto"/>
        <w:right w:val="none" w:sz="0" w:space="0" w:color="auto"/>
      </w:divBdr>
      <w:divsChild>
        <w:div w:id="8224301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94406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303683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71957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7219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8288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46680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59510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62072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B1C40-5221-4F31-AD36-E45133CF0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1</Pages>
  <Words>28915</Words>
  <Characters>156147</Characters>
  <Application>Microsoft Office Word</Application>
  <DocSecurity>0</DocSecurity>
  <Lines>1301</Lines>
  <Paragraphs>369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184693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23</cp:revision>
  <cp:lastPrinted>2022-05-25T18:52:00Z</cp:lastPrinted>
  <dcterms:created xsi:type="dcterms:W3CDTF">2023-03-29T10:29:00Z</dcterms:created>
  <dcterms:modified xsi:type="dcterms:W3CDTF">2023-12-29T13:30:00Z</dcterms:modified>
</cp:coreProperties>
</file>