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AA" w:rsidRPr="00CC4756" w:rsidRDefault="003536AA" w:rsidP="0063576B">
      <w:pPr>
        <w:jc w:val="center"/>
        <w:rPr>
          <w:b/>
          <w:bCs/>
          <w:sz w:val="30"/>
          <w:szCs w:val="30"/>
        </w:rPr>
      </w:pPr>
      <w:r w:rsidRPr="00CC4756">
        <w:rPr>
          <w:b/>
          <w:bCs/>
          <w:sz w:val="30"/>
          <w:szCs w:val="30"/>
        </w:rPr>
        <w:t xml:space="preserve">LEI N.º </w:t>
      </w:r>
      <w:r w:rsidR="00D709F6">
        <w:rPr>
          <w:b/>
          <w:bCs/>
          <w:sz w:val="30"/>
          <w:szCs w:val="30"/>
        </w:rPr>
        <w:t>12</w:t>
      </w:r>
      <w:r w:rsidR="004358F1">
        <w:rPr>
          <w:b/>
          <w:bCs/>
          <w:sz w:val="30"/>
          <w:szCs w:val="30"/>
        </w:rPr>
        <w:t>8</w:t>
      </w:r>
      <w:r w:rsidR="00D709F6">
        <w:rPr>
          <w:b/>
          <w:bCs/>
          <w:sz w:val="30"/>
          <w:szCs w:val="30"/>
        </w:rPr>
        <w:t>3</w:t>
      </w:r>
      <w:r w:rsidRPr="00CC4756">
        <w:rPr>
          <w:b/>
          <w:bCs/>
          <w:sz w:val="30"/>
          <w:szCs w:val="30"/>
        </w:rPr>
        <w:t>/2010</w:t>
      </w:r>
    </w:p>
    <w:p w:rsidR="003536AA" w:rsidRDefault="003536AA" w:rsidP="0063576B">
      <w:pPr>
        <w:jc w:val="center"/>
        <w:rPr>
          <w:b/>
          <w:bCs/>
        </w:rPr>
      </w:pPr>
    </w:p>
    <w:p w:rsidR="00CC4756" w:rsidRPr="00CC4756" w:rsidRDefault="00CC4756" w:rsidP="0063576B">
      <w:pPr>
        <w:jc w:val="center"/>
        <w:rPr>
          <w:b/>
          <w:bCs/>
        </w:rPr>
      </w:pPr>
    </w:p>
    <w:p w:rsidR="003536AA" w:rsidRPr="00B40016" w:rsidRDefault="003536AA" w:rsidP="00D709F6">
      <w:pPr>
        <w:ind w:left="3374"/>
        <w:jc w:val="both"/>
        <w:rPr>
          <w:b/>
          <w:bCs/>
        </w:rPr>
      </w:pPr>
      <w:r w:rsidRPr="00CC4756">
        <w:rPr>
          <w:b/>
          <w:bCs/>
        </w:rPr>
        <w:t>“</w:t>
      </w:r>
      <w:r w:rsidR="003A4951" w:rsidRPr="00CC4756">
        <w:rPr>
          <w:b/>
          <w:bCs/>
        </w:rPr>
        <w:t xml:space="preserve">DISPÕE SOBRE A </w:t>
      </w:r>
      <w:r w:rsidR="003A4951" w:rsidRPr="00B40016">
        <w:rPr>
          <w:b/>
          <w:bCs/>
        </w:rPr>
        <w:t xml:space="preserve">ALTERAÇÃO </w:t>
      </w:r>
      <w:r w:rsidR="00A710A4">
        <w:rPr>
          <w:b/>
          <w:bCs/>
        </w:rPr>
        <w:t xml:space="preserve">NO QUADRO </w:t>
      </w:r>
      <w:r w:rsidR="003A4951" w:rsidRPr="00B40016">
        <w:rPr>
          <w:b/>
          <w:bCs/>
        </w:rPr>
        <w:t>DE VAGAS</w:t>
      </w:r>
      <w:r w:rsidR="00C73785" w:rsidRPr="00B40016">
        <w:rPr>
          <w:b/>
          <w:bCs/>
        </w:rPr>
        <w:t xml:space="preserve"> DE CARGO</w:t>
      </w:r>
      <w:r w:rsidR="00CC4756" w:rsidRPr="00B40016">
        <w:rPr>
          <w:b/>
          <w:bCs/>
        </w:rPr>
        <w:t>S</w:t>
      </w:r>
      <w:r w:rsidR="00C73785" w:rsidRPr="00B40016">
        <w:rPr>
          <w:b/>
          <w:bCs/>
        </w:rPr>
        <w:t xml:space="preserve"> PÚBLICO</w:t>
      </w:r>
      <w:r w:rsidR="00CC4756" w:rsidRPr="00B40016">
        <w:rPr>
          <w:b/>
          <w:bCs/>
        </w:rPr>
        <w:t>S</w:t>
      </w:r>
      <w:r w:rsidR="00A710A4">
        <w:rPr>
          <w:b/>
          <w:bCs/>
        </w:rPr>
        <w:t xml:space="preserve"> MUNICIPAIS</w:t>
      </w:r>
      <w:r w:rsidRPr="00B40016">
        <w:rPr>
          <w:b/>
          <w:bCs/>
        </w:rPr>
        <w:t>, ALTERA A</w:t>
      </w:r>
      <w:r w:rsidR="009626CA" w:rsidRPr="00B40016">
        <w:rPr>
          <w:b/>
          <w:bCs/>
        </w:rPr>
        <w:t>NEXOS DA</w:t>
      </w:r>
      <w:r w:rsidR="00B40016" w:rsidRPr="00B40016">
        <w:rPr>
          <w:b/>
          <w:bCs/>
        </w:rPr>
        <w:t>S</w:t>
      </w:r>
      <w:r w:rsidR="009626CA" w:rsidRPr="00B40016">
        <w:rPr>
          <w:b/>
          <w:bCs/>
        </w:rPr>
        <w:t xml:space="preserve"> LEI</w:t>
      </w:r>
      <w:r w:rsidR="00CC4756" w:rsidRPr="00B40016">
        <w:rPr>
          <w:b/>
          <w:bCs/>
        </w:rPr>
        <w:t>S</w:t>
      </w:r>
      <w:r w:rsidR="003A4951" w:rsidRPr="00B40016">
        <w:rPr>
          <w:b/>
          <w:bCs/>
        </w:rPr>
        <w:t xml:space="preserve"> MUNICIPA</w:t>
      </w:r>
      <w:r w:rsidR="00CC4756" w:rsidRPr="00B40016">
        <w:rPr>
          <w:b/>
          <w:bCs/>
        </w:rPr>
        <w:t>IS</w:t>
      </w:r>
      <w:r w:rsidR="003A4951" w:rsidRPr="00B40016">
        <w:rPr>
          <w:b/>
          <w:bCs/>
        </w:rPr>
        <w:t xml:space="preserve"> </w:t>
      </w:r>
      <w:proofErr w:type="gramStart"/>
      <w:r w:rsidR="003A4951" w:rsidRPr="00B40016">
        <w:rPr>
          <w:b/>
          <w:bCs/>
        </w:rPr>
        <w:t>N.</w:t>
      </w:r>
      <w:proofErr w:type="gramEnd"/>
      <w:r w:rsidR="00CC4756" w:rsidRPr="00B40016">
        <w:rPr>
          <w:b/>
          <w:bCs/>
          <w:vertAlign w:val="superscript"/>
        </w:rPr>
        <w:t>OS</w:t>
      </w:r>
      <w:r w:rsidR="003A4951" w:rsidRPr="00B40016">
        <w:rPr>
          <w:b/>
          <w:bCs/>
        </w:rPr>
        <w:t xml:space="preserve"> 1154</w:t>
      </w:r>
      <w:r w:rsidR="00C73785" w:rsidRPr="00B40016">
        <w:rPr>
          <w:b/>
          <w:bCs/>
        </w:rPr>
        <w:t>/2008</w:t>
      </w:r>
      <w:r w:rsidR="00CC4756" w:rsidRPr="00B40016">
        <w:rPr>
          <w:b/>
          <w:bCs/>
        </w:rPr>
        <w:t xml:space="preserve"> E </w:t>
      </w:r>
      <w:r w:rsidR="00B40016" w:rsidRPr="00B40016">
        <w:rPr>
          <w:b/>
          <w:bCs/>
        </w:rPr>
        <w:t>1161/2009</w:t>
      </w:r>
      <w:r w:rsidRPr="00B40016">
        <w:rPr>
          <w:b/>
          <w:bCs/>
        </w:rPr>
        <w:t>, E DÁ OUTRAS PROVIDÊNCIAS”</w:t>
      </w:r>
    </w:p>
    <w:p w:rsidR="003536AA" w:rsidRDefault="003536AA" w:rsidP="0063576B">
      <w:pPr>
        <w:rPr>
          <w:b/>
          <w:bCs/>
        </w:rPr>
      </w:pPr>
    </w:p>
    <w:p w:rsidR="00CC4756" w:rsidRPr="00CC4756" w:rsidRDefault="00CC4756" w:rsidP="0063576B">
      <w:pPr>
        <w:rPr>
          <w:b/>
          <w:bCs/>
        </w:rPr>
      </w:pPr>
    </w:p>
    <w:p w:rsidR="003536AA" w:rsidRPr="00CC4756" w:rsidRDefault="003536AA" w:rsidP="00B40016">
      <w:pPr>
        <w:ind w:firstLine="1134"/>
        <w:jc w:val="both"/>
      </w:pPr>
      <w:r w:rsidRPr="00CC4756">
        <w:t>O povo do Município de Moema/MG, por seus representantes legais, aprovou, e eu, Prefeito Municipal, sanciono a seguinte Lei:</w:t>
      </w:r>
    </w:p>
    <w:p w:rsidR="003536AA" w:rsidRPr="00CC4756" w:rsidRDefault="003536AA" w:rsidP="0063576B">
      <w:pPr>
        <w:rPr>
          <w:b/>
          <w:bCs/>
        </w:rPr>
      </w:pPr>
    </w:p>
    <w:p w:rsidR="003536AA" w:rsidRPr="00CC4756" w:rsidRDefault="003536AA" w:rsidP="004022B0">
      <w:pPr>
        <w:ind w:firstLine="1080"/>
        <w:jc w:val="both"/>
      </w:pPr>
      <w:r w:rsidRPr="00CC4756">
        <w:rPr>
          <w:b/>
          <w:bCs/>
        </w:rPr>
        <w:t xml:space="preserve">Art. 1º </w:t>
      </w:r>
      <w:r w:rsidR="003A4951" w:rsidRPr="00CC4756">
        <w:t>- Fica alterado</w:t>
      </w:r>
      <w:r w:rsidR="00CC4756">
        <w:t xml:space="preserve"> o</w:t>
      </w:r>
      <w:r w:rsidR="003A4951" w:rsidRPr="00CC4756">
        <w:t xml:space="preserve"> número de vagas do cargo de </w:t>
      </w:r>
      <w:r w:rsidR="00CC4756" w:rsidRPr="00B037F6">
        <w:t>Professor de Educação Básica PEB I/Especial – PEB I, PEB II, PEB III e PEB IV</w:t>
      </w:r>
      <w:r w:rsidR="007578C9" w:rsidRPr="00CC4756">
        <w:t xml:space="preserve"> e Servente Escolar</w:t>
      </w:r>
      <w:r w:rsidR="002F2188" w:rsidRPr="00CC4756">
        <w:t xml:space="preserve"> da Lei Municipal </w:t>
      </w:r>
      <w:r w:rsidR="00CC4756">
        <w:t xml:space="preserve">n.º </w:t>
      </w:r>
      <w:r w:rsidR="002F2188" w:rsidRPr="00CC4756">
        <w:t>1154/2008</w:t>
      </w:r>
      <w:r w:rsidR="00CC4756">
        <w:t>,</w:t>
      </w:r>
      <w:r w:rsidRPr="00CC4756">
        <w:t xml:space="preserve"> conforme quadro abaixo:</w:t>
      </w:r>
    </w:p>
    <w:p w:rsidR="002C30FC" w:rsidRPr="00CC4756" w:rsidRDefault="002C30FC" w:rsidP="004022B0">
      <w:pPr>
        <w:ind w:firstLine="1080"/>
        <w:jc w:val="both"/>
      </w:pPr>
    </w:p>
    <w:p w:rsidR="00DE7BAF" w:rsidRPr="00CC4756" w:rsidRDefault="00DE7BAF" w:rsidP="00CC4756">
      <w:pPr>
        <w:jc w:val="center"/>
        <w:rPr>
          <w:u w:val="single"/>
        </w:rPr>
      </w:pPr>
      <w:r w:rsidRPr="00CC4756">
        <w:rPr>
          <w:u w:val="single"/>
        </w:rPr>
        <w:t>PLANO DE CARREIRA DO MAGISTÉRIO</w:t>
      </w:r>
    </w:p>
    <w:p w:rsidR="00DE7BAF" w:rsidRPr="00CC4756" w:rsidRDefault="00DE7BAF" w:rsidP="00CC4756">
      <w:pPr>
        <w:jc w:val="center"/>
        <w:rPr>
          <w:u w:val="single"/>
        </w:rPr>
      </w:pPr>
    </w:p>
    <w:p w:rsidR="00DE7BAF" w:rsidRPr="00CC4756" w:rsidRDefault="00DE7BAF" w:rsidP="00CC4756">
      <w:pPr>
        <w:jc w:val="center"/>
        <w:rPr>
          <w:u w:val="single"/>
        </w:rPr>
      </w:pPr>
      <w:r w:rsidRPr="00CC4756">
        <w:rPr>
          <w:u w:val="single"/>
        </w:rPr>
        <w:t>ANEXO I</w:t>
      </w:r>
    </w:p>
    <w:p w:rsidR="00DE7BAF" w:rsidRPr="00CC4756" w:rsidRDefault="00DE7BAF" w:rsidP="00CC4756">
      <w:pPr>
        <w:jc w:val="center"/>
        <w:rPr>
          <w:u w:val="single"/>
        </w:rPr>
      </w:pPr>
    </w:p>
    <w:p w:rsidR="00DE7BAF" w:rsidRPr="00CC4756" w:rsidRDefault="00DE7BAF" w:rsidP="00CC4756">
      <w:pPr>
        <w:jc w:val="center"/>
        <w:rPr>
          <w:u w:val="single"/>
        </w:rPr>
      </w:pPr>
      <w:r w:rsidRPr="00CC4756">
        <w:rPr>
          <w:u w:val="single"/>
        </w:rPr>
        <w:t>CLASSES DE CARGOS DA CARREIRA DO MAGISTÉRIO</w:t>
      </w:r>
    </w:p>
    <w:p w:rsidR="00DE7BAF" w:rsidRPr="00CC4756" w:rsidRDefault="00DE7BAF" w:rsidP="00CC4756">
      <w:pPr>
        <w:jc w:val="center"/>
        <w:rPr>
          <w:u w:val="single"/>
        </w:rPr>
      </w:pPr>
    </w:p>
    <w:p w:rsidR="00DE7BAF" w:rsidRPr="00CC4756" w:rsidRDefault="00DE7BAF" w:rsidP="00CC4756">
      <w:pPr>
        <w:jc w:val="center"/>
        <w:rPr>
          <w:u w:val="single"/>
        </w:rPr>
      </w:pPr>
      <w:r w:rsidRPr="00CC4756">
        <w:rPr>
          <w:u w:val="single"/>
        </w:rPr>
        <w:t>PROVIMENTO EFETIVO</w:t>
      </w:r>
    </w:p>
    <w:p w:rsidR="007578C9" w:rsidRPr="00CC4756" w:rsidRDefault="007578C9" w:rsidP="004022B0">
      <w:pPr>
        <w:ind w:firstLine="1080"/>
        <w:jc w:val="both"/>
      </w:pPr>
    </w:p>
    <w:tbl>
      <w:tblPr>
        <w:tblW w:w="9923" w:type="dxa"/>
        <w:jc w:val="center"/>
        <w:tblInd w:w="59" w:type="dxa"/>
        <w:tblCellMar>
          <w:left w:w="70" w:type="dxa"/>
          <w:right w:w="70" w:type="dxa"/>
        </w:tblCellMar>
        <w:tblLook w:val="0000"/>
      </w:tblPr>
      <w:tblGrid>
        <w:gridCol w:w="2526"/>
        <w:gridCol w:w="2114"/>
        <w:gridCol w:w="1407"/>
        <w:gridCol w:w="1181"/>
        <w:gridCol w:w="1394"/>
        <w:gridCol w:w="1301"/>
      </w:tblGrid>
      <w:tr w:rsidR="005B7F5A" w:rsidRPr="00CC4756" w:rsidTr="008205AC">
        <w:trPr>
          <w:trHeight w:val="976"/>
          <w:jc w:val="center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CLASSES DE CARGOS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FORMA DE RECRUTAMENTO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PRÉ-REQUISITO BÁSICO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NÚMERO DE VAGAS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SÉRIE DE ATUAÇÃO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CARGA HORÁRIA</w:t>
            </w:r>
          </w:p>
          <w:p w:rsidR="005B7F5A" w:rsidRPr="00CC4756" w:rsidRDefault="005B7F5A" w:rsidP="008205AC">
            <w:pPr>
              <w:jc w:val="center"/>
              <w:rPr>
                <w:bCs/>
              </w:rPr>
            </w:pPr>
            <w:r w:rsidRPr="00CC4756">
              <w:rPr>
                <w:bCs/>
              </w:rPr>
              <w:t>SEMANAL</w:t>
            </w:r>
          </w:p>
        </w:tc>
      </w:tr>
      <w:tr w:rsidR="005B7F5A" w:rsidRPr="00CC4756" w:rsidTr="008205AC">
        <w:trPr>
          <w:cantSplit/>
          <w:trHeight w:val="976"/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Professor de Educação Básica PEB I/Especial – PEB I, PEB II, PEB III e PEB IV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Concurso Público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Formação em nível Médio, na modalidade Normal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</w:p>
          <w:p w:rsidR="005B7F5A" w:rsidRPr="00CC4756" w:rsidRDefault="005B7F5A" w:rsidP="008205AC">
            <w:pPr>
              <w:jc w:val="center"/>
            </w:pPr>
            <w:r w:rsidRPr="00CC4756">
              <w:t>60</w:t>
            </w:r>
          </w:p>
          <w:p w:rsidR="005B7F5A" w:rsidRPr="00CC4756" w:rsidRDefault="005B7F5A" w:rsidP="008205AC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Educação Infantil e Ensino Fundamental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</w:p>
          <w:p w:rsidR="005B7F5A" w:rsidRPr="00CC4756" w:rsidRDefault="005B7F5A" w:rsidP="008205AC">
            <w:pPr>
              <w:jc w:val="center"/>
            </w:pPr>
            <w:r w:rsidRPr="00CC4756">
              <w:t>24 horas</w:t>
            </w:r>
          </w:p>
          <w:p w:rsidR="005B7F5A" w:rsidRPr="00CC4756" w:rsidRDefault="005B7F5A" w:rsidP="008205AC">
            <w:pPr>
              <w:jc w:val="center"/>
            </w:pPr>
          </w:p>
        </w:tc>
      </w:tr>
      <w:tr w:rsidR="005B7F5A" w:rsidRPr="00CC4756" w:rsidTr="008205AC">
        <w:trPr>
          <w:trHeight w:val="656"/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Servente Escolar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Concurso Público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Ensino Fundamental (completo ou incompleto)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11367" w:rsidP="008205AC">
            <w:pPr>
              <w:jc w:val="center"/>
            </w:pPr>
            <w:r>
              <w:t>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Educação Infantil e Ensino Fundamental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CC4756" w:rsidRDefault="005B7F5A" w:rsidP="008205AC">
            <w:pPr>
              <w:jc w:val="center"/>
            </w:pPr>
            <w:r w:rsidRPr="00CC4756">
              <w:t>40 horas</w:t>
            </w:r>
          </w:p>
        </w:tc>
      </w:tr>
    </w:tbl>
    <w:p w:rsidR="005B7F5A" w:rsidRPr="00CC4756" w:rsidRDefault="005B7F5A" w:rsidP="004022B0">
      <w:pPr>
        <w:ind w:firstLine="1080"/>
        <w:jc w:val="both"/>
      </w:pPr>
    </w:p>
    <w:p w:rsidR="00CC4756" w:rsidRPr="00CC4756" w:rsidRDefault="005B7F5A" w:rsidP="00CC4756">
      <w:pPr>
        <w:ind w:firstLine="1134"/>
        <w:jc w:val="both"/>
      </w:pPr>
      <w:r w:rsidRPr="00CC4756">
        <w:rPr>
          <w:b/>
        </w:rPr>
        <w:t>Art. 2º -</w:t>
      </w:r>
      <w:r w:rsidRPr="00CC4756">
        <w:t xml:space="preserve"> </w:t>
      </w:r>
      <w:r w:rsidR="00CC4756" w:rsidRPr="00CC4756">
        <w:t xml:space="preserve">No anexo I da Lei Municipal n.º 1161/2009 que "REGULAMENTA A ADMISSÃO DE PESSOAL PARA OS PROGRAMAS DE AÇÃO CONTINUADA E </w:t>
      </w:r>
      <w:proofErr w:type="gramStart"/>
      <w:r w:rsidR="00CC4756" w:rsidRPr="00CC4756">
        <w:t>DÁ</w:t>
      </w:r>
      <w:proofErr w:type="gramEnd"/>
      <w:r w:rsidR="00CC4756" w:rsidRPr="00CC4756">
        <w:t xml:space="preserve"> OUTRAS PROVIDÊNCIAS”, o cargo de Agente Epidemiológico passa a vigorar com a seguinte alteração:</w:t>
      </w:r>
    </w:p>
    <w:p w:rsidR="00CC4756" w:rsidRPr="00CC4756" w:rsidRDefault="00CC4756" w:rsidP="005B7F5A">
      <w:pPr>
        <w:ind w:firstLine="1140"/>
        <w:jc w:val="both"/>
      </w:pPr>
    </w:p>
    <w:p w:rsidR="00CC4756" w:rsidRPr="00CC4756" w:rsidRDefault="00CC4756" w:rsidP="00CC4756">
      <w:pPr>
        <w:ind w:firstLine="1140"/>
        <w:jc w:val="both"/>
      </w:pPr>
    </w:p>
    <w:p w:rsidR="00CC4756" w:rsidRPr="00CC4756" w:rsidRDefault="00CC4756" w:rsidP="00CC4756">
      <w:pPr>
        <w:ind w:firstLine="1140"/>
        <w:jc w:val="both"/>
      </w:pPr>
    </w:p>
    <w:tbl>
      <w:tblPr>
        <w:tblpPr w:leftFromText="141" w:rightFromText="141" w:vertAnchor="text" w:horzAnchor="margin" w:tblpXSpec="center" w:tblpY="351"/>
        <w:tblW w:w="9970" w:type="dxa"/>
        <w:tblCellMar>
          <w:left w:w="70" w:type="dxa"/>
          <w:right w:w="70" w:type="dxa"/>
        </w:tblCellMar>
        <w:tblLook w:val="0000"/>
      </w:tblPr>
      <w:tblGrid>
        <w:gridCol w:w="2507"/>
        <w:gridCol w:w="1141"/>
        <w:gridCol w:w="1142"/>
        <w:gridCol w:w="1611"/>
        <w:gridCol w:w="1464"/>
        <w:gridCol w:w="2105"/>
      </w:tblGrid>
      <w:tr w:rsidR="00CC4756" w:rsidRPr="00CC4756" w:rsidTr="00FD03D0">
        <w:trPr>
          <w:trHeight w:val="7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4756" w:rsidRPr="00CC4756" w:rsidRDefault="00CC4756" w:rsidP="00FD03D0">
            <w:pPr>
              <w:jc w:val="center"/>
              <w:rPr>
                <w:b/>
                <w:bCs/>
              </w:rPr>
            </w:pPr>
            <w:r w:rsidRPr="00CC4756">
              <w:rPr>
                <w:b/>
                <w:bCs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4756" w:rsidRPr="00CC4756" w:rsidRDefault="00CC4756" w:rsidP="00FD03D0">
            <w:pPr>
              <w:jc w:val="center"/>
              <w:rPr>
                <w:b/>
                <w:bCs/>
              </w:rPr>
            </w:pPr>
            <w:r w:rsidRPr="00CC4756">
              <w:rPr>
                <w:b/>
                <w:bCs/>
              </w:rPr>
              <w:t>CÓDIGO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4756" w:rsidRPr="00CC4756" w:rsidRDefault="00CC4756" w:rsidP="00FD03D0">
            <w:pPr>
              <w:jc w:val="center"/>
              <w:rPr>
                <w:b/>
                <w:bCs/>
              </w:rPr>
            </w:pPr>
            <w:r w:rsidRPr="00CC4756">
              <w:rPr>
                <w:b/>
                <w:bCs/>
              </w:rPr>
              <w:t>VAGAS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4756" w:rsidRPr="00CC4756" w:rsidRDefault="00CC4756" w:rsidP="00FD03D0">
            <w:pPr>
              <w:jc w:val="center"/>
              <w:rPr>
                <w:b/>
                <w:bCs/>
              </w:rPr>
            </w:pPr>
            <w:r w:rsidRPr="00CC4756">
              <w:rPr>
                <w:b/>
                <w:bCs/>
              </w:rPr>
              <w:t>VALOR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4756" w:rsidRPr="00CC4756" w:rsidRDefault="00CC4756" w:rsidP="00FD03D0">
            <w:pPr>
              <w:jc w:val="center"/>
              <w:rPr>
                <w:b/>
                <w:bCs/>
              </w:rPr>
            </w:pPr>
            <w:r w:rsidRPr="00CC4756">
              <w:rPr>
                <w:b/>
                <w:bCs/>
              </w:rPr>
              <w:t>CARGA HORÁRIA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4756" w:rsidRPr="00CC4756" w:rsidRDefault="00CC4756" w:rsidP="00FD03D0">
            <w:pPr>
              <w:jc w:val="center"/>
              <w:rPr>
                <w:b/>
                <w:bCs/>
              </w:rPr>
            </w:pPr>
            <w:r w:rsidRPr="00CC4756">
              <w:rPr>
                <w:b/>
                <w:bCs/>
              </w:rPr>
              <w:t>PRÉ-REQUISITOS BÁSICOS</w:t>
            </w:r>
          </w:p>
        </w:tc>
      </w:tr>
      <w:tr w:rsidR="00CC4756" w:rsidRPr="00CC4756" w:rsidTr="00FD03D0">
        <w:trPr>
          <w:trHeight w:val="363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56" w:rsidRPr="00CC4756" w:rsidRDefault="00CC4756" w:rsidP="00FD03D0">
            <w:pPr>
              <w:jc w:val="center"/>
            </w:pPr>
            <w:r w:rsidRPr="00CC4756">
              <w:t>AGENTE EPIDEMIOLÓGICO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56" w:rsidRPr="00CC4756" w:rsidRDefault="00CC4756" w:rsidP="00FD03D0">
            <w:pPr>
              <w:jc w:val="center"/>
            </w:pPr>
            <w:r w:rsidRPr="00CC4756"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56" w:rsidRPr="00CC4756" w:rsidRDefault="00B40016" w:rsidP="009413A7">
            <w:pPr>
              <w:jc w:val="center"/>
            </w:pPr>
            <w:r>
              <w:t>1</w:t>
            </w:r>
            <w:r w:rsidR="009413A7"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56" w:rsidRPr="00CC4756" w:rsidRDefault="00CC4756" w:rsidP="00FD03D0">
            <w:pPr>
              <w:jc w:val="center"/>
            </w:pPr>
            <w:r w:rsidRPr="00CC4756">
              <w:t>R$570,00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56" w:rsidRPr="00CC4756" w:rsidRDefault="00CC4756" w:rsidP="00FD03D0">
            <w:pPr>
              <w:jc w:val="center"/>
            </w:pPr>
            <w:r w:rsidRPr="00CC4756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56" w:rsidRPr="00CC4756" w:rsidRDefault="00CC4756" w:rsidP="00FD03D0">
            <w:pPr>
              <w:jc w:val="center"/>
            </w:pPr>
            <w:r w:rsidRPr="00CC4756">
              <w:t>Nível Fundamental Completo</w:t>
            </w:r>
          </w:p>
        </w:tc>
      </w:tr>
    </w:tbl>
    <w:p w:rsidR="005B7F5A" w:rsidRPr="00CC4756" w:rsidRDefault="005B7F5A" w:rsidP="005B7F5A">
      <w:pPr>
        <w:ind w:firstLine="1140"/>
        <w:jc w:val="both"/>
      </w:pPr>
    </w:p>
    <w:p w:rsidR="00CC4756" w:rsidRDefault="00CC4756" w:rsidP="00CC4756">
      <w:pPr>
        <w:ind w:firstLine="1134"/>
        <w:jc w:val="both"/>
        <w:rPr>
          <w:b/>
        </w:rPr>
      </w:pPr>
    </w:p>
    <w:p w:rsidR="00CC4756" w:rsidRPr="00CC4756" w:rsidRDefault="00CC4756" w:rsidP="00CC4756">
      <w:pPr>
        <w:ind w:firstLine="1134"/>
        <w:jc w:val="both"/>
        <w:rPr>
          <w:b/>
        </w:rPr>
      </w:pPr>
      <w:r w:rsidRPr="00CC4756">
        <w:rPr>
          <w:b/>
        </w:rPr>
        <w:t xml:space="preserve">Art. </w:t>
      </w:r>
      <w:r>
        <w:rPr>
          <w:b/>
        </w:rPr>
        <w:t>3</w:t>
      </w:r>
      <w:r w:rsidRPr="00CC4756">
        <w:rPr>
          <w:b/>
        </w:rPr>
        <w:t>º -</w:t>
      </w:r>
      <w:r w:rsidRPr="00CC4756">
        <w:t xml:space="preserve"> Os demais cargos constantes no</w:t>
      </w:r>
      <w:r w:rsidR="00B40016">
        <w:t>s</w:t>
      </w:r>
      <w:r w:rsidRPr="00CC4756">
        <w:t xml:space="preserve"> anexo</w:t>
      </w:r>
      <w:r w:rsidR="00B40016">
        <w:t>s citados</w:t>
      </w:r>
      <w:r w:rsidRPr="00CC4756">
        <w:t xml:space="preserve"> continuam inalterados.</w:t>
      </w:r>
    </w:p>
    <w:p w:rsidR="00CC4756" w:rsidRPr="00CC4756" w:rsidRDefault="00CC4756" w:rsidP="005B7F5A">
      <w:pPr>
        <w:ind w:firstLine="1140"/>
        <w:jc w:val="both"/>
        <w:rPr>
          <w:b/>
        </w:rPr>
      </w:pPr>
    </w:p>
    <w:p w:rsidR="005B7F5A" w:rsidRPr="00CC4756" w:rsidRDefault="005B7F5A" w:rsidP="005B7F5A">
      <w:pPr>
        <w:ind w:firstLine="1140"/>
        <w:jc w:val="both"/>
      </w:pPr>
      <w:r w:rsidRPr="00CC4756">
        <w:rPr>
          <w:b/>
        </w:rPr>
        <w:t xml:space="preserve">Art. </w:t>
      </w:r>
      <w:r w:rsidR="00CC4756">
        <w:rPr>
          <w:b/>
        </w:rPr>
        <w:t>4</w:t>
      </w:r>
      <w:r w:rsidRPr="00CC4756">
        <w:rPr>
          <w:b/>
        </w:rPr>
        <w:t>º -</w:t>
      </w:r>
      <w:r w:rsidRPr="00CC4756">
        <w:t xml:space="preserve"> Esta Lei entra em vigor na data de sua publicação.</w:t>
      </w:r>
    </w:p>
    <w:p w:rsidR="00CC4756" w:rsidRPr="00CC4756" w:rsidRDefault="00CC4756" w:rsidP="005B7F5A">
      <w:pPr>
        <w:ind w:firstLine="1140"/>
        <w:jc w:val="both"/>
      </w:pPr>
    </w:p>
    <w:p w:rsidR="00CC4756" w:rsidRPr="00CC4756" w:rsidRDefault="00CC4756" w:rsidP="00CC4756">
      <w:pPr>
        <w:ind w:firstLine="1140"/>
        <w:jc w:val="both"/>
      </w:pPr>
      <w:r w:rsidRPr="00CC4756">
        <w:rPr>
          <w:b/>
        </w:rPr>
        <w:t xml:space="preserve">Art. </w:t>
      </w:r>
      <w:r>
        <w:rPr>
          <w:b/>
        </w:rPr>
        <w:t>5</w:t>
      </w:r>
      <w:r w:rsidRPr="00CC4756">
        <w:rPr>
          <w:b/>
        </w:rPr>
        <w:t>º -</w:t>
      </w:r>
      <w:r w:rsidRPr="00CC4756">
        <w:t xml:space="preserve"> Revogam-se as disposições em contrário.</w:t>
      </w:r>
    </w:p>
    <w:p w:rsidR="005B7F5A" w:rsidRPr="00CC4756" w:rsidRDefault="005B7F5A" w:rsidP="005B7F5A">
      <w:pPr>
        <w:jc w:val="both"/>
      </w:pPr>
    </w:p>
    <w:p w:rsidR="005B7F5A" w:rsidRPr="00CC4756" w:rsidRDefault="00D709F6" w:rsidP="005B7F5A">
      <w:pPr>
        <w:jc w:val="center"/>
      </w:pPr>
      <w:r>
        <w:t>Moema/MG, 22</w:t>
      </w:r>
      <w:r w:rsidR="005B7F5A" w:rsidRPr="00CC4756">
        <w:t xml:space="preserve"> de dezembro de 2010.</w:t>
      </w:r>
    </w:p>
    <w:p w:rsidR="005B7F5A" w:rsidRPr="00CC4756" w:rsidRDefault="005B7F5A" w:rsidP="005B7F5A">
      <w:pPr>
        <w:jc w:val="both"/>
      </w:pPr>
    </w:p>
    <w:p w:rsidR="005B7F5A" w:rsidRDefault="005B7F5A" w:rsidP="005B7F5A">
      <w:pPr>
        <w:jc w:val="both"/>
      </w:pPr>
    </w:p>
    <w:p w:rsidR="00CC4756" w:rsidRPr="00CC4756" w:rsidRDefault="00CC4756" w:rsidP="005B7F5A">
      <w:pPr>
        <w:jc w:val="both"/>
      </w:pPr>
    </w:p>
    <w:p w:rsidR="005B7F5A" w:rsidRPr="00CC4756" w:rsidRDefault="005B7F5A" w:rsidP="005B7F5A">
      <w:pPr>
        <w:jc w:val="center"/>
        <w:rPr>
          <w:i/>
        </w:rPr>
      </w:pPr>
      <w:r w:rsidRPr="00CC4756">
        <w:rPr>
          <w:i/>
        </w:rPr>
        <w:t>Marcelo Ferreira Mesquita</w:t>
      </w:r>
    </w:p>
    <w:p w:rsidR="005B7F5A" w:rsidRPr="00CC4756" w:rsidRDefault="005B7F5A" w:rsidP="005B7F5A">
      <w:pPr>
        <w:jc w:val="center"/>
        <w:rPr>
          <w:i/>
        </w:rPr>
      </w:pPr>
      <w:r w:rsidRPr="00CC4756">
        <w:rPr>
          <w:i/>
        </w:rPr>
        <w:t>Prefeito Municipal</w:t>
      </w:r>
    </w:p>
    <w:p w:rsidR="005B7F5A" w:rsidRPr="00CC4756" w:rsidRDefault="005B7F5A" w:rsidP="004022B0">
      <w:pPr>
        <w:ind w:firstLine="1080"/>
        <w:jc w:val="both"/>
      </w:pPr>
    </w:p>
    <w:sectPr w:rsidR="005B7F5A" w:rsidRPr="00CC4756" w:rsidSect="003D34CE">
      <w:footerReference w:type="default" r:id="rId7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29" w:rsidRDefault="00D43D29">
      <w:r>
        <w:separator/>
      </w:r>
    </w:p>
  </w:endnote>
  <w:endnote w:type="continuationSeparator" w:id="0">
    <w:p w:rsidR="00D43D29" w:rsidRDefault="00D4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A" w:rsidRDefault="00DC4216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58F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29" w:rsidRDefault="00D43D29">
      <w:r>
        <w:separator/>
      </w:r>
    </w:p>
  </w:footnote>
  <w:footnote w:type="continuationSeparator" w:id="0">
    <w:p w:rsidR="00D43D29" w:rsidRDefault="00D43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3A08"/>
    <w:rsid w:val="00036441"/>
    <w:rsid w:val="0007248C"/>
    <w:rsid w:val="00077D1D"/>
    <w:rsid w:val="000959C0"/>
    <w:rsid w:val="000C1CD6"/>
    <w:rsid w:val="000D5818"/>
    <w:rsid w:val="00132FCC"/>
    <w:rsid w:val="001823FD"/>
    <w:rsid w:val="0018620B"/>
    <w:rsid w:val="001943EE"/>
    <w:rsid w:val="00197A13"/>
    <w:rsid w:val="001D7FCC"/>
    <w:rsid w:val="00204607"/>
    <w:rsid w:val="00283557"/>
    <w:rsid w:val="002A3A1C"/>
    <w:rsid w:val="002A6D87"/>
    <w:rsid w:val="002C30FC"/>
    <w:rsid w:val="002D4E8F"/>
    <w:rsid w:val="002F2188"/>
    <w:rsid w:val="003536AA"/>
    <w:rsid w:val="00393A08"/>
    <w:rsid w:val="003A4951"/>
    <w:rsid w:val="003C54B5"/>
    <w:rsid w:val="003D34CE"/>
    <w:rsid w:val="004022B0"/>
    <w:rsid w:val="004358F1"/>
    <w:rsid w:val="00486ED7"/>
    <w:rsid w:val="004A181F"/>
    <w:rsid w:val="004C760C"/>
    <w:rsid w:val="004F5839"/>
    <w:rsid w:val="004F6C0E"/>
    <w:rsid w:val="00511367"/>
    <w:rsid w:val="0059188D"/>
    <w:rsid w:val="005B7340"/>
    <w:rsid w:val="005B7F5A"/>
    <w:rsid w:val="005D1F28"/>
    <w:rsid w:val="005E4E72"/>
    <w:rsid w:val="006279C1"/>
    <w:rsid w:val="0063576B"/>
    <w:rsid w:val="006643B9"/>
    <w:rsid w:val="00711B28"/>
    <w:rsid w:val="00740A71"/>
    <w:rsid w:val="007578C9"/>
    <w:rsid w:val="00793E67"/>
    <w:rsid w:val="007A3E85"/>
    <w:rsid w:val="007C6F7E"/>
    <w:rsid w:val="0081442F"/>
    <w:rsid w:val="008C474A"/>
    <w:rsid w:val="008F1F0F"/>
    <w:rsid w:val="00904245"/>
    <w:rsid w:val="009413A7"/>
    <w:rsid w:val="009626CA"/>
    <w:rsid w:val="00964862"/>
    <w:rsid w:val="009770EC"/>
    <w:rsid w:val="0098091C"/>
    <w:rsid w:val="009E0DD1"/>
    <w:rsid w:val="00A04FD4"/>
    <w:rsid w:val="00A568DC"/>
    <w:rsid w:val="00A710A4"/>
    <w:rsid w:val="00AA2E99"/>
    <w:rsid w:val="00AB0843"/>
    <w:rsid w:val="00AF188B"/>
    <w:rsid w:val="00B042E3"/>
    <w:rsid w:val="00B22D25"/>
    <w:rsid w:val="00B40016"/>
    <w:rsid w:val="00B5075D"/>
    <w:rsid w:val="00BB3587"/>
    <w:rsid w:val="00BC74AB"/>
    <w:rsid w:val="00C10049"/>
    <w:rsid w:val="00C130BF"/>
    <w:rsid w:val="00C15639"/>
    <w:rsid w:val="00C319A7"/>
    <w:rsid w:val="00C435E6"/>
    <w:rsid w:val="00C73785"/>
    <w:rsid w:val="00CB1D8D"/>
    <w:rsid w:val="00CC4756"/>
    <w:rsid w:val="00CC7325"/>
    <w:rsid w:val="00CD0D96"/>
    <w:rsid w:val="00CD1C0D"/>
    <w:rsid w:val="00CD7126"/>
    <w:rsid w:val="00D0483C"/>
    <w:rsid w:val="00D43D29"/>
    <w:rsid w:val="00D50BF3"/>
    <w:rsid w:val="00D53B75"/>
    <w:rsid w:val="00D56118"/>
    <w:rsid w:val="00D709F6"/>
    <w:rsid w:val="00D728BB"/>
    <w:rsid w:val="00D91074"/>
    <w:rsid w:val="00DB18E4"/>
    <w:rsid w:val="00DC4216"/>
    <w:rsid w:val="00DC616D"/>
    <w:rsid w:val="00DE7BAF"/>
    <w:rsid w:val="00DF79E1"/>
    <w:rsid w:val="00E373AF"/>
    <w:rsid w:val="00EA0D4F"/>
    <w:rsid w:val="00EB1FF7"/>
    <w:rsid w:val="00EC643F"/>
    <w:rsid w:val="00EF4946"/>
    <w:rsid w:val="00F30795"/>
    <w:rsid w:val="00F40609"/>
    <w:rsid w:val="00F80377"/>
    <w:rsid w:val="00F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F822-EA5A-41AD-9266-ADB2C234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4</cp:revision>
  <cp:lastPrinted>2011-01-05T16:06:00Z</cp:lastPrinted>
  <dcterms:created xsi:type="dcterms:W3CDTF">2011-01-05T16:05:00Z</dcterms:created>
  <dcterms:modified xsi:type="dcterms:W3CDTF">2011-01-05T16:06:00Z</dcterms:modified>
</cp:coreProperties>
</file>