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3D" w:rsidRPr="00CF5E4D" w:rsidRDefault="00792EC3" w:rsidP="00CF5E4D">
      <w:pPr>
        <w:jc w:val="center"/>
        <w:rPr>
          <w:b/>
          <w:sz w:val="30"/>
          <w:szCs w:val="30"/>
        </w:rPr>
      </w:pPr>
      <w:r w:rsidRPr="00CF5E4D">
        <w:rPr>
          <w:b/>
          <w:sz w:val="30"/>
          <w:szCs w:val="30"/>
        </w:rPr>
        <w:t>LEI N</w:t>
      </w:r>
      <w:r w:rsidR="004A095C" w:rsidRPr="00CF5E4D">
        <w:rPr>
          <w:b/>
          <w:sz w:val="30"/>
          <w:szCs w:val="30"/>
        </w:rPr>
        <w:t>.</w:t>
      </w:r>
      <w:r w:rsidRPr="00CF5E4D">
        <w:rPr>
          <w:b/>
          <w:sz w:val="30"/>
          <w:szCs w:val="30"/>
        </w:rPr>
        <w:t>º</w:t>
      </w:r>
      <w:r w:rsidR="0013396E" w:rsidRPr="00CF5E4D">
        <w:rPr>
          <w:b/>
          <w:sz w:val="30"/>
          <w:szCs w:val="30"/>
        </w:rPr>
        <w:t xml:space="preserve"> </w:t>
      </w:r>
      <w:r w:rsidR="004A095C" w:rsidRPr="00CF5E4D">
        <w:rPr>
          <w:b/>
          <w:sz w:val="30"/>
          <w:szCs w:val="30"/>
        </w:rPr>
        <w:t>12</w:t>
      </w:r>
      <w:r w:rsidR="00CF5E4D" w:rsidRPr="00CF5E4D">
        <w:rPr>
          <w:b/>
          <w:sz w:val="30"/>
          <w:szCs w:val="30"/>
        </w:rPr>
        <w:t>51</w:t>
      </w:r>
      <w:r w:rsidR="0013396E" w:rsidRPr="00CF5E4D">
        <w:rPr>
          <w:b/>
          <w:sz w:val="30"/>
          <w:szCs w:val="30"/>
        </w:rPr>
        <w:t>/2010</w:t>
      </w:r>
    </w:p>
    <w:p w:rsidR="00792EC3" w:rsidRPr="00CF5E4D" w:rsidRDefault="00792EC3" w:rsidP="00CF5E4D"/>
    <w:p w:rsidR="00CF5E4D" w:rsidRPr="00CF5E4D" w:rsidRDefault="00CF5E4D" w:rsidP="00CF5E4D"/>
    <w:p w:rsidR="00CA30A5" w:rsidRPr="00CF5E4D" w:rsidRDefault="00BF6833" w:rsidP="00CF5E4D">
      <w:pPr>
        <w:pStyle w:val="ementa"/>
        <w:spacing w:before="0" w:beforeAutospacing="0" w:after="0" w:afterAutospacing="0"/>
        <w:ind w:left="3332"/>
        <w:jc w:val="both"/>
        <w:rPr>
          <w:b/>
        </w:rPr>
      </w:pPr>
      <w:r>
        <w:rPr>
          <w:b/>
        </w:rPr>
        <w:t>“</w:t>
      </w:r>
      <w:r w:rsidR="00CA30A5" w:rsidRPr="00CF5E4D">
        <w:rPr>
          <w:b/>
        </w:rPr>
        <w:t xml:space="preserve">TORNA OBRIGATÓRIA A APRESENTAÇÃO DO CARTÃO DE VACINAÇÃO DE CRIANÇAS QUE FREQUENTAM CRECHES E ESCOLAS MUNICIPAIS DE </w:t>
      </w:r>
      <w:r>
        <w:rPr>
          <w:b/>
        </w:rPr>
        <w:t>MOEMA E DÁ OUTRAS PROVIDÊNCIAS.”</w:t>
      </w:r>
    </w:p>
    <w:p w:rsidR="00CA30A5" w:rsidRPr="00CF5E4D" w:rsidRDefault="00CA30A5" w:rsidP="00CF5E4D">
      <w:pPr>
        <w:pStyle w:val="TextosemFormata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5E4D" w:rsidRPr="00CF5E4D" w:rsidRDefault="00CF5E4D" w:rsidP="00CF5E4D">
      <w:pPr>
        <w:pStyle w:val="TextosemFormata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0A5" w:rsidRDefault="00CA30A5" w:rsidP="00CF5E4D">
      <w:pPr>
        <w:ind w:firstLine="1134"/>
        <w:jc w:val="both"/>
      </w:pPr>
      <w:r w:rsidRPr="00CF5E4D">
        <w:t>Câmara Municipal de Moema, MG, por seus representantes legais aprovou a seguinte Lei:</w:t>
      </w:r>
    </w:p>
    <w:p w:rsidR="00CF5E4D" w:rsidRPr="00CF5E4D" w:rsidRDefault="00CF5E4D" w:rsidP="00CF5E4D">
      <w:pPr>
        <w:ind w:firstLine="1134"/>
        <w:jc w:val="both"/>
      </w:pPr>
    </w:p>
    <w:p w:rsidR="00CA30A5" w:rsidRPr="00CF5E4D" w:rsidRDefault="00CA30A5" w:rsidP="00CF5E4D">
      <w:pPr>
        <w:pStyle w:val="NormalWeb"/>
        <w:spacing w:before="0" w:beforeAutospacing="0" w:after="0" w:afterAutospacing="0"/>
        <w:ind w:firstLine="1134"/>
        <w:jc w:val="both"/>
      </w:pPr>
      <w:r w:rsidRPr="00CF5E4D">
        <w:rPr>
          <w:rStyle w:val="Forte"/>
        </w:rPr>
        <w:t>Art. 1º</w:t>
      </w:r>
      <w:r w:rsidRPr="00CF5E4D">
        <w:t xml:space="preserve"> - É obrigatória a vacinação de crianças com até 15 anos de idade que se matriculem e freqüentem creches e escolas municipais. </w:t>
      </w:r>
    </w:p>
    <w:p w:rsidR="00CA30A5" w:rsidRDefault="001C4B26" w:rsidP="00CF5E4D">
      <w:pPr>
        <w:pStyle w:val="NormalWeb"/>
        <w:spacing w:before="0" w:beforeAutospacing="0" w:after="0" w:afterAutospacing="0"/>
        <w:ind w:firstLine="1134"/>
        <w:jc w:val="both"/>
      </w:pPr>
      <w:r w:rsidRPr="00CF5E4D">
        <w:t xml:space="preserve">Parágrafo Único </w:t>
      </w:r>
      <w:r w:rsidR="00CA30A5" w:rsidRPr="00CF5E4D">
        <w:t>- Os pais ou responsáveis deverão apresentar comprovante de que as crianças matriculadas foram vaci</w:t>
      </w:r>
      <w:r>
        <w:t>nada</w:t>
      </w:r>
      <w:r w:rsidR="00CA30A5" w:rsidRPr="00CF5E4D">
        <w:t xml:space="preserve">s contra </w:t>
      </w:r>
      <w:r>
        <w:t xml:space="preserve">as </w:t>
      </w:r>
      <w:r w:rsidR="00CA30A5" w:rsidRPr="00CF5E4D">
        <w:t xml:space="preserve">principais doenças ou de maior morbidade, de acordo com o Ministério da Saúde, conforme atual calendário de vacinação, parte integrante da lei como anexo I. </w:t>
      </w:r>
    </w:p>
    <w:p w:rsidR="00CF5E4D" w:rsidRPr="00CF5E4D" w:rsidRDefault="00CF5E4D" w:rsidP="00CF5E4D">
      <w:pPr>
        <w:pStyle w:val="NormalWeb"/>
        <w:spacing w:before="0" w:beforeAutospacing="0" w:after="0" w:afterAutospacing="0"/>
        <w:ind w:firstLine="1134"/>
        <w:jc w:val="both"/>
      </w:pPr>
    </w:p>
    <w:p w:rsidR="00CA30A5" w:rsidRDefault="00CA30A5" w:rsidP="00CF5E4D">
      <w:pPr>
        <w:pStyle w:val="NormalWeb"/>
        <w:spacing w:before="0" w:beforeAutospacing="0" w:after="0" w:afterAutospacing="0"/>
        <w:ind w:firstLine="1134"/>
        <w:jc w:val="both"/>
      </w:pPr>
      <w:r w:rsidRPr="00CF5E4D">
        <w:rPr>
          <w:rStyle w:val="Forte"/>
        </w:rPr>
        <w:t>Art. 2º</w:t>
      </w:r>
      <w:r w:rsidRPr="00CF5E4D">
        <w:t xml:space="preserve"> - A Secretaria Municipal da Saúde, através de uma coordenação ligada ainda às unidades locais do SUS, fica responsável pela observância no disposto desta lei, devendo informar as escolas ou creches a regularidade do cartão de vacinação da criança a ser matriculada.</w:t>
      </w:r>
    </w:p>
    <w:p w:rsidR="00CF5E4D" w:rsidRPr="00CF5E4D" w:rsidRDefault="00CF5E4D" w:rsidP="00CF5E4D">
      <w:pPr>
        <w:pStyle w:val="NormalWeb"/>
        <w:spacing w:before="0" w:beforeAutospacing="0" w:after="0" w:afterAutospacing="0"/>
        <w:ind w:firstLine="1134"/>
        <w:jc w:val="both"/>
      </w:pPr>
    </w:p>
    <w:p w:rsidR="00CA30A5" w:rsidRDefault="00CF5E4D" w:rsidP="00CF5E4D">
      <w:pPr>
        <w:pStyle w:val="NormalWeb"/>
        <w:spacing w:before="0" w:beforeAutospacing="0" w:after="0" w:afterAutospacing="0"/>
        <w:ind w:firstLine="1134"/>
        <w:jc w:val="both"/>
      </w:pPr>
      <w:r w:rsidRPr="00CF5E4D">
        <w:rPr>
          <w:rStyle w:val="Forte"/>
        </w:rPr>
        <w:t xml:space="preserve"> </w:t>
      </w:r>
      <w:r w:rsidR="00CA30A5" w:rsidRPr="00CF5E4D">
        <w:rPr>
          <w:rStyle w:val="Forte"/>
        </w:rPr>
        <w:t>Art. 3º</w:t>
      </w:r>
      <w:r w:rsidR="00CA30A5" w:rsidRPr="00CF5E4D">
        <w:t xml:space="preserve"> - As despesas decorrentes com a execução da presente lei correrão por conta das dotações próprias constantes do orçamento municipal, parte destinada à Secretaria Municipal da Saúde, suplementadas se necessário. </w:t>
      </w:r>
    </w:p>
    <w:p w:rsidR="00CF5E4D" w:rsidRPr="00CF5E4D" w:rsidRDefault="00CF5E4D" w:rsidP="00CF5E4D">
      <w:pPr>
        <w:pStyle w:val="NormalWeb"/>
        <w:spacing w:before="0" w:beforeAutospacing="0" w:after="0" w:afterAutospacing="0"/>
        <w:ind w:firstLine="1134"/>
        <w:jc w:val="both"/>
      </w:pPr>
    </w:p>
    <w:p w:rsidR="00871214" w:rsidRPr="00CF5E4D" w:rsidRDefault="00CA30A5" w:rsidP="00CF5E4D">
      <w:pPr>
        <w:ind w:firstLine="1134"/>
        <w:jc w:val="both"/>
        <w:rPr>
          <w:bCs/>
          <w:color w:val="0000FF"/>
        </w:rPr>
      </w:pPr>
      <w:r w:rsidRPr="00CF5E4D">
        <w:rPr>
          <w:rStyle w:val="Forte"/>
        </w:rPr>
        <w:t>Art. 4º</w:t>
      </w:r>
      <w:r w:rsidRPr="00CF5E4D">
        <w:t xml:space="preserve"> - Esta lei entrará em vigor na data de sua publicação, revogadas as disposições em contrário.</w:t>
      </w:r>
    </w:p>
    <w:p w:rsidR="00E653EE" w:rsidRPr="00CF5E4D" w:rsidRDefault="00E653EE" w:rsidP="00CF5E4D">
      <w:pPr>
        <w:pStyle w:val="Ttulo2"/>
        <w:ind w:firstLine="0"/>
        <w:jc w:val="left"/>
        <w:rPr>
          <w:szCs w:val="24"/>
        </w:rPr>
      </w:pPr>
    </w:p>
    <w:p w:rsidR="00871214" w:rsidRPr="00CF5E4D" w:rsidRDefault="00B97E9C" w:rsidP="00CF5E4D">
      <w:pPr>
        <w:pStyle w:val="Ttulo2"/>
        <w:ind w:firstLine="0"/>
        <w:rPr>
          <w:szCs w:val="24"/>
        </w:rPr>
      </w:pPr>
      <w:r w:rsidRPr="00CF5E4D">
        <w:rPr>
          <w:szCs w:val="24"/>
        </w:rPr>
        <w:t xml:space="preserve">Moema/MG, </w:t>
      </w:r>
      <w:r w:rsidR="004A095C" w:rsidRPr="00CF5E4D">
        <w:rPr>
          <w:szCs w:val="24"/>
        </w:rPr>
        <w:t>2</w:t>
      </w:r>
      <w:r w:rsidR="001C4B26">
        <w:rPr>
          <w:szCs w:val="24"/>
        </w:rPr>
        <w:t>4</w:t>
      </w:r>
      <w:r w:rsidR="00871214" w:rsidRPr="00CF5E4D">
        <w:rPr>
          <w:szCs w:val="24"/>
        </w:rPr>
        <w:t xml:space="preserve"> de </w:t>
      </w:r>
      <w:r w:rsidR="001C4B26">
        <w:rPr>
          <w:szCs w:val="24"/>
        </w:rPr>
        <w:t>setembro</w:t>
      </w:r>
      <w:r w:rsidR="00871214" w:rsidRPr="00CF5E4D">
        <w:rPr>
          <w:szCs w:val="24"/>
        </w:rPr>
        <w:t xml:space="preserve"> de 20</w:t>
      </w:r>
      <w:r w:rsidR="005D3D15" w:rsidRPr="00CF5E4D">
        <w:rPr>
          <w:szCs w:val="24"/>
        </w:rPr>
        <w:t>10</w:t>
      </w:r>
      <w:r w:rsidR="00871214" w:rsidRPr="00CF5E4D">
        <w:rPr>
          <w:szCs w:val="24"/>
        </w:rPr>
        <w:t>.</w:t>
      </w:r>
    </w:p>
    <w:p w:rsidR="0071575C" w:rsidRPr="00CF5E4D" w:rsidRDefault="0071575C" w:rsidP="00CF5E4D">
      <w:pPr>
        <w:pStyle w:val="Ttulo3"/>
        <w:rPr>
          <w:b w:val="0"/>
          <w:bCs/>
        </w:rPr>
      </w:pPr>
    </w:p>
    <w:p w:rsidR="00E653EE" w:rsidRPr="00CF5E4D" w:rsidRDefault="00E653EE" w:rsidP="00CF5E4D"/>
    <w:p w:rsidR="00E653EE" w:rsidRPr="00CF5E4D" w:rsidRDefault="00E653EE" w:rsidP="00CF5E4D"/>
    <w:p w:rsidR="00871214" w:rsidRPr="00CF5E4D" w:rsidRDefault="00871214" w:rsidP="00CF5E4D">
      <w:pPr>
        <w:pStyle w:val="Ttulo3"/>
        <w:rPr>
          <w:b w:val="0"/>
          <w:bCs/>
        </w:rPr>
      </w:pPr>
      <w:r w:rsidRPr="00CF5E4D">
        <w:rPr>
          <w:b w:val="0"/>
          <w:bCs/>
        </w:rPr>
        <w:t>Marcelo Ferreira Mesquita</w:t>
      </w:r>
    </w:p>
    <w:p w:rsidR="00871214" w:rsidRPr="00CF5E4D" w:rsidRDefault="00871214" w:rsidP="00CF5E4D">
      <w:pPr>
        <w:jc w:val="center"/>
        <w:rPr>
          <w:i/>
        </w:rPr>
      </w:pPr>
      <w:r w:rsidRPr="00CF5E4D">
        <w:rPr>
          <w:bCs/>
          <w:i/>
        </w:rPr>
        <w:t>Prefeito Municipal</w:t>
      </w:r>
    </w:p>
    <w:p w:rsidR="00B2621E" w:rsidRPr="00CF5E4D" w:rsidRDefault="00B2621E" w:rsidP="00CF5E4D">
      <w:pPr>
        <w:jc w:val="center"/>
        <w:rPr>
          <w:i/>
        </w:rPr>
      </w:pPr>
    </w:p>
    <w:sectPr w:rsidR="00B2621E" w:rsidRPr="00CF5E4D" w:rsidSect="00B2621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D74"/>
    <w:multiLevelType w:val="hybridMultilevel"/>
    <w:tmpl w:val="0718614E"/>
    <w:lvl w:ilvl="0" w:tplc="93049E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53379"/>
    <w:rsid w:val="000B6A43"/>
    <w:rsid w:val="0013396E"/>
    <w:rsid w:val="001C4B26"/>
    <w:rsid w:val="002A38B6"/>
    <w:rsid w:val="002B01A5"/>
    <w:rsid w:val="002F3093"/>
    <w:rsid w:val="00380AE4"/>
    <w:rsid w:val="00381552"/>
    <w:rsid w:val="00396874"/>
    <w:rsid w:val="003A7AB2"/>
    <w:rsid w:val="003D7CF7"/>
    <w:rsid w:val="00431C50"/>
    <w:rsid w:val="00450D34"/>
    <w:rsid w:val="00480A81"/>
    <w:rsid w:val="004A095C"/>
    <w:rsid w:val="004D5C26"/>
    <w:rsid w:val="00512480"/>
    <w:rsid w:val="00592A8D"/>
    <w:rsid w:val="005B027D"/>
    <w:rsid w:val="005D3D15"/>
    <w:rsid w:val="005E32DE"/>
    <w:rsid w:val="005E7877"/>
    <w:rsid w:val="00601A8E"/>
    <w:rsid w:val="00605F18"/>
    <w:rsid w:val="00656B13"/>
    <w:rsid w:val="006E601A"/>
    <w:rsid w:val="0071575C"/>
    <w:rsid w:val="00771571"/>
    <w:rsid w:val="00774114"/>
    <w:rsid w:val="00792EC3"/>
    <w:rsid w:val="007C4F3D"/>
    <w:rsid w:val="007C5766"/>
    <w:rsid w:val="007F25FA"/>
    <w:rsid w:val="008024C2"/>
    <w:rsid w:val="00841E8B"/>
    <w:rsid w:val="00864C02"/>
    <w:rsid w:val="00871214"/>
    <w:rsid w:val="00872A4D"/>
    <w:rsid w:val="009439A6"/>
    <w:rsid w:val="00945C84"/>
    <w:rsid w:val="00997D32"/>
    <w:rsid w:val="009F047F"/>
    <w:rsid w:val="009F6DB7"/>
    <w:rsid w:val="00A14E22"/>
    <w:rsid w:val="00A559E3"/>
    <w:rsid w:val="00AF72F3"/>
    <w:rsid w:val="00B2621E"/>
    <w:rsid w:val="00B5368C"/>
    <w:rsid w:val="00B97E9C"/>
    <w:rsid w:val="00BE1750"/>
    <w:rsid w:val="00BE22B0"/>
    <w:rsid w:val="00BF6833"/>
    <w:rsid w:val="00C45740"/>
    <w:rsid w:val="00C535A6"/>
    <w:rsid w:val="00C94FB2"/>
    <w:rsid w:val="00CA30A5"/>
    <w:rsid w:val="00CF5E4D"/>
    <w:rsid w:val="00D140B2"/>
    <w:rsid w:val="00D25C0B"/>
    <w:rsid w:val="00D532C4"/>
    <w:rsid w:val="00D75821"/>
    <w:rsid w:val="00D760CE"/>
    <w:rsid w:val="00D90626"/>
    <w:rsid w:val="00DB7D47"/>
    <w:rsid w:val="00DF2A21"/>
    <w:rsid w:val="00DF3B73"/>
    <w:rsid w:val="00E44E0A"/>
    <w:rsid w:val="00E653EE"/>
    <w:rsid w:val="00E7552B"/>
    <w:rsid w:val="00E91939"/>
    <w:rsid w:val="00EC70A3"/>
    <w:rsid w:val="00F9400F"/>
    <w:rsid w:val="00FB1474"/>
    <w:rsid w:val="00F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F3"/>
    <w:rPr>
      <w:sz w:val="24"/>
      <w:szCs w:val="24"/>
    </w:rPr>
  </w:style>
  <w:style w:type="paragraph" w:styleId="Ttulo1">
    <w:name w:val="heading 1"/>
    <w:basedOn w:val="Normal"/>
    <w:next w:val="Normal"/>
    <w:qFormat/>
    <w:rsid w:val="00AF72F3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AF72F3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AF72F3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AF72F3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AF72F3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F72F3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AF72F3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AF72F3"/>
    <w:pPr>
      <w:ind w:firstLine="1134"/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C4F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C4F3D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CA30A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30A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A30A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A30A5"/>
    <w:rPr>
      <w:b/>
      <w:bCs/>
    </w:rPr>
  </w:style>
  <w:style w:type="paragraph" w:customStyle="1" w:styleId="ementa">
    <w:name w:val="ementa"/>
    <w:basedOn w:val="Normal"/>
    <w:rsid w:val="00CA30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5</cp:revision>
  <cp:lastPrinted>2010-10-25T20:24:00Z</cp:lastPrinted>
  <dcterms:created xsi:type="dcterms:W3CDTF">2010-10-25T20:03:00Z</dcterms:created>
  <dcterms:modified xsi:type="dcterms:W3CDTF">2010-10-25T20:24:00Z</dcterms:modified>
</cp:coreProperties>
</file>