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CE" w:rsidRPr="00BA0742" w:rsidRDefault="008B1B42" w:rsidP="00CE45CE">
      <w:pPr>
        <w:pStyle w:val="Corpodetexto2"/>
        <w:jc w:val="center"/>
        <w:rPr>
          <w:rFonts w:ascii="Times New Roman" w:hAnsi="Times New Roman"/>
          <w:b/>
          <w:bCs/>
          <w:sz w:val="29"/>
          <w:szCs w:val="29"/>
        </w:rPr>
      </w:pPr>
      <w:r w:rsidRPr="00BA0742">
        <w:rPr>
          <w:rFonts w:ascii="Times New Roman" w:hAnsi="Times New Roman"/>
          <w:b/>
          <w:bCs/>
          <w:sz w:val="29"/>
          <w:szCs w:val="29"/>
        </w:rPr>
        <w:t xml:space="preserve">LEI </w:t>
      </w:r>
      <w:r w:rsidR="00801A9C" w:rsidRPr="00BA0742">
        <w:rPr>
          <w:rFonts w:ascii="Times New Roman" w:hAnsi="Times New Roman"/>
          <w:b/>
          <w:bCs/>
          <w:sz w:val="29"/>
          <w:szCs w:val="29"/>
        </w:rPr>
        <w:t xml:space="preserve">N.º </w:t>
      </w:r>
      <w:r w:rsidR="00BD11B2" w:rsidRPr="00BA0742">
        <w:rPr>
          <w:rFonts w:ascii="Times New Roman" w:hAnsi="Times New Roman"/>
          <w:b/>
          <w:bCs/>
          <w:sz w:val="29"/>
          <w:szCs w:val="29"/>
        </w:rPr>
        <w:t>122</w:t>
      </w:r>
      <w:r w:rsidR="00A5766D" w:rsidRPr="00BA0742">
        <w:rPr>
          <w:rFonts w:ascii="Times New Roman" w:hAnsi="Times New Roman"/>
          <w:b/>
          <w:bCs/>
          <w:sz w:val="29"/>
          <w:szCs w:val="29"/>
        </w:rPr>
        <w:t>4</w:t>
      </w:r>
      <w:r w:rsidRPr="00BA0742">
        <w:rPr>
          <w:rFonts w:ascii="Times New Roman" w:hAnsi="Times New Roman"/>
          <w:b/>
          <w:bCs/>
          <w:sz w:val="29"/>
          <w:szCs w:val="29"/>
        </w:rPr>
        <w:t>/2010</w:t>
      </w:r>
    </w:p>
    <w:p w:rsidR="00CE45CE" w:rsidRPr="00BA0742" w:rsidRDefault="00CE45CE" w:rsidP="00CE45CE">
      <w:pPr>
        <w:ind w:right="-1"/>
        <w:jc w:val="both"/>
        <w:rPr>
          <w:rFonts w:ascii="Times New Roman" w:hAnsi="Times New Roman"/>
          <w:sz w:val="23"/>
          <w:szCs w:val="23"/>
        </w:rPr>
      </w:pPr>
    </w:p>
    <w:p w:rsidR="00CE45CE" w:rsidRPr="00BA0742" w:rsidRDefault="00CE45CE" w:rsidP="00CE45CE">
      <w:pPr>
        <w:ind w:right="-1"/>
        <w:jc w:val="both"/>
        <w:rPr>
          <w:rFonts w:ascii="Times New Roman" w:hAnsi="Times New Roman"/>
          <w:sz w:val="23"/>
          <w:szCs w:val="23"/>
        </w:rPr>
      </w:pPr>
    </w:p>
    <w:p w:rsidR="00CE45CE" w:rsidRPr="00BA0742" w:rsidRDefault="00801A9C" w:rsidP="00BD11B2">
      <w:pPr>
        <w:ind w:left="3360" w:right="-1"/>
        <w:jc w:val="both"/>
        <w:rPr>
          <w:rFonts w:ascii="Times New Roman" w:hAnsi="Times New Roman"/>
          <w:b/>
          <w:sz w:val="23"/>
          <w:szCs w:val="23"/>
        </w:rPr>
      </w:pPr>
      <w:r w:rsidRPr="00BA0742">
        <w:rPr>
          <w:rFonts w:ascii="Times New Roman" w:hAnsi="Times New Roman"/>
          <w:b/>
          <w:sz w:val="23"/>
          <w:szCs w:val="23"/>
        </w:rPr>
        <w:t>“</w:t>
      </w:r>
      <w:r w:rsidR="00A5766D" w:rsidRPr="00BA0742">
        <w:rPr>
          <w:rFonts w:ascii="Times New Roman" w:hAnsi="Times New Roman"/>
          <w:b/>
          <w:sz w:val="23"/>
          <w:szCs w:val="23"/>
        </w:rPr>
        <w:t>AUTORIZA A INSTITUIÇÃO DO CAMPEONATO MUNICIPAL DE FUTEBOL AMADOR E AUTORIZA O PODER EXECUTIVO MUNICIPAL A LIBERAR RECURSOS FINANCEIROS E DÁ OUTRAS PROVIDÊNCIAS</w:t>
      </w:r>
      <w:r w:rsidR="00CE45CE" w:rsidRPr="00BA0742">
        <w:rPr>
          <w:rFonts w:ascii="Times New Roman" w:hAnsi="Times New Roman"/>
          <w:b/>
          <w:sz w:val="23"/>
          <w:szCs w:val="23"/>
        </w:rPr>
        <w:t>.</w:t>
      </w:r>
      <w:r w:rsidRPr="00BA0742">
        <w:rPr>
          <w:rFonts w:ascii="Times New Roman" w:hAnsi="Times New Roman"/>
          <w:b/>
          <w:sz w:val="23"/>
          <w:szCs w:val="23"/>
        </w:rPr>
        <w:t>”</w:t>
      </w:r>
    </w:p>
    <w:p w:rsidR="00CE45CE" w:rsidRPr="00BA0742" w:rsidRDefault="00CE45CE" w:rsidP="00CE45CE">
      <w:pPr>
        <w:ind w:right="-1"/>
        <w:jc w:val="both"/>
        <w:rPr>
          <w:rFonts w:ascii="Times New Roman" w:hAnsi="Times New Roman"/>
          <w:sz w:val="23"/>
          <w:szCs w:val="23"/>
        </w:rPr>
      </w:pPr>
    </w:p>
    <w:p w:rsidR="00CE45CE" w:rsidRPr="00BA0742" w:rsidRDefault="00CE45CE" w:rsidP="00CE45CE">
      <w:pPr>
        <w:ind w:right="-1"/>
        <w:jc w:val="both"/>
        <w:rPr>
          <w:rFonts w:ascii="Times New Roman" w:hAnsi="Times New Roman"/>
          <w:sz w:val="23"/>
          <w:szCs w:val="23"/>
        </w:rPr>
      </w:pPr>
    </w:p>
    <w:p w:rsidR="00A5766D" w:rsidRPr="00BA0742" w:rsidRDefault="00BA0742" w:rsidP="00A5766D">
      <w:pPr>
        <w:ind w:firstLine="1134"/>
        <w:jc w:val="both"/>
        <w:rPr>
          <w:rFonts w:ascii="Times New Roman" w:hAnsi="Times New Roman"/>
          <w:b/>
          <w:sz w:val="23"/>
          <w:szCs w:val="23"/>
        </w:rPr>
      </w:pPr>
      <w:r w:rsidRPr="00BA0742">
        <w:rPr>
          <w:rFonts w:ascii="Times New Roman" w:hAnsi="Times New Roman"/>
          <w:sz w:val="23"/>
          <w:szCs w:val="23"/>
        </w:rPr>
        <w:t>O Prefeito Municipal de Moema/MG faz saber que a Câmara Municipal aprovou e ele sanciona a seguinte Lei</w:t>
      </w:r>
      <w:r w:rsidR="00A5766D" w:rsidRPr="00BA0742">
        <w:rPr>
          <w:rFonts w:ascii="Times New Roman" w:hAnsi="Times New Roman"/>
          <w:sz w:val="23"/>
          <w:szCs w:val="23"/>
        </w:rPr>
        <w:t>:</w:t>
      </w:r>
      <w:r w:rsidR="00A5766D" w:rsidRPr="00BA0742">
        <w:rPr>
          <w:rFonts w:ascii="Times New Roman" w:hAnsi="Times New Roman"/>
          <w:b/>
          <w:sz w:val="23"/>
          <w:szCs w:val="23"/>
        </w:rPr>
        <w:tab/>
      </w: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b/>
          <w:sz w:val="23"/>
          <w:szCs w:val="23"/>
        </w:rPr>
      </w:pP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sz w:val="23"/>
          <w:szCs w:val="23"/>
        </w:rPr>
      </w:pPr>
      <w:r w:rsidRPr="00BA0742">
        <w:rPr>
          <w:rFonts w:ascii="Times New Roman" w:hAnsi="Times New Roman"/>
          <w:b/>
          <w:sz w:val="23"/>
          <w:szCs w:val="23"/>
        </w:rPr>
        <w:t>Art. 1° -</w:t>
      </w:r>
      <w:r w:rsidRPr="00BA0742">
        <w:rPr>
          <w:rFonts w:ascii="Times New Roman" w:hAnsi="Times New Roman"/>
          <w:sz w:val="23"/>
          <w:szCs w:val="23"/>
        </w:rPr>
        <w:t xml:space="preserve"> Fica autorizada a instituição do Campeonato Municipal de Futebol Amador no Calendário de Eventos Desportivos do Município de Moema, a ser realizado anualmente. </w:t>
      </w: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sz w:val="23"/>
          <w:szCs w:val="23"/>
        </w:rPr>
      </w:pPr>
      <w:r w:rsidRPr="00BA0742">
        <w:rPr>
          <w:rFonts w:ascii="Times New Roman" w:hAnsi="Times New Roman"/>
          <w:b/>
          <w:sz w:val="23"/>
          <w:szCs w:val="23"/>
        </w:rPr>
        <w:t xml:space="preserve">Art. 2° - </w:t>
      </w:r>
      <w:r w:rsidRPr="00BA0742">
        <w:rPr>
          <w:rFonts w:ascii="Times New Roman" w:hAnsi="Times New Roman"/>
          <w:sz w:val="23"/>
          <w:szCs w:val="23"/>
        </w:rPr>
        <w:t>Fica o Poder Executivo Municipal autorizado a liberar recursos financeiros para realização do Campeonato Municipal de Futebol Amador, visando o custeio de despesas com aluguel de campo, pagamento de arbitragem, premiação em pecúnia, medalhas e troféus, bem como outras despesas com a realização do evento.</w:t>
      </w: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sz w:val="23"/>
          <w:szCs w:val="23"/>
        </w:rPr>
      </w:pPr>
      <w:r w:rsidRPr="00BA0742">
        <w:rPr>
          <w:rFonts w:ascii="Times New Roman" w:hAnsi="Times New Roman"/>
          <w:b/>
          <w:sz w:val="23"/>
          <w:szCs w:val="23"/>
        </w:rPr>
        <w:t>Parágrafo Único</w:t>
      </w:r>
      <w:r w:rsidRPr="00BA0742">
        <w:rPr>
          <w:rFonts w:ascii="Times New Roman" w:hAnsi="Times New Roman"/>
          <w:sz w:val="23"/>
          <w:szCs w:val="23"/>
        </w:rPr>
        <w:t xml:space="preserve"> – A premiação em pecúnia será entregue aos representantes das equipes vencedoras, por categoria, identificados na súmula final do Campeonato. </w:t>
      </w: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sz w:val="23"/>
          <w:szCs w:val="23"/>
        </w:rPr>
      </w:pPr>
      <w:r w:rsidRPr="00BA0742">
        <w:rPr>
          <w:rFonts w:ascii="Times New Roman" w:hAnsi="Times New Roman"/>
          <w:b/>
          <w:sz w:val="23"/>
          <w:szCs w:val="23"/>
        </w:rPr>
        <w:t>Art. 3° -</w:t>
      </w:r>
      <w:r w:rsidRPr="00BA0742">
        <w:rPr>
          <w:rFonts w:ascii="Times New Roman" w:hAnsi="Times New Roman"/>
          <w:sz w:val="23"/>
          <w:szCs w:val="23"/>
        </w:rPr>
        <w:t xml:space="preserve"> A Secretaria Municipal de Cultura e Esportes terá a responsabilidade de solicitar, acompanhar e fiscalizar a aplicação dos recursos destinados à realização do Campeonato Municipal de Futebol Amador, devendo apresentar, previamente, planilha de custos ao Chefe do Poder Executivo Municipal, para autorização.</w:t>
      </w: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sz w:val="23"/>
          <w:szCs w:val="23"/>
        </w:rPr>
      </w:pPr>
      <w:r w:rsidRPr="00BA0742">
        <w:rPr>
          <w:rFonts w:ascii="Times New Roman" w:hAnsi="Times New Roman"/>
          <w:b/>
          <w:sz w:val="23"/>
          <w:szCs w:val="23"/>
        </w:rPr>
        <w:t>Art. 4° -</w:t>
      </w:r>
      <w:r w:rsidRPr="00BA0742">
        <w:rPr>
          <w:rFonts w:ascii="Times New Roman" w:hAnsi="Times New Roman"/>
          <w:sz w:val="23"/>
          <w:szCs w:val="23"/>
        </w:rPr>
        <w:t xml:space="preserve"> As despesas necessárias para a realização do Campeonato serão realizadas com observância do disposto pela Lei Orçamentária Municipal, pela Lei Federal 8.666, de 21 de junho de 1993 e Lei Federal 4.320, de 17 de março de 1964 e devidamente autorizados pelo Chefe do Poder Executivo Municipal. </w:t>
      </w: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sz w:val="23"/>
          <w:szCs w:val="23"/>
        </w:rPr>
      </w:pPr>
      <w:r w:rsidRPr="00BA0742">
        <w:rPr>
          <w:rFonts w:ascii="Times New Roman" w:hAnsi="Times New Roman"/>
          <w:b/>
          <w:sz w:val="23"/>
          <w:szCs w:val="23"/>
        </w:rPr>
        <w:t>Art. 5° -</w:t>
      </w:r>
      <w:r w:rsidRPr="00BA0742">
        <w:rPr>
          <w:rFonts w:ascii="Times New Roman" w:hAnsi="Times New Roman"/>
          <w:sz w:val="23"/>
          <w:szCs w:val="23"/>
        </w:rPr>
        <w:t xml:space="preserve"> As despesas com a execução da presente Lei correrão à conta de dotações consignadas no Orçamento Municipal para o atual exercício e subseqüentes, ficando o Chefe do Poder Executivo Municipal autorizado, se necessário, proceder à suplementação de recursos e à abertura de créditos especiais. </w:t>
      </w:r>
    </w:p>
    <w:p w:rsidR="00A5766D" w:rsidRPr="00BA0742" w:rsidRDefault="00A5766D" w:rsidP="00A5766D">
      <w:pPr>
        <w:ind w:firstLine="1134"/>
        <w:jc w:val="both"/>
        <w:rPr>
          <w:rFonts w:ascii="Times New Roman" w:hAnsi="Times New Roman"/>
          <w:sz w:val="23"/>
          <w:szCs w:val="23"/>
        </w:rPr>
      </w:pPr>
    </w:p>
    <w:p w:rsidR="00CE45CE" w:rsidRPr="00BA0742" w:rsidRDefault="00A5766D" w:rsidP="00A5766D">
      <w:pPr>
        <w:ind w:right="-1" w:firstLine="1134"/>
        <w:jc w:val="both"/>
        <w:rPr>
          <w:rFonts w:ascii="Times New Roman" w:hAnsi="Times New Roman"/>
          <w:sz w:val="23"/>
          <w:szCs w:val="23"/>
        </w:rPr>
      </w:pPr>
      <w:r w:rsidRPr="00BA0742">
        <w:rPr>
          <w:rFonts w:ascii="Times New Roman" w:hAnsi="Times New Roman"/>
          <w:b/>
          <w:sz w:val="23"/>
          <w:szCs w:val="23"/>
        </w:rPr>
        <w:t>Art. 6° -</w:t>
      </w:r>
      <w:r w:rsidRPr="00BA0742">
        <w:rPr>
          <w:rFonts w:ascii="Times New Roman" w:hAnsi="Times New Roman"/>
          <w:sz w:val="23"/>
          <w:szCs w:val="23"/>
        </w:rPr>
        <w:t xml:space="preserve"> Esta Lei entrará em vigência na data da sua publicação, revogando-se as disposições em contrário.</w:t>
      </w:r>
    </w:p>
    <w:p w:rsidR="00CE45CE" w:rsidRPr="00BA0742" w:rsidRDefault="00CE45CE" w:rsidP="00CE45CE">
      <w:pPr>
        <w:ind w:right="-1"/>
        <w:jc w:val="both"/>
        <w:rPr>
          <w:rFonts w:ascii="Times New Roman" w:hAnsi="Times New Roman"/>
          <w:sz w:val="23"/>
          <w:szCs w:val="23"/>
        </w:rPr>
      </w:pPr>
    </w:p>
    <w:p w:rsidR="00BD11B2" w:rsidRPr="00BA0742" w:rsidRDefault="00BD11B2" w:rsidP="00BD11B2">
      <w:pPr>
        <w:ind w:right="-1"/>
        <w:jc w:val="center"/>
        <w:rPr>
          <w:rFonts w:ascii="Times New Roman" w:hAnsi="Times New Roman"/>
          <w:sz w:val="23"/>
          <w:szCs w:val="23"/>
        </w:rPr>
      </w:pPr>
      <w:r w:rsidRPr="00BA0742">
        <w:rPr>
          <w:rFonts w:ascii="Times New Roman" w:hAnsi="Times New Roman"/>
          <w:sz w:val="23"/>
          <w:szCs w:val="23"/>
        </w:rPr>
        <w:t xml:space="preserve">Moema/MG, </w:t>
      </w:r>
      <w:r w:rsidR="00A5766D" w:rsidRPr="00BA0742">
        <w:rPr>
          <w:rFonts w:ascii="Times New Roman" w:hAnsi="Times New Roman"/>
          <w:sz w:val="23"/>
          <w:szCs w:val="23"/>
        </w:rPr>
        <w:t>04</w:t>
      </w:r>
      <w:r w:rsidRPr="00BA0742">
        <w:rPr>
          <w:rFonts w:ascii="Times New Roman" w:hAnsi="Times New Roman"/>
          <w:sz w:val="23"/>
          <w:szCs w:val="23"/>
        </w:rPr>
        <w:t xml:space="preserve"> de </w:t>
      </w:r>
      <w:r w:rsidR="00A5766D" w:rsidRPr="00BA0742">
        <w:rPr>
          <w:rFonts w:ascii="Times New Roman" w:hAnsi="Times New Roman"/>
          <w:sz w:val="23"/>
          <w:szCs w:val="23"/>
        </w:rPr>
        <w:t>fevereiro</w:t>
      </w:r>
      <w:r w:rsidRPr="00BA0742">
        <w:rPr>
          <w:rFonts w:ascii="Times New Roman" w:hAnsi="Times New Roman"/>
          <w:sz w:val="23"/>
          <w:szCs w:val="23"/>
        </w:rPr>
        <w:t xml:space="preserve"> de 2010.</w:t>
      </w:r>
    </w:p>
    <w:p w:rsidR="00CE45CE" w:rsidRPr="00BA0742" w:rsidRDefault="00CE45CE" w:rsidP="00CE45CE">
      <w:pPr>
        <w:ind w:right="-1"/>
        <w:jc w:val="both"/>
        <w:rPr>
          <w:rFonts w:ascii="Times New Roman" w:hAnsi="Times New Roman"/>
          <w:sz w:val="23"/>
          <w:szCs w:val="23"/>
        </w:rPr>
      </w:pPr>
    </w:p>
    <w:p w:rsidR="00801A9C" w:rsidRPr="00BA0742" w:rsidRDefault="00801A9C" w:rsidP="00801A9C">
      <w:pPr>
        <w:jc w:val="center"/>
        <w:rPr>
          <w:rFonts w:ascii="Times New Roman" w:hAnsi="Times New Roman"/>
          <w:i/>
          <w:sz w:val="23"/>
          <w:szCs w:val="23"/>
        </w:rPr>
      </w:pPr>
    </w:p>
    <w:p w:rsidR="00BD11B2" w:rsidRPr="00BA0742" w:rsidRDefault="00BD11B2" w:rsidP="00801A9C">
      <w:pPr>
        <w:jc w:val="center"/>
        <w:rPr>
          <w:rFonts w:ascii="Times New Roman" w:hAnsi="Times New Roman"/>
          <w:i/>
          <w:sz w:val="23"/>
          <w:szCs w:val="23"/>
        </w:rPr>
      </w:pPr>
    </w:p>
    <w:p w:rsidR="002B6749" w:rsidRPr="00BA0742" w:rsidRDefault="00801A9C" w:rsidP="00801A9C">
      <w:pPr>
        <w:jc w:val="center"/>
        <w:rPr>
          <w:rFonts w:ascii="Times New Roman" w:hAnsi="Times New Roman"/>
          <w:i/>
          <w:sz w:val="23"/>
          <w:szCs w:val="23"/>
        </w:rPr>
      </w:pPr>
      <w:r w:rsidRPr="00BA0742">
        <w:rPr>
          <w:rFonts w:ascii="Times New Roman" w:hAnsi="Times New Roman"/>
          <w:i/>
          <w:sz w:val="23"/>
          <w:szCs w:val="23"/>
        </w:rPr>
        <w:t>Marcelo Ferreira Mesquita</w:t>
      </w:r>
    </w:p>
    <w:p w:rsidR="00801A9C" w:rsidRPr="00BA0742" w:rsidRDefault="00801A9C" w:rsidP="00801A9C">
      <w:pPr>
        <w:jc w:val="center"/>
        <w:rPr>
          <w:rFonts w:ascii="Times New Roman" w:hAnsi="Times New Roman"/>
          <w:i/>
          <w:sz w:val="23"/>
          <w:szCs w:val="23"/>
        </w:rPr>
      </w:pPr>
      <w:r w:rsidRPr="00BA0742">
        <w:rPr>
          <w:rFonts w:ascii="Times New Roman" w:hAnsi="Times New Roman"/>
          <w:i/>
          <w:sz w:val="23"/>
          <w:szCs w:val="23"/>
        </w:rPr>
        <w:t>Prefeito Municipal</w:t>
      </w:r>
    </w:p>
    <w:sectPr w:rsidR="00801A9C" w:rsidRPr="00BA0742" w:rsidSect="00A5766D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4E34"/>
    <w:multiLevelType w:val="hybridMultilevel"/>
    <w:tmpl w:val="AE2671C2"/>
    <w:lvl w:ilvl="0" w:tplc="389AB69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449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5CE"/>
    <w:rsid w:val="00121B3B"/>
    <w:rsid w:val="002007C1"/>
    <w:rsid w:val="002B6749"/>
    <w:rsid w:val="003661E0"/>
    <w:rsid w:val="003E1524"/>
    <w:rsid w:val="003E62C7"/>
    <w:rsid w:val="00513765"/>
    <w:rsid w:val="00801A9C"/>
    <w:rsid w:val="00870FC0"/>
    <w:rsid w:val="008B1B42"/>
    <w:rsid w:val="00961198"/>
    <w:rsid w:val="00A5766D"/>
    <w:rsid w:val="00A57B2D"/>
    <w:rsid w:val="00A7232B"/>
    <w:rsid w:val="00AD1D4B"/>
    <w:rsid w:val="00BA0742"/>
    <w:rsid w:val="00BD11B2"/>
    <w:rsid w:val="00CE45CE"/>
    <w:rsid w:val="00DA0DB4"/>
    <w:rsid w:val="00DB1711"/>
    <w:rsid w:val="00E76DD3"/>
    <w:rsid w:val="00E80EC0"/>
    <w:rsid w:val="00F5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CE"/>
    <w:pPr>
      <w:widowControl w:val="0"/>
    </w:pPr>
    <w:rPr>
      <w:rFonts w:ascii="Arial" w:eastAsia="Times New Roman" w:hAnsi="Arial"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CE45C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E45CE"/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E45CE"/>
    <w:pPr>
      <w:shd w:val="pct20" w:color="C0C0C0" w:fill="auto"/>
      <w:tabs>
        <w:tab w:val="left" w:pos="8647"/>
      </w:tabs>
      <w:jc w:val="center"/>
    </w:pPr>
    <w:rPr>
      <w:rFonts w:ascii="Book Antiqua" w:hAnsi="Book Antiqua"/>
      <w:b/>
    </w:rPr>
  </w:style>
  <w:style w:type="character" w:customStyle="1" w:styleId="TtuloChar">
    <w:name w:val="Título Char"/>
    <w:basedOn w:val="Fontepargpadro"/>
    <w:link w:val="Ttulo"/>
    <w:rsid w:val="00CE45CE"/>
    <w:rPr>
      <w:rFonts w:ascii="Book Antiqua" w:eastAsia="Times New Roman" w:hAnsi="Book Antiqua" w:cs="Times New Roman"/>
      <w:b/>
      <w:snapToGrid w:val="0"/>
      <w:szCs w:val="20"/>
      <w:shd w:val="pct20" w:color="C0C0C0" w:fill="auto"/>
      <w:lang w:eastAsia="pt-BR"/>
    </w:rPr>
  </w:style>
  <w:style w:type="paragraph" w:styleId="Corpodetexto2">
    <w:name w:val="Body Text 2"/>
    <w:basedOn w:val="Normal"/>
    <w:link w:val="Corpodetexto2Char"/>
    <w:rsid w:val="00CE45C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CE45CE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E45CE"/>
    <w:pPr>
      <w:jc w:val="both"/>
    </w:pPr>
    <w:rPr>
      <w:b/>
      <w:sz w:val="26"/>
    </w:rPr>
  </w:style>
  <w:style w:type="character" w:customStyle="1" w:styleId="Corpodetexto3Char">
    <w:name w:val="Corpo de texto 3 Char"/>
    <w:basedOn w:val="Fontepargpadro"/>
    <w:link w:val="Corpodetexto3"/>
    <w:rsid w:val="00CE45CE"/>
    <w:rPr>
      <w:rFonts w:ascii="Arial" w:eastAsia="Times New Roman" w:hAnsi="Arial" w:cs="Times New Roman"/>
      <w:b/>
      <w:snapToGrid w:val="0"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</vt:lpstr>
    </vt:vector>
  </TitlesOfParts>
  <Company>BDMG S.A.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</dc:title>
  <dc:subject/>
  <dc:creator>JAF1</dc:creator>
  <cp:keywords/>
  <dc:description/>
  <cp:lastModifiedBy>Departamento de Recursos Humanos</cp:lastModifiedBy>
  <cp:revision>3</cp:revision>
  <cp:lastPrinted>2010-01-28T20:25:00Z</cp:lastPrinted>
  <dcterms:created xsi:type="dcterms:W3CDTF">2010-02-10T18:37:00Z</dcterms:created>
  <dcterms:modified xsi:type="dcterms:W3CDTF">2010-02-10T18:40:00Z</dcterms:modified>
</cp:coreProperties>
</file>