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755EC5">
        <w:rPr>
          <w:b/>
          <w:sz w:val="30"/>
          <w:szCs w:val="30"/>
        </w:rPr>
        <w:t>1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755EC5">
        <w:rPr>
          <w:b/>
          <w:sz w:val="24"/>
          <w:szCs w:val="24"/>
        </w:rPr>
        <w:t>DÁ A RUA DO CEMITÉRIO DO BAIRRO ALVORADA A SEGUINTE DENOMINAÇÃO</w:t>
      </w:r>
      <w:r w:rsidR="00E05527">
        <w:rPr>
          <w:b/>
          <w:sz w:val="24"/>
          <w:szCs w:val="24"/>
        </w:rPr>
        <w:t>: “MARIA LUZIA DE JESUS</w:t>
      </w:r>
      <w:r w:rsidRPr="00B40E64">
        <w:rPr>
          <w:b/>
          <w:sz w:val="24"/>
          <w:szCs w:val="24"/>
        </w:rPr>
        <w:t>.</w:t>
      </w:r>
      <w:r w:rsidR="00E05527">
        <w:rPr>
          <w:b/>
          <w:sz w:val="24"/>
          <w:szCs w:val="24"/>
        </w:rPr>
        <w:t>”</w:t>
      </w:r>
      <w:r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>Passa a denominar-se a rua do Cemitério do bairro Alvorada, rua “MARIA LUZIA DE JESUS”.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>O Executivo Municipal providenciará a colocação de placas, bem como, a devida comunicação à Empresa de Correios e Telégrafos, CEMIG, SAAE, TELEMIG e CTBC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F54DD7">
        <w:rPr>
          <w:sz w:val="24"/>
          <w:szCs w:val="24"/>
        </w:rPr>
        <w:t>Esta Lei entra em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F54DD7" w:rsidP="00B40E64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4</w:t>
      </w:r>
      <w:r w:rsidRPr="00B40E64">
        <w:rPr>
          <w:b/>
          <w:sz w:val="24"/>
          <w:szCs w:val="24"/>
        </w:rPr>
        <w:t>º -</w:t>
      </w:r>
      <w:r w:rsidRPr="00E5444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0B225C" w:rsidRPr="00E54440">
        <w:rPr>
          <w:sz w:val="24"/>
          <w:szCs w:val="24"/>
        </w:rPr>
        <w:t>evoga</w:t>
      </w:r>
      <w:r>
        <w:rPr>
          <w:sz w:val="24"/>
          <w:szCs w:val="24"/>
        </w:rPr>
        <w:t xml:space="preserve">m-se </w:t>
      </w:r>
      <w:r w:rsidR="000B225C" w:rsidRPr="00E54440">
        <w:rPr>
          <w:sz w:val="24"/>
          <w:szCs w:val="24"/>
        </w:rPr>
        <w:t>as disposições em contrário.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0A" w:rsidRDefault="004C2C0A" w:rsidP="00974725">
      <w:r>
        <w:separator/>
      </w:r>
    </w:p>
  </w:endnote>
  <w:endnote w:type="continuationSeparator" w:id="1">
    <w:p w:rsidR="004C2C0A" w:rsidRDefault="004C2C0A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0A" w:rsidRDefault="004C2C0A" w:rsidP="00974725">
      <w:r>
        <w:separator/>
      </w:r>
    </w:p>
  </w:footnote>
  <w:footnote w:type="continuationSeparator" w:id="1">
    <w:p w:rsidR="004C2C0A" w:rsidRDefault="004C2C0A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2670AC"/>
    <w:rsid w:val="002840AE"/>
    <w:rsid w:val="002C6654"/>
    <w:rsid w:val="002E7C70"/>
    <w:rsid w:val="00372406"/>
    <w:rsid w:val="003B33D2"/>
    <w:rsid w:val="004C2C0A"/>
    <w:rsid w:val="00580EB9"/>
    <w:rsid w:val="00621BE6"/>
    <w:rsid w:val="00755EC5"/>
    <w:rsid w:val="007840B6"/>
    <w:rsid w:val="00841D3F"/>
    <w:rsid w:val="00863EAD"/>
    <w:rsid w:val="008F6997"/>
    <w:rsid w:val="009455CB"/>
    <w:rsid w:val="00974725"/>
    <w:rsid w:val="00B40E64"/>
    <w:rsid w:val="00B908DC"/>
    <w:rsid w:val="00BB4CA7"/>
    <w:rsid w:val="00BB7258"/>
    <w:rsid w:val="00BC1A3A"/>
    <w:rsid w:val="00CA10D4"/>
    <w:rsid w:val="00DC0E15"/>
    <w:rsid w:val="00E05527"/>
    <w:rsid w:val="00E43F43"/>
    <w:rsid w:val="00E54440"/>
    <w:rsid w:val="00F25232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2</cp:revision>
  <cp:lastPrinted>2009-09-29T18:06:00Z</cp:lastPrinted>
  <dcterms:created xsi:type="dcterms:W3CDTF">2009-11-11T15:46:00Z</dcterms:created>
  <dcterms:modified xsi:type="dcterms:W3CDTF">2009-11-11T15:46:00Z</dcterms:modified>
</cp:coreProperties>
</file>